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A43E" w14:textId="77777777" w:rsidR="00D6700B" w:rsidRPr="00FB29FA" w:rsidRDefault="00D6700B" w:rsidP="00FB29FA">
      <w:pPr>
        <w:pStyle w:val="Altyaz"/>
      </w:pPr>
    </w:p>
    <w:p w14:paraId="1B49AB41"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b/>
          <w:szCs w:val="24"/>
        </w:rPr>
      </w:pPr>
    </w:p>
    <w:p w14:paraId="743B9016"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rFonts w:cs="Times New Roman"/>
          <w:b/>
          <w:szCs w:val="24"/>
        </w:rPr>
      </w:pPr>
      <w:r w:rsidRPr="00743F58">
        <w:rPr>
          <w:rFonts w:cs="Times New Roman"/>
          <w:b/>
          <w:szCs w:val="24"/>
        </w:rPr>
        <w:t>TÜRKİYE ELEKTRİK DAĞITIM A.Ş.</w:t>
      </w:r>
    </w:p>
    <w:p w14:paraId="2C139407"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rFonts w:cs="Times New Roman"/>
          <w:b/>
        </w:rPr>
      </w:pPr>
      <w:r w:rsidRPr="00743F58">
        <w:rPr>
          <w:rFonts w:cs="Times New Roman"/>
          <w:b/>
        </w:rPr>
        <w:t>STRATEJİ GELİŞTİRME DAİRE BAŞKANLIĞI</w:t>
      </w:r>
    </w:p>
    <w:p w14:paraId="0622AA16"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7AE3C3CA"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0EDB0643" w14:textId="77777777" w:rsidR="00D6700B" w:rsidRPr="00D6700B"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tabs>
          <w:tab w:val="left" w:pos="7028"/>
        </w:tabs>
        <w:rPr>
          <w:szCs w:val="24"/>
        </w:rPr>
      </w:pPr>
    </w:p>
    <w:p w14:paraId="038BDEC8" w14:textId="6B240275" w:rsidR="00D6700B"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rFonts w:cs="Times New Roman"/>
          <w:b/>
          <w:sz w:val="36"/>
          <w:szCs w:val="24"/>
        </w:rPr>
      </w:pPr>
    </w:p>
    <w:p w14:paraId="5F7F2F26" w14:textId="16B4FFFF" w:rsidR="00845588" w:rsidRDefault="00845588"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rFonts w:cs="Times New Roman"/>
          <w:b/>
          <w:sz w:val="36"/>
          <w:szCs w:val="24"/>
        </w:rPr>
      </w:pPr>
    </w:p>
    <w:p w14:paraId="38CDA491" w14:textId="77777777" w:rsidR="00845588" w:rsidRPr="00743F58" w:rsidRDefault="00845588"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rFonts w:cs="Times New Roman"/>
          <w:b/>
          <w:sz w:val="36"/>
          <w:szCs w:val="24"/>
        </w:rPr>
      </w:pPr>
    </w:p>
    <w:p w14:paraId="27EE591A" w14:textId="77777777" w:rsidR="00D6700B" w:rsidRPr="00D6700B"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jc w:val="center"/>
        <w:rPr>
          <w:sz w:val="18"/>
          <w:szCs w:val="24"/>
        </w:rPr>
      </w:pPr>
      <w:r w:rsidRPr="00D6700B">
        <w:rPr>
          <w:rFonts w:cs="Times New Roman"/>
          <w:b/>
          <w:szCs w:val="24"/>
        </w:rPr>
        <w:t>ELEKTRONİK ELEKTRİK SAYAÇLARININ ŞARTNAMEYE UYGUNLUK ONAYINA İLİŞKİN USUL VE ESASLAR</w:t>
      </w:r>
    </w:p>
    <w:p w14:paraId="7DDD07FE"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tabs>
          <w:tab w:val="left" w:pos="6706"/>
        </w:tabs>
        <w:rPr>
          <w:szCs w:val="24"/>
        </w:rPr>
      </w:pPr>
      <w:r w:rsidRPr="00743F58">
        <w:rPr>
          <w:szCs w:val="24"/>
        </w:rPr>
        <w:tab/>
      </w:r>
    </w:p>
    <w:p w14:paraId="23889B67"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4ABE8945"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35A11C56" w14:textId="73479E79" w:rsidR="00D6700B"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tabs>
          <w:tab w:val="left" w:pos="5587"/>
        </w:tabs>
        <w:rPr>
          <w:szCs w:val="24"/>
        </w:rPr>
      </w:pPr>
    </w:p>
    <w:p w14:paraId="1D976E76" w14:textId="77777777" w:rsidR="00845588" w:rsidRPr="00743F58" w:rsidRDefault="00845588" w:rsidP="00D6700B">
      <w:pPr>
        <w:widowControl w:val="0"/>
        <w:pBdr>
          <w:top w:val="thinThickSmallGap" w:sz="24" w:space="0" w:color="auto"/>
          <w:left w:val="thinThickSmallGap" w:sz="24" w:space="4" w:color="auto"/>
          <w:bottom w:val="thickThinSmallGap" w:sz="24" w:space="30" w:color="auto"/>
          <w:right w:val="thickThinSmallGap" w:sz="24" w:space="4" w:color="auto"/>
        </w:pBdr>
        <w:tabs>
          <w:tab w:val="left" w:pos="5587"/>
        </w:tabs>
        <w:rPr>
          <w:szCs w:val="24"/>
        </w:rPr>
      </w:pPr>
    </w:p>
    <w:p w14:paraId="00C8E8C9"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rPr>
          <w:b/>
        </w:rPr>
      </w:pPr>
    </w:p>
    <w:p w14:paraId="36971CD2" w14:textId="77777777" w:rsidR="00D6700B" w:rsidRPr="00743F58" w:rsidRDefault="00D6700B" w:rsidP="00D6700B">
      <w:pPr>
        <w:widowControl w:val="0"/>
        <w:pBdr>
          <w:top w:val="thinThickSmallGap" w:sz="24" w:space="0" w:color="auto"/>
          <w:left w:val="thinThickSmallGap" w:sz="24" w:space="4" w:color="auto"/>
          <w:bottom w:val="thickThinSmallGap" w:sz="24" w:space="30" w:color="auto"/>
          <w:right w:val="thickThinSmallGap" w:sz="24" w:space="4" w:color="auto"/>
        </w:pBdr>
        <w:ind w:firstLine="284"/>
      </w:pPr>
    </w:p>
    <w:p w14:paraId="5B4FFBA9" w14:textId="48258A80" w:rsidR="00D6700B" w:rsidRDefault="00D6700B"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rPr>
      </w:pPr>
    </w:p>
    <w:p w14:paraId="633F1E46" w14:textId="77BFF79C" w:rsidR="004606B8" w:rsidRDefault="004606B8"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rPr>
      </w:pPr>
    </w:p>
    <w:p w14:paraId="39BA6ADE" w14:textId="7926FA1C" w:rsidR="004C1F5F" w:rsidRDefault="004C1F5F"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rPr>
      </w:pPr>
    </w:p>
    <w:p w14:paraId="67560ECA" w14:textId="6B8236B8" w:rsidR="004C1F5F" w:rsidRDefault="004C1F5F"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rPr>
      </w:pPr>
    </w:p>
    <w:p w14:paraId="7543D195" w14:textId="77777777" w:rsidR="004C1F5F" w:rsidRPr="00743F58" w:rsidRDefault="004C1F5F"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rPr>
          <w:rFonts w:cs="Times New Roman"/>
        </w:rPr>
      </w:pPr>
    </w:p>
    <w:p w14:paraId="26767A95" w14:textId="77777777" w:rsidR="00D6700B" w:rsidRPr="00743F58" w:rsidRDefault="00D6700B"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jc w:val="center"/>
        <w:rPr>
          <w:rFonts w:cs="Times New Roman"/>
        </w:rPr>
      </w:pPr>
      <w:r>
        <w:rPr>
          <w:rFonts w:cs="Times New Roman"/>
        </w:rPr>
        <w:t>Eylül 2020</w:t>
      </w:r>
    </w:p>
    <w:p w14:paraId="2A496718" w14:textId="77777777" w:rsidR="00D6700B" w:rsidRPr="004606B8" w:rsidRDefault="00D6700B" w:rsidP="004606B8">
      <w:pPr>
        <w:widowControl w:val="0"/>
        <w:pBdr>
          <w:top w:val="thinThickSmallGap" w:sz="24" w:space="0" w:color="auto"/>
          <w:left w:val="thinThickSmallGap" w:sz="24" w:space="4" w:color="auto"/>
          <w:bottom w:val="thickThinSmallGap" w:sz="24" w:space="30" w:color="auto"/>
          <w:right w:val="thickThinSmallGap" w:sz="24" w:space="4" w:color="auto"/>
        </w:pBdr>
        <w:tabs>
          <w:tab w:val="left" w:pos="3686"/>
        </w:tabs>
        <w:spacing w:after="0"/>
        <w:jc w:val="center"/>
        <w:rPr>
          <w:rFonts w:eastAsia="Times New Roman" w:cs="Times New Roman"/>
          <w:color w:val="0070C0"/>
          <w:lang w:eastAsia="tr-TR"/>
        </w:rPr>
      </w:pPr>
      <w:r w:rsidRPr="004606B8">
        <w:rPr>
          <w:rFonts w:cs="Times New Roman"/>
          <w:color w:val="0070C0"/>
          <w:szCs w:val="24"/>
        </w:rPr>
        <w:t>Revize Aralık 2023</w:t>
      </w:r>
    </w:p>
    <w:p w14:paraId="731AD039" w14:textId="77777777" w:rsidR="004C1F5F" w:rsidRDefault="004C1F5F" w:rsidP="0089250F">
      <w:pPr>
        <w:spacing w:line="240" w:lineRule="auto"/>
        <w:jc w:val="center"/>
        <w:rPr>
          <w:b/>
        </w:rPr>
        <w:sectPr w:rsidR="004C1F5F" w:rsidSect="000662F9">
          <w:footerReference w:type="default" r:id="rId8"/>
          <w:pgSz w:w="11906" w:h="16838"/>
          <w:pgMar w:top="1417" w:right="1417" w:bottom="1417" w:left="1417" w:header="709" w:footer="933" w:gutter="0"/>
          <w:cols w:space="708"/>
          <w:docGrid w:linePitch="326"/>
        </w:sectPr>
      </w:pPr>
    </w:p>
    <w:p w14:paraId="23D2373D" w14:textId="77777777" w:rsidR="00845588" w:rsidRDefault="00845588" w:rsidP="0089250F">
      <w:pPr>
        <w:spacing w:line="240" w:lineRule="auto"/>
        <w:jc w:val="center"/>
        <w:rPr>
          <w:b/>
        </w:rPr>
        <w:sectPr w:rsidR="00845588" w:rsidSect="004C1F5F">
          <w:footerReference w:type="default" r:id="rId9"/>
          <w:type w:val="continuous"/>
          <w:pgSz w:w="11906" w:h="16838"/>
          <w:pgMar w:top="1417" w:right="1417" w:bottom="1417" w:left="1417" w:header="709" w:footer="933" w:gutter="0"/>
          <w:cols w:space="708"/>
          <w:docGrid w:linePitch="326"/>
        </w:sectPr>
      </w:pPr>
    </w:p>
    <w:p w14:paraId="2C43E3D5" w14:textId="08A7AE31" w:rsidR="004C1F5F" w:rsidRDefault="004C1F5F" w:rsidP="0089250F">
      <w:pPr>
        <w:spacing w:line="240" w:lineRule="auto"/>
        <w:jc w:val="center"/>
        <w:rPr>
          <w:b/>
        </w:rPr>
      </w:pPr>
    </w:p>
    <w:p w14:paraId="1BBACAE5" w14:textId="3E5DB70B" w:rsidR="0033714B" w:rsidRPr="00791BD7" w:rsidRDefault="00337C01" w:rsidP="0089250F">
      <w:pPr>
        <w:spacing w:line="240" w:lineRule="auto"/>
        <w:jc w:val="center"/>
        <w:rPr>
          <w:b/>
        </w:rPr>
      </w:pPr>
      <w:r w:rsidRPr="00791BD7">
        <w:rPr>
          <w:b/>
        </w:rPr>
        <w:t>ELEKTRONİK ELEKTRİK SAYAÇLARININ ŞARTNAMEYE UYGUNLUK ONAYINA İLİŞKİN USUL VE ESASLAR</w:t>
      </w:r>
    </w:p>
    <w:p w14:paraId="68067820" w14:textId="77777777" w:rsidR="00337C01" w:rsidRPr="00791BD7" w:rsidRDefault="00337C01" w:rsidP="0089250F">
      <w:pPr>
        <w:spacing w:after="0" w:line="240" w:lineRule="auto"/>
        <w:rPr>
          <w:b/>
        </w:rPr>
      </w:pPr>
      <w:r w:rsidRPr="00791BD7">
        <w:rPr>
          <w:b/>
        </w:rPr>
        <w:t>Amaç</w:t>
      </w:r>
    </w:p>
    <w:p w14:paraId="5B3B41A9" w14:textId="2FCCCF7D" w:rsidR="00337C01" w:rsidRPr="00791BD7" w:rsidRDefault="00C61BFB" w:rsidP="0089250F">
      <w:pPr>
        <w:spacing w:line="240" w:lineRule="auto"/>
        <w:rPr>
          <w:b/>
        </w:rPr>
      </w:pPr>
      <w:r w:rsidRPr="00791BD7">
        <w:rPr>
          <w:b/>
        </w:rPr>
        <w:t xml:space="preserve">Madde </w:t>
      </w:r>
      <w:r w:rsidR="00B618B1" w:rsidRPr="00791BD7">
        <w:rPr>
          <w:b/>
        </w:rPr>
        <w:t xml:space="preserve">1 </w:t>
      </w:r>
      <w:r w:rsidR="00D2271E">
        <w:rPr>
          <w:b/>
        </w:rPr>
        <w:t>-</w:t>
      </w:r>
      <w:r w:rsidR="00C47276" w:rsidRPr="00791BD7">
        <w:t xml:space="preserve"> </w:t>
      </w:r>
      <w:r w:rsidR="00337C01" w:rsidRPr="00791BD7">
        <w:t>EPDK</w:t>
      </w:r>
      <w:r w:rsidR="00D6700B">
        <w:t xml:space="preserve"> </w:t>
      </w:r>
      <w:r w:rsidR="00D6700B" w:rsidRPr="00D6700B">
        <w:rPr>
          <w:color w:val="0070C0"/>
        </w:rPr>
        <w:t>tarafından yayı</w:t>
      </w:r>
      <w:r w:rsidR="00AA05E6">
        <w:rPr>
          <w:color w:val="0070C0"/>
        </w:rPr>
        <w:t>m</w:t>
      </w:r>
      <w:r w:rsidR="00D6700B" w:rsidRPr="00D6700B">
        <w:rPr>
          <w:color w:val="0070C0"/>
        </w:rPr>
        <w:t>lanan</w:t>
      </w:r>
      <w:r w:rsidR="00D6700B">
        <w:rPr>
          <w:color w:val="0070C0"/>
        </w:rPr>
        <w:t xml:space="preserve"> </w:t>
      </w:r>
      <w:r w:rsidR="00D6700B" w:rsidRPr="00D6700B">
        <w:rPr>
          <w:color w:val="0070C0"/>
        </w:rPr>
        <w:t>Elektrik Piyasası Ölçüm Sistemleri Yönetmeliği</w:t>
      </w:r>
      <w:r w:rsidR="00337C01" w:rsidRPr="00D6700B">
        <w:rPr>
          <w:color w:val="0070C0"/>
        </w:rPr>
        <w:t xml:space="preserve"> </w:t>
      </w:r>
      <w:r w:rsidR="00337C01" w:rsidRPr="00D6700B">
        <w:rPr>
          <w:strike/>
          <w:color w:val="FF0000"/>
        </w:rPr>
        <w:t>Elektrik Piyasasında Kullanılacak Sayaçlar Hakkında Tebliğ</w:t>
      </w:r>
      <w:r w:rsidR="00337C01" w:rsidRPr="00D6700B">
        <w:rPr>
          <w:color w:val="FF0000"/>
        </w:rPr>
        <w:t xml:space="preserve"> </w:t>
      </w:r>
      <w:r w:rsidR="00337C01" w:rsidRPr="00791BD7">
        <w:t>kapsamında yer alan</w:t>
      </w:r>
      <w:r w:rsidR="00D62318" w:rsidRPr="00791BD7">
        <w:t xml:space="preserve"> ve</w:t>
      </w:r>
      <w:r w:rsidR="00337C01" w:rsidRPr="00791BD7">
        <w:t xml:space="preserve"> dağıtım sisteminde kullanılacak sayaçların, </w:t>
      </w:r>
      <w:r w:rsidR="00014274" w:rsidRPr="00791BD7">
        <w:t>TEDAŞ-MLZ/2017-062</w:t>
      </w:r>
      <w:r w:rsidR="004C7B50">
        <w:t>.</w:t>
      </w:r>
      <w:r w:rsidR="00E62943" w:rsidRPr="00E62943">
        <w:rPr>
          <w:color w:val="0070C0"/>
        </w:rPr>
        <w:t>B</w:t>
      </w:r>
      <w:r w:rsidR="00E62943" w:rsidRPr="00E62943">
        <w:rPr>
          <w:strike/>
          <w:color w:val="FF0000"/>
        </w:rPr>
        <w:t>A</w:t>
      </w:r>
      <w:r w:rsidR="00014274" w:rsidRPr="00791BD7">
        <w:t xml:space="preserve"> işaretli </w:t>
      </w:r>
      <w:r w:rsidR="00133A07" w:rsidRPr="00FB29FA">
        <w:t>Elektronik</w:t>
      </w:r>
      <w:r w:rsidR="00133A07" w:rsidRPr="00791BD7">
        <w:t xml:space="preserve"> Elektrik Sayaçları</w:t>
      </w:r>
      <w:r w:rsidR="00337C01" w:rsidRPr="00791BD7">
        <w:t xml:space="preserve"> Teknik Şartnamesine uygunluğunun kontrol edilerek uygun olanların yayı</w:t>
      </w:r>
      <w:r w:rsidR="00A02444">
        <w:t>m</w:t>
      </w:r>
      <w:r w:rsidR="00337C01" w:rsidRPr="00791BD7">
        <w:t>lanması amacıyla kullanılacak Usul ve Esasların belirlenmesidir.</w:t>
      </w:r>
    </w:p>
    <w:p w14:paraId="0B52C8AA" w14:textId="77777777" w:rsidR="00337C01" w:rsidRPr="00791BD7" w:rsidRDefault="00337C01" w:rsidP="0089250F">
      <w:pPr>
        <w:spacing w:after="0" w:line="240" w:lineRule="auto"/>
        <w:rPr>
          <w:b/>
        </w:rPr>
      </w:pPr>
      <w:r w:rsidRPr="00791BD7">
        <w:rPr>
          <w:b/>
        </w:rPr>
        <w:t>Kapsam</w:t>
      </w:r>
    </w:p>
    <w:p w14:paraId="01E8D430" w14:textId="55F7E016" w:rsidR="00337C01" w:rsidRPr="00791BD7" w:rsidRDefault="00C61BFB" w:rsidP="0089250F">
      <w:pPr>
        <w:spacing w:line="240" w:lineRule="auto"/>
      </w:pPr>
      <w:r w:rsidRPr="00791BD7">
        <w:rPr>
          <w:b/>
        </w:rPr>
        <w:t xml:space="preserve">Madde </w:t>
      </w:r>
      <w:r w:rsidR="00B618B1" w:rsidRPr="00791BD7">
        <w:rPr>
          <w:b/>
        </w:rPr>
        <w:t>2</w:t>
      </w:r>
      <w:r w:rsidR="00FD0AA7" w:rsidRPr="00791BD7">
        <w:rPr>
          <w:b/>
        </w:rPr>
        <w:t xml:space="preserve"> -</w:t>
      </w:r>
      <w:r w:rsidR="00E62943" w:rsidRPr="00D6700B">
        <w:rPr>
          <w:color w:val="0070C0"/>
        </w:rPr>
        <w:t xml:space="preserve"> </w:t>
      </w:r>
      <w:r w:rsidR="00337C01" w:rsidRPr="00791BD7">
        <w:t>Bu Usul ve Esaslar,</w:t>
      </w:r>
      <w:r w:rsidR="00337C01" w:rsidRPr="00791BD7">
        <w:rPr>
          <w:sz w:val="23"/>
        </w:rPr>
        <w:t xml:space="preserve"> </w:t>
      </w:r>
      <w:r w:rsidR="00337C01" w:rsidRPr="00791BD7">
        <w:t xml:space="preserve">EPDK </w:t>
      </w:r>
      <w:r w:rsidR="00E62943" w:rsidRPr="00D6700B">
        <w:rPr>
          <w:color w:val="0070C0"/>
        </w:rPr>
        <w:t>tarafından yayı</w:t>
      </w:r>
      <w:r w:rsidR="00A02444">
        <w:rPr>
          <w:color w:val="0070C0"/>
        </w:rPr>
        <w:t>m</w:t>
      </w:r>
      <w:r w:rsidR="00E62943" w:rsidRPr="00D6700B">
        <w:rPr>
          <w:color w:val="0070C0"/>
        </w:rPr>
        <w:t>lanan</w:t>
      </w:r>
      <w:r w:rsidR="00E62943">
        <w:rPr>
          <w:color w:val="0070C0"/>
        </w:rPr>
        <w:t xml:space="preserve"> </w:t>
      </w:r>
      <w:r w:rsidR="00E62943" w:rsidRPr="00D6700B">
        <w:rPr>
          <w:color w:val="0070C0"/>
        </w:rPr>
        <w:t xml:space="preserve">Elektrik Piyasası Ölçüm Sistemleri Yönetmeliği </w:t>
      </w:r>
      <w:r w:rsidR="00E62943" w:rsidRPr="00D6700B">
        <w:rPr>
          <w:strike/>
          <w:color w:val="FF0000"/>
        </w:rPr>
        <w:t>Elektrik Piyasasında Kullanılacak Sayaçlar Hakkında Tebliğ</w:t>
      </w:r>
      <w:r w:rsidR="00337C01" w:rsidRPr="00791BD7">
        <w:t xml:space="preserve"> kapsamında yer alan ve </w:t>
      </w:r>
      <w:r w:rsidR="00282732" w:rsidRPr="00791BD7">
        <w:t>yürürlükteki</w:t>
      </w:r>
      <w:r w:rsidR="00337C01" w:rsidRPr="00791BD7">
        <w:t xml:space="preserve"> </w:t>
      </w:r>
      <w:r w:rsidR="00337C01" w:rsidRPr="00DE43C1">
        <w:rPr>
          <w:szCs w:val="22"/>
        </w:rPr>
        <w:t>Elektronik Elektrik Saya</w:t>
      </w:r>
      <w:r w:rsidR="00133A07" w:rsidRPr="00DE43C1">
        <w:rPr>
          <w:szCs w:val="22"/>
        </w:rPr>
        <w:t>çları</w:t>
      </w:r>
      <w:r w:rsidR="00337C01" w:rsidRPr="00DE43C1">
        <w:rPr>
          <w:szCs w:val="22"/>
        </w:rPr>
        <w:t xml:space="preserve"> Teknik Şartnamesine göre imal edilen sayaçların şartnameye uygunluğuna ilişkin Usul ve Esasları kapsar.</w:t>
      </w:r>
      <w:r w:rsidR="00337C01" w:rsidRPr="00791BD7">
        <w:t xml:space="preserve"> </w:t>
      </w:r>
    </w:p>
    <w:p w14:paraId="5C20F247" w14:textId="77777777" w:rsidR="00337C01" w:rsidRPr="00791BD7" w:rsidRDefault="00337C01" w:rsidP="0089250F">
      <w:pPr>
        <w:spacing w:after="0" w:line="240" w:lineRule="auto"/>
        <w:rPr>
          <w:b/>
        </w:rPr>
      </w:pPr>
      <w:r w:rsidRPr="00791BD7">
        <w:rPr>
          <w:b/>
        </w:rPr>
        <w:t>Dayanak</w:t>
      </w:r>
    </w:p>
    <w:p w14:paraId="76FB7A83" w14:textId="215C87A2" w:rsidR="00C5696C" w:rsidRPr="00791BD7" w:rsidRDefault="00C61BFB" w:rsidP="0089250F">
      <w:pPr>
        <w:spacing w:line="240" w:lineRule="auto"/>
      </w:pPr>
      <w:r w:rsidRPr="00791BD7">
        <w:rPr>
          <w:b/>
        </w:rPr>
        <w:t xml:space="preserve">Madde </w:t>
      </w:r>
      <w:r w:rsidR="00B618B1" w:rsidRPr="00791BD7">
        <w:rPr>
          <w:b/>
        </w:rPr>
        <w:t>3</w:t>
      </w:r>
      <w:r w:rsidR="00FD0AA7" w:rsidRPr="00791BD7">
        <w:rPr>
          <w:b/>
        </w:rPr>
        <w:t xml:space="preserve"> -</w:t>
      </w:r>
      <w:r w:rsidR="00FD0AA7" w:rsidRPr="00791BD7">
        <w:t xml:space="preserve"> </w:t>
      </w:r>
      <w:r w:rsidR="00C47276" w:rsidRPr="00791BD7">
        <w:t>Türkiye Elektrik Dağıtım A</w:t>
      </w:r>
      <w:r w:rsidR="00014274" w:rsidRPr="00791BD7">
        <w:t>.</w:t>
      </w:r>
      <w:r w:rsidR="00C47276" w:rsidRPr="00791BD7">
        <w:t>Ş</w:t>
      </w:r>
      <w:r w:rsidR="00014274" w:rsidRPr="00791BD7">
        <w:t>.</w:t>
      </w:r>
      <w:r w:rsidR="00C47276" w:rsidRPr="00791BD7">
        <w:t xml:space="preserve"> Ana Statüsü 6. maddesi h bendinde yer alan </w:t>
      </w:r>
      <w:r w:rsidR="00C47276" w:rsidRPr="00791BD7">
        <w:rPr>
          <w:i/>
        </w:rPr>
        <w:t xml:space="preserve">“Laboratuvar ve eğitim tesisleri kurmak, dağıtım şebekesinde kullanılacak malzeme ve teçhizatın şartnamelerini hazırlamak, şebekede kullanılacak malzeme veya teçhizatın uygunluk değerlendirmesine ilişkin belgelendirme sürecini yürütmek ve tüm bunlarla ilgili belge/sertifika verme işlemlerini yapmak,” </w:t>
      </w:r>
      <w:r w:rsidR="00C47276" w:rsidRPr="00791BD7">
        <w:t>ifadesine</w:t>
      </w:r>
      <w:r w:rsidR="00C47276" w:rsidRPr="00791BD7">
        <w:rPr>
          <w:i/>
        </w:rPr>
        <w:t xml:space="preserve"> </w:t>
      </w:r>
      <w:r w:rsidR="00C47276" w:rsidRPr="00791BD7">
        <w:rPr>
          <w:rFonts w:eastAsia="ヒラギノ明朝 Pro W3" w:cs="Times New Roman"/>
          <w:szCs w:val="24"/>
        </w:rPr>
        <w:t>dayanılarak hazırlanmıştır.</w:t>
      </w:r>
      <w:r w:rsidR="00E62943">
        <w:rPr>
          <w:rFonts w:eastAsia="ヒラギノ明朝 Pro W3" w:cs="Times New Roman"/>
          <w:szCs w:val="24"/>
        </w:rPr>
        <w:t xml:space="preserve"> </w:t>
      </w:r>
    </w:p>
    <w:p w14:paraId="2897F9F0" w14:textId="77777777" w:rsidR="00E86F66" w:rsidRPr="00791BD7" w:rsidRDefault="00E86F66" w:rsidP="0089250F">
      <w:pPr>
        <w:spacing w:before="160" w:after="0" w:line="240" w:lineRule="auto"/>
        <w:rPr>
          <w:b/>
        </w:rPr>
      </w:pPr>
      <w:r w:rsidRPr="00791BD7">
        <w:rPr>
          <w:b/>
        </w:rPr>
        <w:t>Başvuru</w:t>
      </w:r>
    </w:p>
    <w:p w14:paraId="695C39E3" w14:textId="52ED5551" w:rsidR="00FD0AA7" w:rsidRPr="00791BD7" w:rsidRDefault="00C61BFB" w:rsidP="0089250F">
      <w:pPr>
        <w:spacing w:line="240" w:lineRule="auto"/>
      </w:pPr>
      <w:r w:rsidRPr="00791BD7">
        <w:rPr>
          <w:b/>
        </w:rPr>
        <w:t xml:space="preserve">Madde </w:t>
      </w:r>
      <w:r w:rsidR="00A80531" w:rsidRPr="00791BD7">
        <w:rPr>
          <w:b/>
        </w:rPr>
        <w:t>4</w:t>
      </w:r>
      <w:r w:rsidR="00FD0AA7" w:rsidRPr="00791BD7">
        <w:rPr>
          <w:b/>
        </w:rPr>
        <w:t xml:space="preserve"> </w:t>
      </w:r>
      <w:r w:rsidR="00D2271E">
        <w:rPr>
          <w:b/>
        </w:rPr>
        <w:t>-</w:t>
      </w:r>
      <w:r w:rsidR="00FD0AA7" w:rsidRPr="00791BD7">
        <w:rPr>
          <w:b/>
        </w:rPr>
        <w:t xml:space="preserve"> </w:t>
      </w:r>
      <w:r w:rsidR="00842DE2" w:rsidRPr="00791BD7">
        <w:t xml:space="preserve">(1) </w:t>
      </w:r>
      <w:r w:rsidR="00E62943">
        <w:t>Elektronik elektrik s</w:t>
      </w:r>
      <w:r w:rsidR="00FD0AA7" w:rsidRPr="00791BD7">
        <w:t xml:space="preserve">ayaçlarının TEDAŞ Genel Müdürlüğü tarafından </w:t>
      </w:r>
      <w:r w:rsidR="00984CB9" w:rsidRPr="00791BD7">
        <w:t xml:space="preserve">şartnameye uygunluğunun </w:t>
      </w:r>
      <w:r w:rsidR="00FD0AA7" w:rsidRPr="00791BD7">
        <w:t xml:space="preserve">onaylanması ve </w:t>
      </w:r>
      <w:r w:rsidR="00984CB9" w:rsidRPr="00791BD7">
        <w:t>TEDAŞ portal sayfasında</w:t>
      </w:r>
      <w:r w:rsidR="00FD0AA7" w:rsidRPr="00791BD7">
        <w:t xml:space="preserve"> onaylı sayaçların yayınlanması için, sayaç imalatçıları tarafından Çizelge 1’de verilen farklı tipte sayaçlar için </w:t>
      </w:r>
      <w:r w:rsidR="00BB127C" w:rsidRPr="00DA2D8C">
        <w:rPr>
          <w:strike/>
          <w:color w:val="FF0000"/>
        </w:rPr>
        <w:t>E</w:t>
      </w:r>
      <w:r w:rsidR="00984CB9" w:rsidRPr="00DA2D8C">
        <w:rPr>
          <w:strike/>
          <w:color w:val="FF0000"/>
        </w:rPr>
        <w:t>K</w:t>
      </w:r>
      <w:r w:rsidR="00BB127C" w:rsidRPr="00DA2D8C">
        <w:rPr>
          <w:strike/>
          <w:color w:val="FF0000"/>
        </w:rPr>
        <w:t>-</w:t>
      </w:r>
      <w:r w:rsidR="002C4175" w:rsidRPr="00DA2D8C">
        <w:rPr>
          <w:strike/>
          <w:color w:val="FF0000"/>
        </w:rPr>
        <w:t>1</w:t>
      </w:r>
      <w:r w:rsidR="00014274" w:rsidRPr="00DA2D8C">
        <w:rPr>
          <w:strike/>
          <w:color w:val="FF0000"/>
        </w:rPr>
        <w:t xml:space="preserve"> d</w:t>
      </w:r>
      <w:r w:rsidR="00BB127C" w:rsidRPr="00DA2D8C">
        <w:rPr>
          <w:strike/>
          <w:color w:val="FF0000"/>
        </w:rPr>
        <w:t>eki dilekçe formatı</w:t>
      </w:r>
      <w:r w:rsidR="00DA2D8C">
        <w:t xml:space="preserve"> </w:t>
      </w:r>
      <w:r w:rsidR="00DA2D8C" w:rsidRPr="00DA2D8C">
        <w:rPr>
          <w:color w:val="0070C0"/>
        </w:rPr>
        <w:t>başvuru dilekçesi (EK-1)</w:t>
      </w:r>
      <w:r w:rsidR="00BB127C" w:rsidRPr="00DA2D8C">
        <w:rPr>
          <w:color w:val="0070C0"/>
        </w:rPr>
        <w:t xml:space="preserve"> </w:t>
      </w:r>
      <w:r w:rsidR="00BB127C" w:rsidRPr="00791BD7">
        <w:t xml:space="preserve">ile </w:t>
      </w:r>
      <w:r w:rsidR="002C4175" w:rsidRPr="00791BD7">
        <w:t xml:space="preserve">TEDAŞ Genel Müdürlüğüne </w:t>
      </w:r>
      <w:r w:rsidR="00FD0AA7" w:rsidRPr="00791BD7">
        <w:t>başvuru yap</w:t>
      </w:r>
      <w:r w:rsidR="002C4175" w:rsidRPr="00791BD7">
        <w:t>ılacaktır</w:t>
      </w:r>
      <w:r w:rsidR="0043625A">
        <w:t xml:space="preserve">. </w:t>
      </w:r>
    </w:p>
    <w:p w14:paraId="1225A12B" w14:textId="77777777" w:rsidR="002C4175" w:rsidRPr="00D2271E" w:rsidRDefault="002C4175" w:rsidP="0089250F">
      <w:pPr>
        <w:spacing w:after="0" w:line="240" w:lineRule="auto"/>
        <w:rPr>
          <w:i/>
          <w:iCs/>
        </w:rPr>
      </w:pPr>
      <w:r w:rsidRPr="00D2271E">
        <w:rPr>
          <w:i/>
          <w:iCs/>
        </w:rPr>
        <w:t>Çizelge 1: Başvuru yapılacak sayaç tipleri</w:t>
      </w:r>
    </w:p>
    <w:tbl>
      <w:tblPr>
        <w:tblStyle w:val="TabloKlavuzu"/>
        <w:tblW w:w="0" w:type="auto"/>
        <w:tblLook w:val="04A0" w:firstRow="1" w:lastRow="0" w:firstColumn="1" w:lastColumn="0" w:noHBand="0" w:noVBand="1"/>
      </w:tblPr>
      <w:tblGrid>
        <w:gridCol w:w="3020"/>
        <w:gridCol w:w="2078"/>
        <w:gridCol w:w="3964"/>
      </w:tblGrid>
      <w:tr w:rsidR="005F25D1" w:rsidRPr="005F25D1" w14:paraId="3A4196B8" w14:textId="77777777" w:rsidTr="005F25D1">
        <w:tc>
          <w:tcPr>
            <w:tcW w:w="3020" w:type="dxa"/>
            <w:vMerge w:val="restart"/>
            <w:vAlign w:val="center"/>
          </w:tcPr>
          <w:p w14:paraId="48A4B115" w14:textId="77777777" w:rsidR="002C4175" w:rsidRPr="005F25D1" w:rsidRDefault="002C4175" w:rsidP="00391A76">
            <w:pPr>
              <w:spacing w:line="240" w:lineRule="auto"/>
              <w:jc w:val="left"/>
              <w:rPr>
                <w:strike/>
                <w:color w:val="FF0000"/>
              </w:rPr>
            </w:pPr>
            <w:r w:rsidRPr="005F25D1">
              <w:rPr>
                <w:strike/>
                <w:color w:val="FF0000"/>
              </w:rPr>
              <w:t>Tek fazlı sayaç</w:t>
            </w:r>
          </w:p>
        </w:tc>
        <w:tc>
          <w:tcPr>
            <w:tcW w:w="2078" w:type="dxa"/>
            <w:vAlign w:val="center"/>
          </w:tcPr>
          <w:p w14:paraId="712A50E3" w14:textId="77777777" w:rsidR="002C4175" w:rsidRPr="005F25D1" w:rsidRDefault="002C4175" w:rsidP="00391A76">
            <w:pPr>
              <w:spacing w:line="240" w:lineRule="auto"/>
              <w:jc w:val="left"/>
              <w:rPr>
                <w:strike/>
                <w:color w:val="FF0000"/>
              </w:rPr>
            </w:pPr>
            <w:r w:rsidRPr="005F25D1">
              <w:rPr>
                <w:strike/>
                <w:color w:val="FF0000"/>
              </w:rPr>
              <w:t>Tek yönlü</w:t>
            </w:r>
          </w:p>
        </w:tc>
        <w:tc>
          <w:tcPr>
            <w:tcW w:w="3964" w:type="dxa"/>
            <w:vMerge w:val="restart"/>
            <w:vAlign w:val="center"/>
          </w:tcPr>
          <w:p w14:paraId="7F6E01A2" w14:textId="77777777" w:rsidR="002C4175" w:rsidRPr="005F25D1" w:rsidRDefault="002C4175" w:rsidP="00391A76">
            <w:pPr>
              <w:spacing w:line="240" w:lineRule="auto"/>
              <w:jc w:val="left"/>
              <w:rPr>
                <w:strike/>
                <w:color w:val="FF0000"/>
              </w:rPr>
            </w:pPr>
            <w:r w:rsidRPr="005F25D1">
              <w:rPr>
                <w:strike/>
                <w:color w:val="FF0000"/>
              </w:rPr>
              <w:t>Direkt bağlı</w:t>
            </w:r>
          </w:p>
        </w:tc>
      </w:tr>
      <w:tr w:rsidR="005F25D1" w:rsidRPr="005F25D1" w14:paraId="59237C26" w14:textId="77777777" w:rsidTr="005F25D1">
        <w:tc>
          <w:tcPr>
            <w:tcW w:w="3020" w:type="dxa"/>
            <w:vMerge/>
            <w:vAlign w:val="center"/>
          </w:tcPr>
          <w:p w14:paraId="013FD5DB" w14:textId="77777777" w:rsidR="002C4175" w:rsidRPr="005F25D1" w:rsidRDefault="002C4175" w:rsidP="00391A76">
            <w:pPr>
              <w:spacing w:line="240" w:lineRule="auto"/>
              <w:jc w:val="left"/>
              <w:rPr>
                <w:strike/>
                <w:color w:val="FF0000"/>
              </w:rPr>
            </w:pPr>
          </w:p>
        </w:tc>
        <w:tc>
          <w:tcPr>
            <w:tcW w:w="2078" w:type="dxa"/>
            <w:vAlign w:val="center"/>
          </w:tcPr>
          <w:p w14:paraId="08FBF134" w14:textId="77777777" w:rsidR="002C4175" w:rsidRPr="005F25D1" w:rsidRDefault="002C4175" w:rsidP="00391A76">
            <w:pPr>
              <w:spacing w:line="240" w:lineRule="auto"/>
              <w:jc w:val="left"/>
              <w:rPr>
                <w:strike/>
                <w:color w:val="FF0000"/>
              </w:rPr>
            </w:pPr>
            <w:r w:rsidRPr="005F25D1">
              <w:rPr>
                <w:strike/>
                <w:color w:val="FF0000"/>
              </w:rPr>
              <w:t>Çift yönlü</w:t>
            </w:r>
          </w:p>
        </w:tc>
        <w:tc>
          <w:tcPr>
            <w:tcW w:w="3964" w:type="dxa"/>
            <w:vMerge/>
            <w:vAlign w:val="center"/>
          </w:tcPr>
          <w:p w14:paraId="446105AC" w14:textId="77777777" w:rsidR="002C4175" w:rsidRPr="005F25D1" w:rsidRDefault="002C4175" w:rsidP="00391A76">
            <w:pPr>
              <w:spacing w:line="240" w:lineRule="auto"/>
              <w:jc w:val="left"/>
              <w:rPr>
                <w:strike/>
                <w:color w:val="FF0000"/>
              </w:rPr>
            </w:pPr>
          </w:p>
        </w:tc>
      </w:tr>
      <w:tr w:rsidR="005F25D1" w:rsidRPr="005F25D1" w14:paraId="40DFA12E" w14:textId="77777777" w:rsidTr="005F25D1">
        <w:tc>
          <w:tcPr>
            <w:tcW w:w="3020" w:type="dxa"/>
            <w:vMerge w:val="restart"/>
            <w:vAlign w:val="center"/>
          </w:tcPr>
          <w:p w14:paraId="415EAC19" w14:textId="77777777" w:rsidR="002C4175" w:rsidRPr="005F25D1" w:rsidRDefault="002C4175" w:rsidP="00391A76">
            <w:pPr>
              <w:spacing w:line="240" w:lineRule="auto"/>
              <w:jc w:val="left"/>
              <w:rPr>
                <w:strike/>
                <w:color w:val="FF0000"/>
              </w:rPr>
            </w:pPr>
            <w:r w:rsidRPr="005F25D1">
              <w:rPr>
                <w:strike/>
                <w:color w:val="FF0000"/>
              </w:rPr>
              <w:t>Üç fazlı sayaç</w:t>
            </w:r>
          </w:p>
        </w:tc>
        <w:tc>
          <w:tcPr>
            <w:tcW w:w="2078" w:type="dxa"/>
            <w:vMerge w:val="restart"/>
            <w:vAlign w:val="center"/>
          </w:tcPr>
          <w:p w14:paraId="67FD234E" w14:textId="77777777" w:rsidR="002C4175" w:rsidRPr="005F25D1" w:rsidRDefault="002C4175" w:rsidP="00391A76">
            <w:pPr>
              <w:spacing w:line="240" w:lineRule="auto"/>
              <w:jc w:val="left"/>
              <w:rPr>
                <w:strike/>
                <w:color w:val="FF0000"/>
              </w:rPr>
            </w:pPr>
            <w:r w:rsidRPr="005F25D1">
              <w:rPr>
                <w:strike/>
                <w:color w:val="FF0000"/>
              </w:rPr>
              <w:t>Tek yönlü</w:t>
            </w:r>
          </w:p>
        </w:tc>
        <w:tc>
          <w:tcPr>
            <w:tcW w:w="3964" w:type="dxa"/>
            <w:vAlign w:val="center"/>
          </w:tcPr>
          <w:p w14:paraId="75405A93" w14:textId="77777777" w:rsidR="002C4175" w:rsidRPr="005F25D1" w:rsidRDefault="002C4175" w:rsidP="00391A76">
            <w:pPr>
              <w:spacing w:line="240" w:lineRule="auto"/>
              <w:jc w:val="left"/>
              <w:rPr>
                <w:strike/>
                <w:color w:val="FF0000"/>
              </w:rPr>
            </w:pPr>
            <w:r w:rsidRPr="005F25D1">
              <w:rPr>
                <w:strike/>
                <w:color w:val="FF0000"/>
              </w:rPr>
              <w:t>Direkt bağlı</w:t>
            </w:r>
          </w:p>
        </w:tc>
      </w:tr>
      <w:tr w:rsidR="005F25D1" w:rsidRPr="005F25D1" w14:paraId="36024127" w14:textId="77777777" w:rsidTr="005F25D1">
        <w:tc>
          <w:tcPr>
            <w:tcW w:w="3020" w:type="dxa"/>
            <w:vMerge/>
            <w:vAlign w:val="center"/>
          </w:tcPr>
          <w:p w14:paraId="5E372B37" w14:textId="77777777" w:rsidR="002C4175" w:rsidRPr="005F25D1" w:rsidRDefault="002C4175" w:rsidP="00391A76">
            <w:pPr>
              <w:spacing w:line="240" w:lineRule="auto"/>
              <w:jc w:val="left"/>
              <w:rPr>
                <w:strike/>
                <w:color w:val="FF0000"/>
              </w:rPr>
            </w:pPr>
          </w:p>
        </w:tc>
        <w:tc>
          <w:tcPr>
            <w:tcW w:w="2078" w:type="dxa"/>
            <w:vMerge/>
            <w:vAlign w:val="center"/>
          </w:tcPr>
          <w:p w14:paraId="0581BE17" w14:textId="77777777" w:rsidR="002C4175" w:rsidRPr="005F25D1" w:rsidRDefault="002C4175" w:rsidP="00391A76">
            <w:pPr>
              <w:spacing w:line="240" w:lineRule="auto"/>
              <w:jc w:val="left"/>
              <w:rPr>
                <w:strike/>
                <w:color w:val="FF0000"/>
              </w:rPr>
            </w:pPr>
          </w:p>
        </w:tc>
        <w:tc>
          <w:tcPr>
            <w:tcW w:w="3964" w:type="dxa"/>
            <w:vAlign w:val="center"/>
          </w:tcPr>
          <w:p w14:paraId="5D663B6A" w14:textId="77777777" w:rsidR="002C4175" w:rsidRPr="005F25D1" w:rsidRDefault="00A0397B" w:rsidP="00391A76">
            <w:pPr>
              <w:spacing w:line="240" w:lineRule="auto"/>
              <w:jc w:val="left"/>
              <w:rPr>
                <w:strike/>
                <w:color w:val="FF0000"/>
              </w:rPr>
            </w:pPr>
            <w:r w:rsidRPr="005F25D1">
              <w:rPr>
                <w:strike/>
                <w:color w:val="FF0000"/>
              </w:rPr>
              <w:t>Akım trafosundan bağlı</w:t>
            </w:r>
          </w:p>
        </w:tc>
      </w:tr>
      <w:tr w:rsidR="005F25D1" w:rsidRPr="005F25D1" w14:paraId="0FFF51BD" w14:textId="77777777" w:rsidTr="005F25D1">
        <w:tc>
          <w:tcPr>
            <w:tcW w:w="3020" w:type="dxa"/>
            <w:vMerge/>
            <w:vAlign w:val="center"/>
          </w:tcPr>
          <w:p w14:paraId="0F8A4160" w14:textId="77777777" w:rsidR="002C4175" w:rsidRPr="005F25D1" w:rsidRDefault="002C4175" w:rsidP="00391A76">
            <w:pPr>
              <w:spacing w:line="240" w:lineRule="auto"/>
              <w:jc w:val="left"/>
              <w:rPr>
                <w:strike/>
                <w:color w:val="FF0000"/>
              </w:rPr>
            </w:pPr>
          </w:p>
        </w:tc>
        <w:tc>
          <w:tcPr>
            <w:tcW w:w="2078" w:type="dxa"/>
            <w:vMerge w:val="restart"/>
            <w:vAlign w:val="center"/>
          </w:tcPr>
          <w:p w14:paraId="45FAA8F0" w14:textId="6A266ED7" w:rsidR="002C4175" w:rsidRPr="005F25D1" w:rsidRDefault="00F91324" w:rsidP="00391A76">
            <w:pPr>
              <w:spacing w:line="240" w:lineRule="auto"/>
              <w:jc w:val="left"/>
              <w:rPr>
                <w:strike/>
                <w:color w:val="FF0000"/>
              </w:rPr>
            </w:pPr>
            <w:r>
              <w:rPr>
                <w:strike/>
                <w:color w:val="FF0000"/>
              </w:rPr>
              <w:t>Çift yönlü</w:t>
            </w:r>
          </w:p>
        </w:tc>
        <w:tc>
          <w:tcPr>
            <w:tcW w:w="3964" w:type="dxa"/>
            <w:vAlign w:val="center"/>
          </w:tcPr>
          <w:p w14:paraId="3C2FC758" w14:textId="77777777" w:rsidR="002C4175" w:rsidRPr="005F25D1" w:rsidRDefault="002C4175" w:rsidP="00391A76">
            <w:pPr>
              <w:spacing w:line="240" w:lineRule="auto"/>
              <w:jc w:val="left"/>
              <w:rPr>
                <w:strike/>
                <w:color w:val="FF0000"/>
              </w:rPr>
            </w:pPr>
            <w:r w:rsidRPr="005F25D1">
              <w:rPr>
                <w:strike/>
                <w:color w:val="FF0000"/>
              </w:rPr>
              <w:t>Direkt bağlı</w:t>
            </w:r>
          </w:p>
        </w:tc>
      </w:tr>
      <w:tr w:rsidR="005F25D1" w:rsidRPr="005F25D1" w14:paraId="44855691" w14:textId="77777777" w:rsidTr="005F25D1">
        <w:trPr>
          <w:trHeight w:val="553"/>
        </w:trPr>
        <w:tc>
          <w:tcPr>
            <w:tcW w:w="3020" w:type="dxa"/>
            <w:vMerge/>
            <w:vAlign w:val="center"/>
          </w:tcPr>
          <w:p w14:paraId="50EF802C" w14:textId="77777777" w:rsidR="002C4175" w:rsidRPr="005F25D1" w:rsidRDefault="002C4175" w:rsidP="00391A76">
            <w:pPr>
              <w:spacing w:line="240" w:lineRule="auto"/>
              <w:jc w:val="left"/>
              <w:rPr>
                <w:strike/>
                <w:color w:val="FF0000"/>
              </w:rPr>
            </w:pPr>
          </w:p>
        </w:tc>
        <w:tc>
          <w:tcPr>
            <w:tcW w:w="2078" w:type="dxa"/>
            <w:vMerge/>
            <w:vAlign w:val="center"/>
          </w:tcPr>
          <w:p w14:paraId="0F1500E3" w14:textId="77777777" w:rsidR="002C4175" w:rsidRPr="005F25D1" w:rsidRDefault="002C4175" w:rsidP="00391A76">
            <w:pPr>
              <w:spacing w:line="240" w:lineRule="auto"/>
              <w:jc w:val="left"/>
              <w:rPr>
                <w:strike/>
                <w:color w:val="FF0000"/>
              </w:rPr>
            </w:pPr>
          </w:p>
        </w:tc>
        <w:tc>
          <w:tcPr>
            <w:tcW w:w="3964" w:type="dxa"/>
            <w:vAlign w:val="center"/>
          </w:tcPr>
          <w:p w14:paraId="33CFC355" w14:textId="77777777" w:rsidR="002C4175" w:rsidRPr="005F25D1" w:rsidRDefault="00A0397B" w:rsidP="00391A76">
            <w:pPr>
              <w:spacing w:line="240" w:lineRule="auto"/>
              <w:jc w:val="left"/>
              <w:rPr>
                <w:strike/>
                <w:color w:val="FF0000"/>
              </w:rPr>
            </w:pPr>
            <w:r w:rsidRPr="005F25D1">
              <w:rPr>
                <w:strike/>
                <w:color w:val="FF0000"/>
              </w:rPr>
              <w:t>Akım trafosundan bağlı</w:t>
            </w:r>
          </w:p>
        </w:tc>
      </w:tr>
      <w:tr w:rsidR="005F25D1" w:rsidRPr="005F25D1" w14:paraId="1343F4FA" w14:textId="77777777" w:rsidTr="005F25D1">
        <w:trPr>
          <w:cantSplit/>
        </w:trPr>
        <w:tc>
          <w:tcPr>
            <w:tcW w:w="3020" w:type="dxa"/>
            <w:vMerge w:val="restart"/>
            <w:vAlign w:val="center"/>
          </w:tcPr>
          <w:p w14:paraId="4A56C57A" w14:textId="77777777" w:rsidR="002C4175" w:rsidRPr="005F25D1" w:rsidRDefault="002C4175" w:rsidP="00391A76">
            <w:pPr>
              <w:spacing w:line="240" w:lineRule="auto"/>
              <w:jc w:val="left"/>
              <w:rPr>
                <w:strike/>
                <w:color w:val="FF0000"/>
              </w:rPr>
            </w:pPr>
            <w:r w:rsidRPr="005F25D1">
              <w:rPr>
                <w:strike/>
                <w:color w:val="FF0000"/>
              </w:rPr>
              <w:t>Kombi sayaç</w:t>
            </w:r>
          </w:p>
        </w:tc>
        <w:tc>
          <w:tcPr>
            <w:tcW w:w="2078" w:type="dxa"/>
            <w:vMerge w:val="restart"/>
            <w:vAlign w:val="center"/>
          </w:tcPr>
          <w:p w14:paraId="7DE2BA20" w14:textId="77777777" w:rsidR="002C4175" w:rsidRPr="005F25D1" w:rsidRDefault="002C4175" w:rsidP="00391A76">
            <w:pPr>
              <w:spacing w:line="240" w:lineRule="auto"/>
              <w:jc w:val="left"/>
              <w:rPr>
                <w:strike/>
                <w:color w:val="FF0000"/>
              </w:rPr>
            </w:pPr>
            <w:r w:rsidRPr="005F25D1">
              <w:rPr>
                <w:strike/>
                <w:color w:val="FF0000"/>
              </w:rPr>
              <w:t>Tek yönlü</w:t>
            </w:r>
          </w:p>
        </w:tc>
        <w:tc>
          <w:tcPr>
            <w:tcW w:w="3964" w:type="dxa"/>
            <w:vAlign w:val="center"/>
          </w:tcPr>
          <w:p w14:paraId="7E0B5189" w14:textId="77777777" w:rsidR="002C4175" w:rsidRPr="005F25D1" w:rsidRDefault="002C4175" w:rsidP="00391A76">
            <w:pPr>
              <w:spacing w:line="240" w:lineRule="auto"/>
              <w:jc w:val="left"/>
              <w:rPr>
                <w:strike/>
                <w:color w:val="FF0000"/>
              </w:rPr>
            </w:pPr>
            <w:r w:rsidRPr="005F25D1">
              <w:rPr>
                <w:strike/>
                <w:color w:val="FF0000"/>
              </w:rPr>
              <w:t>Direkt bağlı</w:t>
            </w:r>
          </w:p>
        </w:tc>
      </w:tr>
      <w:tr w:rsidR="005F25D1" w:rsidRPr="005F25D1" w14:paraId="294BCD30" w14:textId="77777777" w:rsidTr="005F25D1">
        <w:tc>
          <w:tcPr>
            <w:tcW w:w="3020" w:type="dxa"/>
            <w:vMerge/>
            <w:vAlign w:val="center"/>
          </w:tcPr>
          <w:p w14:paraId="3119C634" w14:textId="77777777" w:rsidR="002C4175" w:rsidRPr="005F25D1" w:rsidRDefault="002C4175" w:rsidP="00391A76">
            <w:pPr>
              <w:spacing w:line="240" w:lineRule="auto"/>
              <w:jc w:val="left"/>
              <w:rPr>
                <w:strike/>
                <w:color w:val="FF0000"/>
              </w:rPr>
            </w:pPr>
          </w:p>
        </w:tc>
        <w:tc>
          <w:tcPr>
            <w:tcW w:w="2078" w:type="dxa"/>
            <w:vMerge/>
            <w:vAlign w:val="center"/>
          </w:tcPr>
          <w:p w14:paraId="44D59940" w14:textId="77777777" w:rsidR="002C4175" w:rsidRPr="005F25D1" w:rsidRDefault="002C4175" w:rsidP="00391A76">
            <w:pPr>
              <w:spacing w:line="240" w:lineRule="auto"/>
              <w:jc w:val="left"/>
              <w:rPr>
                <w:strike/>
                <w:color w:val="FF0000"/>
              </w:rPr>
            </w:pPr>
          </w:p>
        </w:tc>
        <w:tc>
          <w:tcPr>
            <w:tcW w:w="3964" w:type="dxa"/>
            <w:vAlign w:val="center"/>
          </w:tcPr>
          <w:p w14:paraId="5164F65A" w14:textId="77777777" w:rsidR="002C4175" w:rsidRPr="005F25D1" w:rsidRDefault="00A0397B" w:rsidP="00391A76">
            <w:pPr>
              <w:spacing w:line="240" w:lineRule="auto"/>
              <w:jc w:val="left"/>
              <w:rPr>
                <w:strike/>
                <w:color w:val="FF0000"/>
              </w:rPr>
            </w:pPr>
            <w:r w:rsidRPr="005F25D1">
              <w:rPr>
                <w:strike/>
                <w:color w:val="FF0000"/>
              </w:rPr>
              <w:t>Akım trafosundan bağlı</w:t>
            </w:r>
          </w:p>
        </w:tc>
      </w:tr>
      <w:tr w:rsidR="005F25D1" w:rsidRPr="005F25D1" w14:paraId="7F1A99F1" w14:textId="77777777" w:rsidTr="005F25D1">
        <w:tc>
          <w:tcPr>
            <w:tcW w:w="3020" w:type="dxa"/>
            <w:vMerge/>
            <w:vAlign w:val="center"/>
          </w:tcPr>
          <w:p w14:paraId="5C0B72E4" w14:textId="77777777" w:rsidR="002C4175" w:rsidRPr="005F25D1" w:rsidRDefault="002C4175" w:rsidP="00391A76">
            <w:pPr>
              <w:spacing w:line="240" w:lineRule="auto"/>
              <w:jc w:val="left"/>
              <w:rPr>
                <w:strike/>
                <w:color w:val="FF0000"/>
              </w:rPr>
            </w:pPr>
          </w:p>
        </w:tc>
        <w:tc>
          <w:tcPr>
            <w:tcW w:w="2078" w:type="dxa"/>
            <w:vMerge/>
            <w:vAlign w:val="center"/>
          </w:tcPr>
          <w:p w14:paraId="3E438778" w14:textId="77777777" w:rsidR="002C4175" w:rsidRPr="005F25D1" w:rsidRDefault="002C4175" w:rsidP="00391A76">
            <w:pPr>
              <w:spacing w:line="240" w:lineRule="auto"/>
              <w:jc w:val="left"/>
              <w:rPr>
                <w:strike/>
                <w:color w:val="FF0000"/>
              </w:rPr>
            </w:pPr>
          </w:p>
        </w:tc>
        <w:tc>
          <w:tcPr>
            <w:tcW w:w="3964" w:type="dxa"/>
            <w:vAlign w:val="center"/>
          </w:tcPr>
          <w:p w14:paraId="3FB0DCFD" w14:textId="77777777" w:rsidR="002C4175" w:rsidRPr="005F25D1" w:rsidRDefault="00A0397B" w:rsidP="00391A76">
            <w:pPr>
              <w:spacing w:line="240" w:lineRule="auto"/>
              <w:jc w:val="left"/>
              <w:rPr>
                <w:strike/>
                <w:color w:val="FF0000"/>
              </w:rPr>
            </w:pPr>
            <w:r w:rsidRPr="005F25D1">
              <w:rPr>
                <w:strike/>
                <w:color w:val="FF0000"/>
              </w:rPr>
              <w:t>Gerilim trafosundan bağlı</w:t>
            </w:r>
            <w:r w:rsidR="002C4175" w:rsidRPr="005F25D1">
              <w:rPr>
                <w:strike/>
                <w:color w:val="FF0000"/>
              </w:rPr>
              <w:t xml:space="preserve"> 57.7/100V</w:t>
            </w:r>
          </w:p>
        </w:tc>
      </w:tr>
      <w:tr w:rsidR="005F25D1" w:rsidRPr="005F25D1" w14:paraId="5F45A3F6" w14:textId="77777777" w:rsidTr="005F25D1">
        <w:tc>
          <w:tcPr>
            <w:tcW w:w="3020" w:type="dxa"/>
            <w:vMerge/>
            <w:vAlign w:val="center"/>
          </w:tcPr>
          <w:p w14:paraId="3A90B00E" w14:textId="77777777" w:rsidR="002C4175" w:rsidRPr="005F25D1" w:rsidRDefault="002C4175" w:rsidP="00391A76">
            <w:pPr>
              <w:spacing w:line="240" w:lineRule="auto"/>
              <w:jc w:val="left"/>
              <w:rPr>
                <w:strike/>
                <w:color w:val="FF0000"/>
              </w:rPr>
            </w:pPr>
          </w:p>
        </w:tc>
        <w:tc>
          <w:tcPr>
            <w:tcW w:w="2078" w:type="dxa"/>
            <w:vMerge w:val="restart"/>
            <w:vAlign w:val="center"/>
          </w:tcPr>
          <w:p w14:paraId="5BBEEC84" w14:textId="77777777" w:rsidR="002C4175" w:rsidRPr="005F25D1" w:rsidRDefault="002C4175" w:rsidP="00391A76">
            <w:pPr>
              <w:spacing w:line="240" w:lineRule="auto"/>
              <w:jc w:val="left"/>
              <w:rPr>
                <w:strike/>
                <w:color w:val="FF0000"/>
              </w:rPr>
            </w:pPr>
            <w:r w:rsidRPr="005F25D1">
              <w:rPr>
                <w:strike/>
                <w:color w:val="FF0000"/>
              </w:rPr>
              <w:t>Çift yönlü</w:t>
            </w:r>
          </w:p>
        </w:tc>
        <w:tc>
          <w:tcPr>
            <w:tcW w:w="3964" w:type="dxa"/>
            <w:vAlign w:val="center"/>
          </w:tcPr>
          <w:p w14:paraId="46845F37" w14:textId="77777777" w:rsidR="002C4175" w:rsidRPr="005F25D1" w:rsidRDefault="002C4175" w:rsidP="00391A76">
            <w:pPr>
              <w:spacing w:line="240" w:lineRule="auto"/>
              <w:jc w:val="left"/>
              <w:rPr>
                <w:strike/>
                <w:color w:val="FF0000"/>
              </w:rPr>
            </w:pPr>
            <w:r w:rsidRPr="005F25D1">
              <w:rPr>
                <w:strike/>
                <w:color w:val="FF0000"/>
              </w:rPr>
              <w:t>Direkt bağlı</w:t>
            </w:r>
          </w:p>
        </w:tc>
      </w:tr>
      <w:tr w:rsidR="005F25D1" w:rsidRPr="005F25D1" w14:paraId="0558D52A" w14:textId="77777777" w:rsidTr="005F25D1">
        <w:tc>
          <w:tcPr>
            <w:tcW w:w="3020" w:type="dxa"/>
            <w:vMerge/>
            <w:vAlign w:val="center"/>
          </w:tcPr>
          <w:p w14:paraId="0DAFEC30" w14:textId="77777777" w:rsidR="002C4175" w:rsidRPr="005F25D1" w:rsidRDefault="002C4175" w:rsidP="00391A76">
            <w:pPr>
              <w:spacing w:line="240" w:lineRule="auto"/>
              <w:jc w:val="left"/>
              <w:rPr>
                <w:strike/>
                <w:color w:val="FF0000"/>
              </w:rPr>
            </w:pPr>
          </w:p>
        </w:tc>
        <w:tc>
          <w:tcPr>
            <w:tcW w:w="2078" w:type="dxa"/>
            <w:vMerge/>
            <w:vAlign w:val="center"/>
          </w:tcPr>
          <w:p w14:paraId="31049C6B" w14:textId="77777777" w:rsidR="002C4175" w:rsidRPr="005F25D1" w:rsidRDefault="002C4175" w:rsidP="00391A76">
            <w:pPr>
              <w:spacing w:line="240" w:lineRule="auto"/>
              <w:jc w:val="left"/>
              <w:rPr>
                <w:strike/>
                <w:color w:val="FF0000"/>
              </w:rPr>
            </w:pPr>
          </w:p>
        </w:tc>
        <w:tc>
          <w:tcPr>
            <w:tcW w:w="3964" w:type="dxa"/>
            <w:vAlign w:val="center"/>
          </w:tcPr>
          <w:p w14:paraId="18F18A71" w14:textId="77777777" w:rsidR="002C4175" w:rsidRPr="005F25D1" w:rsidRDefault="00A0397B" w:rsidP="00391A76">
            <w:pPr>
              <w:spacing w:line="240" w:lineRule="auto"/>
              <w:jc w:val="left"/>
              <w:rPr>
                <w:strike/>
                <w:color w:val="FF0000"/>
              </w:rPr>
            </w:pPr>
            <w:r w:rsidRPr="005F25D1">
              <w:rPr>
                <w:strike/>
                <w:color w:val="FF0000"/>
              </w:rPr>
              <w:t>Akım trafosundan bağlı</w:t>
            </w:r>
          </w:p>
        </w:tc>
      </w:tr>
      <w:tr w:rsidR="005F25D1" w:rsidRPr="005F25D1" w14:paraId="70B9D5FA" w14:textId="77777777" w:rsidTr="005F25D1">
        <w:tc>
          <w:tcPr>
            <w:tcW w:w="3020" w:type="dxa"/>
            <w:vMerge/>
            <w:vAlign w:val="center"/>
          </w:tcPr>
          <w:p w14:paraId="3BF66401" w14:textId="77777777" w:rsidR="002C4175" w:rsidRPr="005F25D1" w:rsidRDefault="002C4175" w:rsidP="00391A76">
            <w:pPr>
              <w:spacing w:line="240" w:lineRule="auto"/>
              <w:jc w:val="left"/>
              <w:rPr>
                <w:strike/>
                <w:color w:val="FF0000"/>
              </w:rPr>
            </w:pPr>
          </w:p>
        </w:tc>
        <w:tc>
          <w:tcPr>
            <w:tcW w:w="2078" w:type="dxa"/>
            <w:vMerge/>
            <w:vAlign w:val="center"/>
          </w:tcPr>
          <w:p w14:paraId="76675998" w14:textId="77777777" w:rsidR="002C4175" w:rsidRPr="005F25D1" w:rsidRDefault="002C4175" w:rsidP="00391A76">
            <w:pPr>
              <w:spacing w:line="240" w:lineRule="auto"/>
              <w:jc w:val="left"/>
              <w:rPr>
                <w:strike/>
                <w:color w:val="FF0000"/>
              </w:rPr>
            </w:pPr>
          </w:p>
        </w:tc>
        <w:tc>
          <w:tcPr>
            <w:tcW w:w="3964" w:type="dxa"/>
            <w:vAlign w:val="center"/>
          </w:tcPr>
          <w:p w14:paraId="75E51740" w14:textId="77777777" w:rsidR="002C4175" w:rsidRPr="005F25D1" w:rsidRDefault="00A0397B" w:rsidP="00391A76">
            <w:pPr>
              <w:spacing w:line="240" w:lineRule="auto"/>
              <w:jc w:val="left"/>
              <w:rPr>
                <w:strike/>
                <w:color w:val="FF0000"/>
              </w:rPr>
            </w:pPr>
            <w:r w:rsidRPr="005F25D1">
              <w:rPr>
                <w:strike/>
                <w:color w:val="FF0000"/>
              </w:rPr>
              <w:t>Gerilim trafosundan bağlı</w:t>
            </w:r>
            <w:r w:rsidR="002C4175" w:rsidRPr="005F25D1">
              <w:rPr>
                <w:strike/>
                <w:color w:val="FF0000"/>
              </w:rPr>
              <w:t xml:space="preserve"> 57.7/100V</w:t>
            </w:r>
          </w:p>
        </w:tc>
      </w:tr>
    </w:tbl>
    <w:p w14:paraId="2452CF09" w14:textId="77777777" w:rsidR="002C4175" w:rsidRDefault="002C4175" w:rsidP="00391A76">
      <w:pPr>
        <w:spacing w:after="0" w:line="240" w:lineRule="auto"/>
        <w:jc w:val="left"/>
        <w:rPr>
          <w:strike/>
          <w:color w:val="FF0000"/>
        </w:rPr>
      </w:pPr>
      <w:r w:rsidRPr="005F25D1">
        <w:rPr>
          <w:strike/>
          <w:color w:val="FF0000"/>
        </w:rPr>
        <w:t>Not: Şartnamede belirtilen opsiyonel seçenek</w:t>
      </w:r>
      <w:r w:rsidR="00014274" w:rsidRPr="005F25D1">
        <w:rPr>
          <w:strike/>
          <w:color w:val="FF0000"/>
        </w:rPr>
        <w:t>ler</w:t>
      </w:r>
      <w:r w:rsidRPr="005F25D1">
        <w:rPr>
          <w:strike/>
          <w:color w:val="FF0000"/>
        </w:rPr>
        <w:t xml:space="preserve"> kullanılması halinde ayrı</w:t>
      </w:r>
      <w:r w:rsidR="00014274" w:rsidRPr="005F25D1">
        <w:rPr>
          <w:strike/>
          <w:color w:val="FF0000"/>
        </w:rPr>
        <w:t xml:space="preserve"> ayrı</w:t>
      </w:r>
      <w:r w:rsidRPr="005F25D1">
        <w:rPr>
          <w:strike/>
          <w:color w:val="FF0000"/>
        </w:rPr>
        <w:t xml:space="preserve"> uygunluk onayı alınacaktır.</w:t>
      </w:r>
    </w:p>
    <w:p w14:paraId="17DD3F73" w14:textId="77777777" w:rsidR="00391A76" w:rsidRDefault="00391A76" w:rsidP="00391A76">
      <w:pPr>
        <w:spacing w:after="0" w:line="240" w:lineRule="auto"/>
        <w:jc w:val="left"/>
        <w:rPr>
          <w:strike/>
          <w:color w:val="FF0000"/>
        </w:rPr>
      </w:pPr>
    </w:p>
    <w:p w14:paraId="7C02F546" w14:textId="70BC807C" w:rsidR="00391A76" w:rsidRDefault="00391A76" w:rsidP="00391A76">
      <w:pPr>
        <w:spacing w:after="0" w:line="240" w:lineRule="auto"/>
        <w:jc w:val="left"/>
        <w:rPr>
          <w:strike/>
          <w:color w:val="FF0000"/>
        </w:rPr>
      </w:pPr>
    </w:p>
    <w:p w14:paraId="0A9A0212" w14:textId="514E2B1A" w:rsidR="00DE43C1" w:rsidRDefault="00DE43C1" w:rsidP="00391A76">
      <w:pPr>
        <w:spacing w:after="0" w:line="240" w:lineRule="auto"/>
        <w:jc w:val="left"/>
        <w:rPr>
          <w:strike/>
          <w:color w:val="FF0000"/>
        </w:rPr>
      </w:pPr>
    </w:p>
    <w:p w14:paraId="3ED877FC" w14:textId="77777777" w:rsidR="00DE43C1" w:rsidRDefault="00DE43C1" w:rsidP="00391A76">
      <w:pPr>
        <w:spacing w:after="0" w:line="240" w:lineRule="auto"/>
        <w:jc w:val="left"/>
        <w:rPr>
          <w:strike/>
          <w:color w:val="FF0000"/>
        </w:rPr>
      </w:pPr>
    </w:p>
    <w:p w14:paraId="18887186" w14:textId="0C98E94B" w:rsidR="00391A76" w:rsidRDefault="00391A76" w:rsidP="00391A76">
      <w:pPr>
        <w:spacing w:after="0" w:line="240" w:lineRule="auto"/>
        <w:jc w:val="left"/>
        <w:rPr>
          <w:strike/>
          <w:color w:val="FF0000"/>
        </w:rPr>
      </w:pPr>
    </w:p>
    <w:p w14:paraId="613A8A68" w14:textId="77777777" w:rsidR="004606B8" w:rsidRDefault="004606B8" w:rsidP="00391A76">
      <w:pPr>
        <w:spacing w:after="0" w:line="240" w:lineRule="auto"/>
        <w:jc w:val="left"/>
        <w:rPr>
          <w:strike/>
          <w:color w:val="FF0000"/>
        </w:rPr>
      </w:pPr>
    </w:p>
    <w:p w14:paraId="4577D528" w14:textId="77777777" w:rsidR="00391A76" w:rsidRDefault="00391A76" w:rsidP="00391A76">
      <w:pPr>
        <w:spacing w:after="0" w:line="240" w:lineRule="auto"/>
        <w:jc w:val="left"/>
        <w:rPr>
          <w:strike/>
          <w:color w:val="FF0000"/>
        </w:rPr>
      </w:pPr>
    </w:p>
    <w:p w14:paraId="21393135" w14:textId="77777777" w:rsidR="00391A76" w:rsidRPr="005F25D1" w:rsidRDefault="00391A76" w:rsidP="00391A76">
      <w:pPr>
        <w:spacing w:after="0" w:line="240" w:lineRule="auto"/>
        <w:jc w:val="left"/>
        <w:rPr>
          <w:strike/>
          <w:color w:val="FF0000"/>
        </w:rPr>
      </w:pPr>
      <w:bookmarkStart w:id="0" w:name="_GoBack"/>
      <w:bookmarkEnd w:id="0"/>
    </w:p>
    <w:tbl>
      <w:tblPr>
        <w:tblW w:w="5000" w:type="pct"/>
        <w:tblInd w:w="10" w:type="dxa"/>
        <w:tblCellMar>
          <w:left w:w="70" w:type="dxa"/>
          <w:right w:w="70" w:type="dxa"/>
        </w:tblCellMar>
        <w:tblLook w:val="04A0" w:firstRow="1" w:lastRow="0" w:firstColumn="1" w:lastColumn="0" w:noHBand="0" w:noVBand="1"/>
      </w:tblPr>
      <w:tblGrid>
        <w:gridCol w:w="974"/>
        <w:gridCol w:w="3684"/>
        <w:gridCol w:w="4394"/>
      </w:tblGrid>
      <w:tr w:rsidR="00B563AB" w:rsidRPr="00391A76" w14:paraId="3705AB09" w14:textId="77777777" w:rsidTr="00D96B9E">
        <w:trPr>
          <w:trHeight w:val="548"/>
        </w:trPr>
        <w:tc>
          <w:tcPr>
            <w:tcW w:w="538" w:type="pct"/>
            <w:tcBorders>
              <w:top w:val="single" w:sz="8" w:space="0" w:color="auto"/>
              <w:left w:val="single" w:sz="8" w:space="0" w:color="auto"/>
              <w:bottom w:val="single" w:sz="4" w:space="0" w:color="auto"/>
              <w:right w:val="single" w:sz="8" w:space="0" w:color="auto"/>
            </w:tcBorders>
            <w:vAlign w:val="center"/>
          </w:tcPr>
          <w:p w14:paraId="2A217148" w14:textId="77777777" w:rsidR="00B563AB" w:rsidRPr="00391A76" w:rsidRDefault="00B563AB" w:rsidP="00391A76">
            <w:pPr>
              <w:spacing w:after="0" w:line="240" w:lineRule="auto"/>
              <w:jc w:val="center"/>
              <w:rPr>
                <w:b/>
                <w:bCs/>
                <w:color w:val="0070C0"/>
                <w:szCs w:val="24"/>
              </w:rPr>
            </w:pPr>
            <w:r w:rsidRPr="00391A76">
              <w:rPr>
                <w:b/>
                <w:bCs/>
                <w:color w:val="0070C0"/>
                <w:szCs w:val="24"/>
              </w:rPr>
              <w:lastRenderedPageBreak/>
              <w:t>Sıra No</w:t>
            </w:r>
          </w:p>
        </w:tc>
        <w:tc>
          <w:tcPr>
            <w:tcW w:w="2035"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003A561" w14:textId="77777777" w:rsidR="00B563AB" w:rsidRPr="00391A76" w:rsidRDefault="00B563AB" w:rsidP="00B563AB">
            <w:pPr>
              <w:spacing w:after="0" w:line="240" w:lineRule="auto"/>
              <w:jc w:val="center"/>
              <w:rPr>
                <w:b/>
                <w:bCs/>
                <w:color w:val="0070C0"/>
                <w:szCs w:val="24"/>
              </w:rPr>
            </w:pPr>
            <w:r w:rsidRPr="00391A76">
              <w:rPr>
                <w:b/>
                <w:bCs/>
                <w:color w:val="0070C0"/>
                <w:szCs w:val="24"/>
              </w:rPr>
              <w:t>Sayaç Tipleri</w:t>
            </w:r>
          </w:p>
        </w:tc>
        <w:tc>
          <w:tcPr>
            <w:tcW w:w="2427" w:type="pct"/>
            <w:tcBorders>
              <w:top w:val="single" w:sz="8" w:space="0" w:color="auto"/>
              <w:left w:val="nil"/>
              <w:bottom w:val="single" w:sz="4" w:space="0" w:color="auto"/>
              <w:right w:val="single" w:sz="8" w:space="0" w:color="000000"/>
            </w:tcBorders>
            <w:shd w:val="clear" w:color="auto" w:fill="auto"/>
            <w:vAlign w:val="center"/>
            <w:hideMark/>
          </w:tcPr>
          <w:p w14:paraId="06EC6C5C" w14:textId="77777777" w:rsidR="00B563AB" w:rsidRPr="00391A76" w:rsidRDefault="00B563AB" w:rsidP="001541E5">
            <w:pPr>
              <w:spacing w:after="0" w:line="240" w:lineRule="auto"/>
              <w:jc w:val="center"/>
              <w:rPr>
                <w:b/>
                <w:bCs/>
                <w:color w:val="0070C0"/>
                <w:szCs w:val="24"/>
              </w:rPr>
            </w:pPr>
            <w:r w:rsidRPr="00391A76">
              <w:rPr>
                <w:b/>
                <w:bCs/>
                <w:color w:val="0070C0"/>
                <w:szCs w:val="24"/>
              </w:rPr>
              <w:t>Opsiyonel Özellikler</w:t>
            </w:r>
          </w:p>
        </w:tc>
      </w:tr>
      <w:tr w:rsidR="00B563AB" w:rsidRPr="00391A76" w14:paraId="5C3D6907" w14:textId="77777777" w:rsidTr="00D96B9E">
        <w:trPr>
          <w:trHeight w:val="1814"/>
        </w:trPr>
        <w:tc>
          <w:tcPr>
            <w:tcW w:w="538" w:type="pct"/>
            <w:tcBorders>
              <w:top w:val="single" w:sz="8" w:space="0" w:color="auto"/>
              <w:left w:val="single" w:sz="8" w:space="0" w:color="auto"/>
              <w:right w:val="single" w:sz="8" w:space="0" w:color="auto"/>
            </w:tcBorders>
            <w:vAlign w:val="center"/>
          </w:tcPr>
          <w:p w14:paraId="6F7F5926" w14:textId="77777777" w:rsidR="00B563AB" w:rsidRPr="00391A76" w:rsidRDefault="00B563AB" w:rsidP="00B563AB">
            <w:pPr>
              <w:spacing w:after="0" w:line="240" w:lineRule="auto"/>
              <w:jc w:val="center"/>
              <w:rPr>
                <w:color w:val="0070C0"/>
                <w:szCs w:val="24"/>
              </w:rPr>
            </w:pPr>
            <w:r w:rsidRPr="00391A76">
              <w:rPr>
                <w:color w:val="0070C0"/>
                <w:szCs w:val="24"/>
              </w:rPr>
              <w:t>1</w:t>
            </w:r>
          </w:p>
        </w:tc>
        <w:tc>
          <w:tcPr>
            <w:tcW w:w="2035"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8C01B1" w14:textId="77777777" w:rsidR="00B563AB" w:rsidRPr="00391A76" w:rsidRDefault="00B563AB" w:rsidP="00694BFE">
            <w:pPr>
              <w:spacing w:after="0" w:line="240" w:lineRule="auto"/>
              <w:jc w:val="center"/>
              <w:rPr>
                <w:color w:val="0070C0"/>
                <w:szCs w:val="24"/>
              </w:rPr>
            </w:pPr>
            <w:r w:rsidRPr="00391A76">
              <w:rPr>
                <w:color w:val="0070C0"/>
                <w:szCs w:val="24"/>
              </w:rPr>
              <w:t>EKO MONOFAZE</w:t>
            </w:r>
          </w:p>
          <w:p w14:paraId="2D299295" w14:textId="77777777" w:rsidR="00B563AB" w:rsidRPr="00391A76" w:rsidRDefault="00B563AB" w:rsidP="001541E5">
            <w:pPr>
              <w:spacing w:after="0" w:line="240" w:lineRule="auto"/>
              <w:jc w:val="center"/>
              <w:rPr>
                <w:color w:val="0070C0"/>
                <w:szCs w:val="24"/>
              </w:rPr>
            </w:pPr>
            <w:r w:rsidRPr="00391A76">
              <w:rPr>
                <w:color w:val="0070C0"/>
                <w:szCs w:val="24"/>
              </w:rPr>
              <w:t>Direkt</w:t>
            </w:r>
          </w:p>
        </w:tc>
        <w:tc>
          <w:tcPr>
            <w:tcW w:w="2427"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2EE92935" w14:textId="77777777" w:rsidR="00B563AB" w:rsidRPr="00391A76" w:rsidRDefault="00B563AB" w:rsidP="00106F88">
            <w:pPr>
              <w:spacing w:after="0" w:line="240" w:lineRule="auto"/>
              <w:jc w:val="left"/>
              <w:rPr>
                <w:color w:val="0070C0"/>
                <w:szCs w:val="24"/>
              </w:rPr>
            </w:pPr>
            <w:r w:rsidRPr="00391A76">
              <w:rPr>
                <w:color w:val="0070C0"/>
                <w:szCs w:val="24"/>
              </w:rPr>
              <w:t>Çift Yönlü (C)</w:t>
            </w:r>
          </w:p>
          <w:p w14:paraId="41DEB03E" w14:textId="77777777" w:rsidR="00B563AB" w:rsidRPr="00391A76" w:rsidRDefault="00B563AB" w:rsidP="00106F88">
            <w:pPr>
              <w:spacing w:after="0" w:line="240" w:lineRule="auto"/>
              <w:jc w:val="left"/>
              <w:rPr>
                <w:color w:val="0070C0"/>
                <w:szCs w:val="24"/>
              </w:rPr>
            </w:pPr>
            <w:r w:rsidRPr="00391A76">
              <w:rPr>
                <w:color w:val="0070C0"/>
                <w:szCs w:val="24"/>
              </w:rPr>
              <w:t>Açma Kesme Rölesi (A)</w:t>
            </w:r>
          </w:p>
          <w:p w14:paraId="171C1A22" w14:textId="77777777" w:rsidR="00B563AB" w:rsidRPr="00391A76" w:rsidRDefault="00B563AB" w:rsidP="00106F88">
            <w:pPr>
              <w:spacing w:after="0" w:line="240" w:lineRule="auto"/>
              <w:jc w:val="left"/>
              <w:rPr>
                <w:color w:val="0070C0"/>
                <w:szCs w:val="24"/>
              </w:rPr>
            </w:pPr>
            <w:r w:rsidRPr="00391A76">
              <w:rPr>
                <w:color w:val="0070C0"/>
                <w:szCs w:val="24"/>
              </w:rPr>
              <w:t>GF Kodları (G)</w:t>
            </w:r>
          </w:p>
          <w:p w14:paraId="2C235B80" w14:textId="77777777" w:rsidR="00B563AB" w:rsidRPr="00391A76" w:rsidRDefault="00B563AB" w:rsidP="00106F88">
            <w:pPr>
              <w:spacing w:after="0" w:line="240" w:lineRule="auto"/>
              <w:jc w:val="left"/>
              <w:rPr>
                <w:color w:val="0070C0"/>
                <w:szCs w:val="24"/>
              </w:rPr>
            </w:pPr>
            <w:r w:rsidRPr="00391A76">
              <w:rPr>
                <w:color w:val="0070C0"/>
                <w:szCs w:val="24"/>
              </w:rPr>
              <w:t>Nötr Ölçümü (N)</w:t>
            </w:r>
          </w:p>
          <w:p w14:paraId="637A0C79" w14:textId="77777777" w:rsidR="00B563AB" w:rsidRPr="00391A76" w:rsidRDefault="00B563AB" w:rsidP="00106F88">
            <w:pPr>
              <w:spacing w:after="0" w:line="240" w:lineRule="auto"/>
              <w:jc w:val="left"/>
              <w:rPr>
                <w:color w:val="0070C0"/>
                <w:szCs w:val="24"/>
              </w:rPr>
            </w:pPr>
            <w:r w:rsidRPr="00391A76">
              <w:rPr>
                <w:color w:val="0070C0"/>
                <w:szCs w:val="24"/>
              </w:rPr>
              <w:t>RS485 (R-)</w:t>
            </w:r>
            <w:r w:rsidRPr="00391A76">
              <w:rPr>
                <w:color w:val="0070C0"/>
                <w:szCs w:val="24"/>
              </w:rPr>
              <w:br/>
              <w:t>Şeffaf Mahfaza</w:t>
            </w:r>
            <w:r w:rsidRPr="00391A76">
              <w:rPr>
                <w:color w:val="0070C0"/>
                <w:szCs w:val="24"/>
              </w:rPr>
              <w:br/>
              <w:t>Açılmayan Mahfaza</w:t>
            </w:r>
            <w:r w:rsidRPr="00391A76">
              <w:rPr>
                <w:color w:val="0070C0"/>
                <w:szCs w:val="24"/>
              </w:rPr>
              <w:br/>
              <w:t>Backlight</w:t>
            </w:r>
          </w:p>
        </w:tc>
      </w:tr>
      <w:tr w:rsidR="00B563AB" w:rsidRPr="00391A76" w14:paraId="6D11DFFF" w14:textId="77777777" w:rsidTr="00D96B9E">
        <w:trPr>
          <w:trHeight w:val="1871"/>
        </w:trPr>
        <w:tc>
          <w:tcPr>
            <w:tcW w:w="538" w:type="pct"/>
            <w:tcBorders>
              <w:top w:val="single" w:sz="8" w:space="0" w:color="000000"/>
              <w:left w:val="single" w:sz="8" w:space="0" w:color="auto"/>
              <w:bottom w:val="single" w:sz="8" w:space="0" w:color="auto"/>
              <w:right w:val="single" w:sz="8" w:space="0" w:color="auto"/>
            </w:tcBorders>
            <w:vAlign w:val="center"/>
          </w:tcPr>
          <w:p w14:paraId="3AF32109" w14:textId="77777777" w:rsidR="00B563AB" w:rsidRPr="00391A76" w:rsidRDefault="00B563AB" w:rsidP="00B563AB">
            <w:pPr>
              <w:spacing w:after="0" w:line="240" w:lineRule="auto"/>
              <w:jc w:val="center"/>
              <w:rPr>
                <w:color w:val="0070C0"/>
                <w:szCs w:val="24"/>
              </w:rPr>
            </w:pPr>
            <w:r w:rsidRPr="00391A76">
              <w:rPr>
                <w:color w:val="0070C0"/>
                <w:szCs w:val="24"/>
              </w:rPr>
              <w:t>2</w:t>
            </w:r>
          </w:p>
        </w:tc>
        <w:tc>
          <w:tcPr>
            <w:tcW w:w="2035" w:type="pct"/>
            <w:tcBorders>
              <w:top w:val="single" w:sz="8" w:space="0" w:color="000000"/>
              <w:left w:val="single" w:sz="8" w:space="0" w:color="auto"/>
              <w:bottom w:val="single" w:sz="8" w:space="0" w:color="000000"/>
              <w:right w:val="single" w:sz="8" w:space="0" w:color="auto"/>
            </w:tcBorders>
            <w:vAlign w:val="center"/>
            <w:hideMark/>
          </w:tcPr>
          <w:p w14:paraId="1C473AE7" w14:textId="77777777" w:rsidR="00B563AB" w:rsidRPr="00391A76" w:rsidRDefault="00B563AB" w:rsidP="00B563AB">
            <w:pPr>
              <w:spacing w:after="0" w:line="240" w:lineRule="auto"/>
              <w:jc w:val="center"/>
              <w:rPr>
                <w:color w:val="0070C0"/>
                <w:szCs w:val="24"/>
              </w:rPr>
            </w:pPr>
            <w:r w:rsidRPr="00391A76">
              <w:rPr>
                <w:color w:val="0070C0"/>
                <w:szCs w:val="24"/>
              </w:rPr>
              <w:t>PRO MONOFAZE</w:t>
            </w:r>
          </w:p>
          <w:p w14:paraId="73AB6138" w14:textId="77777777" w:rsidR="00B563AB" w:rsidRPr="00391A76" w:rsidRDefault="00B563AB" w:rsidP="001541E5">
            <w:pPr>
              <w:spacing w:after="0" w:line="240" w:lineRule="auto"/>
              <w:jc w:val="center"/>
              <w:rPr>
                <w:color w:val="0070C0"/>
                <w:szCs w:val="24"/>
              </w:rPr>
            </w:pPr>
            <w:r w:rsidRPr="00391A76">
              <w:rPr>
                <w:color w:val="0070C0"/>
                <w:szCs w:val="24"/>
              </w:rPr>
              <w:t>Direkt</w:t>
            </w:r>
          </w:p>
        </w:tc>
        <w:tc>
          <w:tcPr>
            <w:tcW w:w="2427" w:type="pct"/>
            <w:tcBorders>
              <w:top w:val="single" w:sz="8" w:space="0" w:color="000000"/>
              <w:left w:val="single" w:sz="8" w:space="0" w:color="auto"/>
              <w:bottom w:val="single" w:sz="8" w:space="0" w:color="000000"/>
              <w:right w:val="single" w:sz="8" w:space="0" w:color="000000"/>
            </w:tcBorders>
            <w:vAlign w:val="center"/>
            <w:hideMark/>
          </w:tcPr>
          <w:p w14:paraId="10BD8F1E" w14:textId="77777777" w:rsidR="00B563AB" w:rsidRPr="00391A76" w:rsidRDefault="00B563AB" w:rsidP="00106F88">
            <w:pPr>
              <w:spacing w:after="0" w:line="240" w:lineRule="auto"/>
              <w:jc w:val="left"/>
              <w:rPr>
                <w:color w:val="0070C0"/>
                <w:szCs w:val="24"/>
              </w:rPr>
            </w:pPr>
            <w:r w:rsidRPr="00391A76">
              <w:rPr>
                <w:color w:val="0070C0"/>
                <w:szCs w:val="24"/>
              </w:rPr>
              <w:t>Çift Yönlü (C)</w:t>
            </w:r>
          </w:p>
          <w:p w14:paraId="5328296B" w14:textId="77777777" w:rsidR="00B563AB" w:rsidRPr="00391A76" w:rsidRDefault="00B563AB" w:rsidP="00106F88">
            <w:pPr>
              <w:spacing w:after="0" w:line="240" w:lineRule="auto"/>
              <w:jc w:val="left"/>
              <w:rPr>
                <w:color w:val="0070C0"/>
                <w:szCs w:val="24"/>
              </w:rPr>
            </w:pPr>
            <w:r w:rsidRPr="00391A76">
              <w:rPr>
                <w:color w:val="0070C0"/>
                <w:szCs w:val="24"/>
              </w:rPr>
              <w:t>Açma Kesme Rölesi (A)</w:t>
            </w:r>
          </w:p>
          <w:p w14:paraId="46C9DE90" w14:textId="77777777" w:rsidR="00B563AB" w:rsidRPr="00391A76" w:rsidRDefault="00B563AB" w:rsidP="00106F88">
            <w:pPr>
              <w:spacing w:after="0" w:line="240" w:lineRule="auto"/>
              <w:jc w:val="left"/>
              <w:rPr>
                <w:color w:val="0070C0"/>
                <w:szCs w:val="24"/>
              </w:rPr>
            </w:pPr>
            <w:r w:rsidRPr="00391A76">
              <w:rPr>
                <w:color w:val="0070C0"/>
                <w:szCs w:val="24"/>
              </w:rPr>
              <w:t>GF Kodları (G)</w:t>
            </w:r>
          </w:p>
          <w:p w14:paraId="496C1B58" w14:textId="77777777" w:rsidR="00B563AB" w:rsidRPr="00391A76" w:rsidRDefault="00B563AB" w:rsidP="00106F88">
            <w:pPr>
              <w:spacing w:after="0" w:line="240" w:lineRule="auto"/>
              <w:jc w:val="left"/>
              <w:rPr>
                <w:color w:val="0070C0"/>
                <w:szCs w:val="24"/>
              </w:rPr>
            </w:pPr>
            <w:r w:rsidRPr="00391A76">
              <w:rPr>
                <w:color w:val="0070C0"/>
                <w:szCs w:val="24"/>
              </w:rPr>
              <w:t>Teknik Kalite (T)</w:t>
            </w:r>
          </w:p>
          <w:p w14:paraId="5361E16C" w14:textId="77777777" w:rsidR="00B563AB" w:rsidRPr="00391A76" w:rsidRDefault="00B563AB" w:rsidP="00106F88">
            <w:pPr>
              <w:spacing w:after="0" w:line="240" w:lineRule="auto"/>
              <w:jc w:val="left"/>
              <w:rPr>
                <w:color w:val="0070C0"/>
                <w:szCs w:val="24"/>
              </w:rPr>
            </w:pPr>
            <w:r w:rsidRPr="00391A76">
              <w:rPr>
                <w:color w:val="0070C0"/>
                <w:szCs w:val="24"/>
              </w:rPr>
              <w:t>Nötr Ölçümü (N)</w:t>
            </w:r>
            <w:r w:rsidRPr="00391A76">
              <w:rPr>
                <w:color w:val="0070C0"/>
                <w:szCs w:val="24"/>
              </w:rPr>
              <w:br/>
              <w:t>Şeffaf Mahfaza</w:t>
            </w:r>
            <w:r w:rsidRPr="00391A76">
              <w:rPr>
                <w:color w:val="0070C0"/>
                <w:szCs w:val="24"/>
              </w:rPr>
              <w:br/>
              <w:t>Açılmayan Mahfaza</w:t>
            </w:r>
            <w:r w:rsidRPr="00391A76">
              <w:rPr>
                <w:color w:val="0070C0"/>
                <w:szCs w:val="24"/>
              </w:rPr>
              <w:br/>
              <w:t>Backlight</w:t>
            </w:r>
          </w:p>
        </w:tc>
      </w:tr>
      <w:tr w:rsidR="00B563AB" w:rsidRPr="00391A76" w14:paraId="1FCE44A1" w14:textId="77777777" w:rsidTr="00D96B9E">
        <w:trPr>
          <w:trHeight w:val="907"/>
        </w:trPr>
        <w:tc>
          <w:tcPr>
            <w:tcW w:w="538" w:type="pct"/>
            <w:tcBorders>
              <w:top w:val="single" w:sz="8" w:space="0" w:color="auto"/>
              <w:left w:val="single" w:sz="8" w:space="0" w:color="auto"/>
              <w:bottom w:val="single" w:sz="8" w:space="0" w:color="auto"/>
              <w:right w:val="single" w:sz="8" w:space="0" w:color="auto"/>
            </w:tcBorders>
            <w:vAlign w:val="center"/>
          </w:tcPr>
          <w:p w14:paraId="61CB2BD3" w14:textId="77777777" w:rsidR="00B563AB" w:rsidRPr="00391A76" w:rsidRDefault="00B563AB" w:rsidP="00B563AB">
            <w:pPr>
              <w:spacing w:after="0" w:line="240" w:lineRule="auto"/>
              <w:jc w:val="center"/>
              <w:rPr>
                <w:color w:val="0070C0"/>
                <w:szCs w:val="24"/>
              </w:rPr>
            </w:pPr>
            <w:r w:rsidRPr="00391A76">
              <w:rPr>
                <w:color w:val="0070C0"/>
                <w:szCs w:val="24"/>
              </w:rPr>
              <w:t>3</w:t>
            </w:r>
          </w:p>
        </w:tc>
        <w:tc>
          <w:tcPr>
            <w:tcW w:w="2035" w:type="pct"/>
            <w:tcBorders>
              <w:top w:val="nil"/>
              <w:left w:val="single" w:sz="8" w:space="0" w:color="auto"/>
              <w:bottom w:val="single" w:sz="8" w:space="0" w:color="auto"/>
              <w:right w:val="single" w:sz="8" w:space="0" w:color="auto"/>
            </w:tcBorders>
            <w:shd w:val="clear" w:color="auto" w:fill="auto"/>
            <w:noWrap/>
            <w:vAlign w:val="center"/>
            <w:hideMark/>
          </w:tcPr>
          <w:p w14:paraId="4A5D36F6" w14:textId="77777777" w:rsidR="00B563AB" w:rsidRPr="00391A76" w:rsidRDefault="00B563AB" w:rsidP="00B563AB">
            <w:pPr>
              <w:spacing w:after="0" w:line="240" w:lineRule="auto"/>
              <w:jc w:val="center"/>
              <w:rPr>
                <w:color w:val="0070C0"/>
                <w:szCs w:val="24"/>
              </w:rPr>
            </w:pPr>
            <w:r w:rsidRPr="00391A76">
              <w:rPr>
                <w:color w:val="0070C0"/>
                <w:szCs w:val="24"/>
              </w:rPr>
              <w:t>EKO TRİFAZE</w:t>
            </w:r>
          </w:p>
          <w:p w14:paraId="75125820" w14:textId="77777777" w:rsidR="00B563AB" w:rsidRPr="00391A76" w:rsidRDefault="00B563AB" w:rsidP="001541E5">
            <w:pPr>
              <w:spacing w:after="0" w:line="240" w:lineRule="auto"/>
              <w:jc w:val="center"/>
              <w:rPr>
                <w:color w:val="0070C0"/>
                <w:szCs w:val="24"/>
              </w:rPr>
            </w:pPr>
            <w:r w:rsidRPr="00391A76">
              <w:rPr>
                <w:color w:val="0070C0"/>
                <w:szCs w:val="24"/>
              </w:rPr>
              <w:t>Direkt</w:t>
            </w:r>
          </w:p>
        </w:tc>
        <w:tc>
          <w:tcPr>
            <w:tcW w:w="2427" w:type="pct"/>
            <w:vMerge w:val="restart"/>
            <w:tcBorders>
              <w:top w:val="nil"/>
              <w:left w:val="single" w:sz="8" w:space="0" w:color="auto"/>
              <w:bottom w:val="nil"/>
              <w:right w:val="single" w:sz="8" w:space="0" w:color="000000"/>
            </w:tcBorders>
            <w:shd w:val="clear" w:color="auto" w:fill="auto"/>
            <w:vAlign w:val="center"/>
            <w:hideMark/>
          </w:tcPr>
          <w:p w14:paraId="5BCBBEE1" w14:textId="77777777" w:rsidR="00B563AB" w:rsidRPr="00391A76" w:rsidRDefault="00B563AB" w:rsidP="00106F88">
            <w:pPr>
              <w:spacing w:after="0" w:line="240" w:lineRule="auto"/>
              <w:jc w:val="left"/>
              <w:rPr>
                <w:color w:val="0070C0"/>
                <w:szCs w:val="24"/>
              </w:rPr>
            </w:pPr>
            <w:r w:rsidRPr="00391A76">
              <w:rPr>
                <w:color w:val="0070C0"/>
                <w:szCs w:val="24"/>
              </w:rPr>
              <w:t>Çift Yönlü (C)</w:t>
            </w:r>
          </w:p>
          <w:p w14:paraId="3266B64D" w14:textId="77777777" w:rsidR="00B563AB" w:rsidRPr="00391A76" w:rsidRDefault="00B563AB" w:rsidP="00106F88">
            <w:pPr>
              <w:spacing w:after="0" w:line="240" w:lineRule="auto"/>
              <w:jc w:val="left"/>
              <w:rPr>
                <w:color w:val="0070C0"/>
                <w:szCs w:val="24"/>
              </w:rPr>
            </w:pPr>
            <w:r w:rsidRPr="00391A76">
              <w:rPr>
                <w:color w:val="0070C0"/>
                <w:szCs w:val="24"/>
              </w:rPr>
              <w:t>Açma Kesme Rölesi (A)</w:t>
            </w:r>
            <w:r w:rsidRPr="00391A76">
              <w:rPr>
                <w:color w:val="0070C0"/>
                <w:szCs w:val="24"/>
              </w:rPr>
              <w:br/>
              <w:t>GF Kodları (G)</w:t>
            </w:r>
          </w:p>
          <w:p w14:paraId="296C656A" w14:textId="77777777" w:rsidR="00B563AB" w:rsidRPr="00391A76" w:rsidRDefault="00B563AB" w:rsidP="00106F88">
            <w:pPr>
              <w:spacing w:after="0" w:line="240" w:lineRule="auto"/>
              <w:jc w:val="left"/>
              <w:rPr>
                <w:color w:val="0070C0"/>
                <w:szCs w:val="24"/>
              </w:rPr>
            </w:pPr>
            <w:r w:rsidRPr="00391A76">
              <w:rPr>
                <w:color w:val="0070C0"/>
                <w:szCs w:val="24"/>
              </w:rPr>
              <w:t>RS485 (R-)</w:t>
            </w:r>
          </w:p>
          <w:p w14:paraId="3E7B6B40" w14:textId="77777777" w:rsidR="00B563AB" w:rsidRPr="00391A76" w:rsidRDefault="00B563AB" w:rsidP="00106F88">
            <w:pPr>
              <w:spacing w:after="0" w:line="240" w:lineRule="auto"/>
              <w:jc w:val="left"/>
              <w:rPr>
                <w:color w:val="0070C0"/>
                <w:szCs w:val="24"/>
              </w:rPr>
            </w:pPr>
            <w:r w:rsidRPr="00391A76">
              <w:rPr>
                <w:color w:val="0070C0"/>
                <w:szCs w:val="24"/>
              </w:rPr>
              <w:t>Şeffaf Mahfaza</w:t>
            </w:r>
            <w:r w:rsidRPr="00391A76">
              <w:rPr>
                <w:color w:val="0070C0"/>
                <w:szCs w:val="24"/>
              </w:rPr>
              <w:br/>
              <w:t>Açılmayan Mahfaza</w:t>
            </w:r>
            <w:r w:rsidRPr="00391A76">
              <w:rPr>
                <w:color w:val="0070C0"/>
                <w:szCs w:val="24"/>
              </w:rPr>
              <w:br/>
              <w:t>Backlight</w:t>
            </w:r>
          </w:p>
        </w:tc>
      </w:tr>
      <w:tr w:rsidR="00B563AB" w:rsidRPr="00391A76" w14:paraId="53B3E17B" w14:textId="77777777" w:rsidTr="00D96B9E">
        <w:trPr>
          <w:trHeight w:val="907"/>
        </w:trPr>
        <w:tc>
          <w:tcPr>
            <w:tcW w:w="538" w:type="pct"/>
            <w:tcBorders>
              <w:top w:val="nil"/>
              <w:left w:val="single" w:sz="8" w:space="0" w:color="auto"/>
              <w:bottom w:val="single" w:sz="8" w:space="0" w:color="auto"/>
              <w:right w:val="single" w:sz="8" w:space="0" w:color="auto"/>
            </w:tcBorders>
            <w:vAlign w:val="center"/>
          </w:tcPr>
          <w:p w14:paraId="472B87D0" w14:textId="77777777" w:rsidR="00B563AB" w:rsidRPr="00391A76" w:rsidRDefault="00B563AB" w:rsidP="00B563AB">
            <w:pPr>
              <w:spacing w:after="0" w:line="240" w:lineRule="auto"/>
              <w:jc w:val="center"/>
              <w:rPr>
                <w:color w:val="0070C0"/>
                <w:szCs w:val="24"/>
              </w:rPr>
            </w:pPr>
            <w:r w:rsidRPr="00391A76">
              <w:rPr>
                <w:color w:val="0070C0"/>
                <w:szCs w:val="24"/>
              </w:rPr>
              <w:t>4</w:t>
            </w:r>
          </w:p>
        </w:tc>
        <w:tc>
          <w:tcPr>
            <w:tcW w:w="2035" w:type="pct"/>
            <w:tcBorders>
              <w:top w:val="nil"/>
              <w:left w:val="single" w:sz="8" w:space="0" w:color="auto"/>
              <w:bottom w:val="single" w:sz="8" w:space="0" w:color="auto"/>
              <w:right w:val="single" w:sz="8" w:space="0" w:color="auto"/>
            </w:tcBorders>
            <w:shd w:val="clear" w:color="auto" w:fill="auto"/>
            <w:noWrap/>
            <w:vAlign w:val="center"/>
            <w:hideMark/>
          </w:tcPr>
          <w:p w14:paraId="6C0620A9" w14:textId="77777777" w:rsidR="00B563AB" w:rsidRPr="00391A76" w:rsidRDefault="00B563AB" w:rsidP="00B563AB">
            <w:pPr>
              <w:spacing w:after="0" w:line="240" w:lineRule="auto"/>
              <w:jc w:val="center"/>
              <w:rPr>
                <w:color w:val="0070C0"/>
                <w:szCs w:val="24"/>
              </w:rPr>
            </w:pPr>
            <w:r w:rsidRPr="00391A76">
              <w:rPr>
                <w:color w:val="0070C0"/>
                <w:szCs w:val="24"/>
              </w:rPr>
              <w:t>EKO TRİFAZE</w:t>
            </w:r>
          </w:p>
          <w:p w14:paraId="421FD507" w14:textId="77777777" w:rsidR="00B563AB" w:rsidRPr="00391A76" w:rsidRDefault="00B563AB" w:rsidP="001541E5">
            <w:pPr>
              <w:spacing w:after="0" w:line="240" w:lineRule="auto"/>
              <w:jc w:val="center"/>
              <w:rPr>
                <w:color w:val="0070C0"/>
                <w:szCs w:val="24"/>
              </w:rPr>
            </w:pPr>
            <w:r w:rsidRPr="00391A76">
              <w:rPr>
                <w:color w:val="0070C0"/>
                <w:szCs w:val="24"/>
              </w:rPr>
              <w:t>X/1</w:t>
            </w:r>
          </w:p>
        </w:tc>
        <w:tc>
          <w:tcPr>
            <w:tcW w:w="2427" w:type="pct"/>
            <w:vMerge/>
            <w:tcBorders>
              <w:top w:val="nil"/>
              <w:left w:val="single" w:sz="8" w:space="0" w:color="auto"/>
              <w:bottom w:val="single" w:sz="8" w:space="0" w:color="000000"/>
              <w:right w:val="single" w:sz="8" w:space="0" w:color="000000"/>
            </w:tcBorders>
            <w:vAlign w:val="center"/>
            <w:hideMark/>
          </w:tcPr>
          <w:p w14:paraId="5A3C3B18" w14:textId="77777777" w:rsidR="00B563AB" w:rsidRPr="00391A76" w:rsidRDefault="00B563AB" w:rsidP="001541E5">
            <w:pPr>
              <w:spacing w:after="0" w:line="240" w:lineRule="auto"/>
              <w:rPr>
                <w:color w:val="0070C0"/>
                <w:szCs w:val="24"/>
              </w:rPr>
            </w:pPr>
          </w:p>
        </w:tc>
      </w:tr>
      <w:tr w:rsidR="00B563AB" w:rsidRPr="00391A76" w14:paraId="705A8FCF" w14:textId="77777777" w:rsidTr="00D96B9E">
        <w:trPr>
          <w:trHeight w:val="907"/>
        </w:trPr>
        <w:tc>
          <w:tcPr>
            <w:tcW w:w="538" w:type="pct"/>
            <w:tcBorders>
              <w:top w:val="nil"/>
              <w:left w:val="single" w:sz="8" w:space="0" w:color="auto"/>
              <w:bottom w:val="single" w:sz="8" w:space="0" w:color="auto"/>
              <w:right w:val="single" w:sz="8" w:space="0" w:color="auto"/>
            </w:tcBorders>
            <w:vAlign w:val="center"/>
          </w:tcPr>
          <w:p w14:paraId="36DE1CC0" w14:textId="77777777" w:rsidR="00B563AB" w:rsidRPr="00391A76" w:rsidRDefault="00B563AB" w:rsidP="00B563AB">
            <w:pPr>
              <w:spacing w:after="0" w:line="240" w:lineRule="auto"/>
              <w:jc w:val="center"/>
              <w:rPr>
                <w:color w:val="0070C0"/>
                <w:szCs w:val="24"/>
              </w:rPr>
            </w:pPr>
            <w:r w:rsidRPr="00391A76">
              <w:rPr>
                <w:color w:val="0070C0"/>
                <w:szCs w:val="24"/>
              </w:rPr>
              <w:t>5</w:t>
            </w:r>
          </w:p>
        </w:tc>
        <w:tc>
          <w:tcPr>
            <w:tcW w:w="2035" w:type="pct"/>
            <w:tcBorders>
              <w:top w:val="nil"/>
              <w:left w:val="single" w:sz="8" w:space="0" w:color="auto"/>
              <w:bottom w:val="single" w:sz="8" w:space="0" w:color="auto"/>
              <w:right w:val="single" w:sz="8" w:space="0" w:color="auto"/>
            </w:tcBorders>
            <w:shd w:val="clear" w:color="auto" w:fill="auto"/>
            <w:noWrap/>
            <w:vAlign w:val="center"/>
            <w:hideMark/>
          </w:tcPr>
          <w:p w14:paraId="0201CF44" w14:textId="77777777" w:rsidR="00B563AB" w:rsidRPr="00391A76" w:rsidRDefault="00B563AB" w:rsidP="00B563AB">
            <w:pPr>
              <w:spacing w:after="0" w:line="240" w:lineRule="auto"/>
              <w:jc w:val="center"/>
              <w:rPr>
                <w:color w:val="0070C0"/>
                <w:szCs w:val="24"/>
              </w:rPr>
            </w:pPr>
            <w:r w:rsidRPr="00391A76">
              <w:rPr>
                <w:color w:val="0070C0"/>
                <w:szCs w:val="24"/>
              </w:rPr>
              <w:t>PRO TRİFAZE</w:t>
            </w:r>
          </w:p>
          <w:p w14:paraId="1A790B31" w14:textId="7BBFC00A" w:rsidR="00B563AB" w:rsidRPr="00391A76" w:rsidRDefault="00B563AB" w:rsidP="00F91324">
            <w:pPr>
              <w:spacing w:after="0" w:line="240" w:lineRule="auto"/>
              <w:jc w:val="center"/>
              <w:rPr>
                <w:color w:val="0070C0"/>
                <w:szCs w:val="24"/>
              </w:rPr>
            </w:pPr>
            <w:r w:rsidRPr="00391A76">
              <w:rPr>
                <w:color w:val="0070C0"/>
                <w:szCs w:val="24"/>
              </w:rPr>
              <w:t>Di</w:t>
            </w:r>
            <w:r w:rsidR="00F91324">
              <w:rPr>
                <w:color w:val="0070C0"/>
                <w:szCs w:val="24"/>
              </w:rPr>
              <w:t>rekt</w:t>
            </w:r>
          </w:p>
        </w:tc>
        <w:tc>
          <w:tcPr>
            <w:tcW w:w="2427" w:type="pct"/>
            <w:vMerge w:val="restart"/>
            <w:tcBorders>
              <w:top w:val="single" w:sz="8" w:space="0" w:color="000000"/>
              <w:left w:val="single" w:sz="8" w:space="0" w:color="auto"/>
              <w:bottom w:val="nil"/>
              <w:right w:val="single" w:sz="8" w:space="0" w:color="000000"/>
            </w:tcBorders>
            <w:vAlign w:val="center"/>
            <w:hideMark/>
          </w:tcPr>
          <w:p w14:paraId="30AF2614" w14:textId="77777777" w:rsidR="00B563AB" w:rsidRPr="00391A76" w:rsidRDefault="00B563AB" w:rsidP="00106F88">
            <w:pPr>
              <w:spacing w:after="0" w:line="240" w:lineRule="auto"/>
              <w:jc w:val="left"/>
              <w:rPr>
                <w:color w:val="0070C0"/>
                <w:szCs w:val="24"/>
              </w:rPr>
            </w:pPr>
            <w:r w:rsidRPr="00391A76">
              <w:rPr>
                <w:color w:val="0070C0"/>
                <w:szCs w:val="24"/>
              </w:rPr>
              <w:t>Çift Yönlü (C)</w:t>
            </w:r>
          </w:p>
          <w:p w14:paraId="4A549E7D" w14:textId="77777777" w:rsidR="00B563AB" w:rsidRPr="00391A76" w:rsidRDefault="00B563AB" w:rsidP="00106F88">
            <w:pPr>
              <w:spacing w:after="0" w:line="240" w:lineRule="auto"/>
              <w:jc w:val="left"/>
              <w:rPr>
                <w:color w:val="0070C0"/>
                <w:szCs w:val="24"/>
              </w:rPr>
            </w:pPr>
            <w:r w:rsidRPr="00391A76">
              <w:rPr>
                <w:color w:val="0070C0"/>
                <w:szCs w:val="24"/>
              </w:rPr>
              <w:t>Açma Kesme Rölesi (A)</w:t>
            </w:r>
            <w:r w:rsidRPr="00391A76">
              <w:rPr>
                <w:color w:val="0070C0"/>
                <w:szCs w:val="24"/>
              </w:rPr>
              <w:br/>
              <w:t>GF Kodları (G)</w:t>
            </w:r>
          </w:p>
          <w:p w14:paraId="2B50F75B" w14:textId="77777777" w:rsidR="00B563AB" w:rsidRPr="00391A76" w:rsidRDefault="00B563AB" w:rsidP="00106F88">
            <w:pPr>
              <w:spacing w:after="0" w:line="240" w:lineRule="auto"/>
              <w:jc w:val="left"/>
              <w:rPr>
                <w:color w:val="0070C0"/>
                <w:szCs w:val="24"/>
              </w:rPr>
            </w:pPr>
            <w:r w:rsidRPr="00391A76">
              <w:rPr>
                <w:color w:val="0070C0"/>
                <w:szCs w:val="24"/>
              </w:rPr>
              <w:t>Teknik Kalite (T)</w:t>
            </w:r>
          </w:p>
          <w:p w14:paraId="5C2E1EA5" w14:textId="77777777" w:rsidR="00B563AB" w:rsidRPr="00391A76" w:rsidRDefault="00B563AB" w:rsidP="00106F88">
            <w:pPr>
              <w:spacing w:after="0" w:line="240" w:lineRule="auto"/>
              <w:jc w:val="left"/>
              <w:rPr>
                <w:color w:val="0070C0"/>
                <w:szCs w:val="24"/>
              </w:rPr>
            </w:pPr>
            <w:r w:rsidRPr="00391A76">
              <w:rPr>
                <w:color w:val="0070C0"/>
                <w:szCs w:val="24"/>
              </w:rPr>
              <w:t>Şeffaf Mahfaza</w:t>
            </w:r>
            <w:r w:rsidRPr="00391A76">
              <w:rPr>
                <w:color w:val="0070C0"/>
                <w:szCs w:val="24"/>
              </w:rPr>
              <w:br/>
              <w:t xml:space="preserve">Açılmayan Mahfaza </w:t>
            </w:r>
            <w:r w:rsidRPr="00391A76">
              <w:rPr>
                <w:color w:val="0070C0"/>
                <w:szCs w:val="24"/>
              </w:rPr>
              <w:br/>
              <w:t>Backlight</w:t>
            </w:r>
          </w:p>
        </w:tc>
      </w:tr>
      <w:tr w:rsidR="00B563AB" w:rsidRPr="00391A76" w14:paraId="05EE69A9" w14:textId="77777777" w:rsidTr="00D96B9E">
        <w:trPr>
          <w:trHeight w:val="907"/>
        </w:trPr>
        <w:tc>
          <w:tcPr>
            <w:tcW w:w="538" w:type="pct"/>
            <w:tcBorders>
              <w:top w:val="nil"/>
              <w:left w:val="single" w:sz="8" w:space="0" w:color="auto"/>
              <w:bottom w:val="single" w:sz="8" w:space="0" w:color="auto"/>
              <w:right w:val="single" w:sz="8" w:space="0" w:color="auto"/>
            </w:tcBorders>
            <w:vAlign w:val="center"/>
          </w:tcPr>
          <w:p w14:paraId="5D4BD94E" w14:textId="77777777" w:rsidR="00B563AB" w:rsidRPr="00391A76" w:rsidRDefault="00B563AB" w:rsidP="00B563AB">
            <w:pPr>
              <w:spacing w:after="0" w:line="240" w:lineRule="auto"/>
              <w:jc w:val="center"/>
              <w:rPr>
                <w:color w:val="0070C0"/>
                <w:szCs w:val="24"/>
              </w:rPr>
            </w:pPr>
            <w:r w:rsidRPr="00391A76">
              <w:rPr>
                <w:color w:val="0070C0"/>
                <w:szCs w:val="24"/>
              </w:rPr>
              <w:t>6</w:t>
            </w:r>
          </w:p>
        </w:tc>
        <w:tc>
          <w:tcPr>
            <w:tcW w:w="2035" w:type="pct"/>
            <w:tcBorders>
              <w:top w:val="nil"/>
              <w:left w:val="single" w:sz="8" w:space="0" w:color="auto"/>
              <w:bottom w:val="single" w:sz="8" w:space="0" w:color="auto"/>
              <w:right w:val="single" w:sz="8" w:space="0" w:color="auto"/>
            </w:tcBorders>
            <w:shd w:val="clear" w:color="auto" w:fill="auto"/>
            <w:noWrap/>
            <w:vAlign w:val="center"/>
            <w:hideMark/>
          </w:tcPr>
          <w:p w14:paraId="41DC6EC3" w14:textId="77777777" w:rsidR="00B563AB" w:rsidRPr="00391A76" w:rsidRDefault="00B563AB" w:rsidP="00B563AB">
            <w:pPr>
              <w:spacing w:after="0" w:line="240" w:lineRule="auto"/>
              <w:jc w:val="center"/>
              <w:rPr>
                <w:color w:val="0070C0"/>
                <w:szCs w:val="24"/>
              </w:rPr>
            </w:pPr>
            <w:r w:rsidRPr="00391A76">
              <w:rPr>
                <w:color w:val="0070C0"/>
                <w:szCs w:val="24"/>
              </w:rPr>
              <w:t>PRO TRİFAZE</w:t>
            </w:r>
          </w:p>
          <w:p w14:paraId="4091F81F" w14:textId="77777777" w:rsidR="00B563AB" w:rsidRPr="00391A76" w:rsidRDefault="00B563AB" w:rsidP="00B563AB">
            <w:pPr>
              <w:spacing w:after="0" w:line="240" w:lineRule="auto"/>
              <w:jc w:val="center"/>
              <w:rPr>
                <w:color w:val="0070C0"/>
                <w:szCs w:val="24"/>
              </w:rPr>
            </w:pPr>
            <w:r w:rsidRPr="00391A76">
              <w:rPr>
                <w:color w:val="0070C0"/>
                <w:szCs w:val="24"/>
              </w:rPr>
              <w:t>X/1</w:t>
            </w:r>
          </w:p>
        </w:tc>
        <w:tc>
          <w:tcPr>
            <w:tcW w:w="2427" w:type="pct"/>
            <w:vMerge/>
            <w:tcBorders>
              <w:top w:val="nil"/>
              <w:left w:val="single" w:sz="8" w:space="0" w:color="auto"/>
              <w:bottom w:val="nil"/>
              <w:right w:val="single" w:sz="8" w:space="0" w:color="000000"/>
            </w:tcBorders>
            <w:vAlign w:val="center"/>
            <w:hideMark/>
          </w:tcPr>
          <w:p w14:paraId="3AE88977" w14:textId="77777777" w:rsidR="00B563AB" w:rsidRPr="00391A76" w:rsidRDefault="00B563AB" w:rsidP="001541E5">
            <w:pPr>
              <w:spacing w:after="0" w:line="240" w:lineRule="auto"/>
              <w:rPr>
                <w:color w:val="0070C0"/>
                <w:szCs w:val="24"/>
              </w:rPr>
            </w:pPr>
          </w:p>
        </w:tc>
      </w:tr>
      <w:tr w:rsidR="00B563AB" w:rsidRPr="00391A76" w14:paraId="15CE5C93" w14:textId="77777777" w:rsidTr="00D96B9E">
        <w:trPr>
          <w:trHeight w:val="907"/>
        </w:trPr>
        <w:tc>
          <w:tcPr>
            <w:tcW w:w="538" w:type="pct"/>
            <w:tcBorders>
              <w:top w:val="nil"/>
              <w:left w:val="single" w:sz="8" w:space="0" w:color="auto"/>
              <w:bottom w:val="single" w:sz="8" w:space="0" w:color="auto"/>
              <w:right w:val="single" w:sz="8" w:space="0" w:color="auto"/>
            </w:tcBorders>
            <w:vAlign w:val="center"/>
          </w:tcPr>
          <w:p w14:paraId="26581A30" w14:textId="77777777" w:rsidR="00B563AB" w:rsidRPr="00391A76" w:rsidRDefault="00B563AB" w:rsidP="00B563AB">
            <w:pPr>
              <w:spacing w:after="0" w:line="240" w:lineRule="auto"/>
              <w:jc w:val="center"/>
              <w:rPr>
                <w:color w:val="0070C0"/>
                <w:szCs w:val="24"/>
              </w:rPr>
            </w:pPr>
            <w:r w:rsidRPr="00391A76">
              <w:rPr>
                <w:color w:val="0070C0"/>
                <w:szCs w:val="24"/>
              </w:rPr>
              <w:t>7</w:t>
            </w:r>
          </w:p>
        </w:tc>
        <w:tc>
          <w:tcPr>
            <w:tcW w:w="2035" w:type="pct"/>
            <w:tcBorders>
              <w:top w:val="nil"/>
              <w:left w:val="single" w:sz="8" w:space="0" w:color="auto"/>
              <w:bottom w:val="single" w:sz="8" w:space="0" w:color="auto"/>
              <w:right w:val="single" w:sz="8" w:space="0" w:color="auto"/>
            </w:tcBorders>
            <w:shd w:val="clear" w:color="auto" w:fill="auto"/>
            <w:noWrap/>
            <w:vAlign w:val="center"/>
            <w:hideMark/>
          </w:tcPr>
          <w:p w14:paraId="1CF17A35" w14:textId="77777777" w:rsidR="00B563AB" w:rsidRPr="00391A76" w:rsidRDefault="00B563AB" w:rsidP="00B563AB">
            <w:pPr>
              <w:spacing w:after="0" w:line="240" w:lineRule="auto"/>
              <w:jc w:val="center"/>
              <w:rPr>
                <w:color w:val="0070C0"/>
                <w:szCs w:val="24"/>
              </w:rPr>
            </w:pPr>
            <w:r w:rsidRPr="00391A76">
              <w:rPr>
                <w:color w:val="0070C0"/>
                <w:szCs w:val="24"/>
              </w:rPr>
              <w:t>EKO KOMBİ</w:t>
            </w:r>
          </w:p>
          <w:p w14:paraId="76EA03C4" w14:textId="77777777" w:rsidR="00B563AB" w:rsidRPr="00391A76" w:rsidRDefault="00B563AB" w:rsidP="001541E5">
            <w:pPr>
              <w:spacing w:after="0" w:line="240" w:lineRule="auto"/>
              <w:jc w:val="center"/>
              <w:rPr>
                <w:color w:val="0070C0"/>
                <w:szCs w:val="24"/>
              </w:rPr>
            </w:pPr>
            <w:r w:rsidRPr="00391A76">
              <w:rPr>
                <w:color w:val="0070C0"/>
                <w:szCs w:val="24"/>
              </w:rPr>
              <w:t>Direkt</w:t>
            </w:r>
          </w:p>
        </w:tc>
        <w:tc>
          <w:tcPr>
            <w:tcW w:w="242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9F5F1B" w14:textId="77777777" w:rsidR="00B563AB" w:rsidRPr="00391A76" w:rsidRDefault="00B563AB" w:rsidP="00106F88">
            <w:pPr>
              <w:spacing w:after="0" w:line="240" w:lineRule="auto"/>
              <w:jc w:val="left"/>
              <w:rPr>
                <w:color w:val="0070C0"/>
                <w:szCs w:val="24"/>
              </w:rPr>
            </w:pPr>
            <w:r w:rsidRPr="00391A76">
              <w:rPr>
                <w:color w:val="0070C0"/>
                <w:szCs w:val="24"/>
              </w:rPr>
              <w:t>Çift Yönlü (C)</w:t>
            </w:r>
          </w:p>
          <w:p w14:paraId="1F104DAD" w14:textId="77777777" w:rsidR="00B563AB" w:rsidRPr="00391A76" w:rsidRDefault="00B563AB" w:rsidP="00106F88">
            <w:pPr>
              <w:spacing w:after="0" w:line="240" w:lineRule="auto"/>
              <w:jc w:val="left"/>
              <w:rPr>
                <w:color w:val="0070C0"/>
                <w:szCs w:val="24"/>
              </w:rPr>
            </w:pPr>
            <w:r w:rsidRPr="00391A76">
              <w:rPr>
                <w:color w:val="0070C0"/>
                <w:szCs w:val="24"/>
              </w:rPr>
              <w:t>Açma Kesme Rölesi (A)</w:t>
            </w:r>
            <w:r w:rsidRPr="00391A76">
              <w:rPr>
                <w:color w:val="0070C0"/>
                <w:szCs w:val="24"/>
              </w:rPr>
              <w:br/>
              <w:t>GF Kodları (G)</w:t>
            </w:r>
          </w:p>
          <w:p w14:paraId="4F80A889" w14:textId="77777777" w:rsidR="00B563AB" w:rsidRPr="00391A76" w:rsidRDefault="00B563AB" w:rsidP="00106F88">
            <w:pPr>
              <w:spacing w:after="0" w:line="240" w:lineRule="auto"/>
              <w:jc w:val="left"/>
              <w:rPr>
                <w:color w:val="0070C0"/>
                <w:szCs w:val="24"/>
              </w:rPr>
            </w:pPr>
            <w:r w:rsidRPr="00391A76">
              <w:rPr>
                <w:color w:val="0070C0"/>
                <w:szCs w:val="24"/>
              </w:rPr>
              <w:t>Şeffaf Mahfaza</w:t>
            </w:r>
            <w:r w:rsidRPr="00391A76">
              <w:rPr>
                <w:color w:val="0070C0"/>
                <w:szCs w:val="24"/>
              </w:rPr>
              <w:br/>
              <w:t>Açılmayan Mahfaza</w:t>
            </w:r>
          </w:p>
        </w:tc>
      </w:tr>
      <w:tr w:rsidR="00B563AB" w:rsidRPr="00391A76" w14:paraId="5188D0B4" w14:textId="77777777" w:rsidTr="00D96B9E">
        <w:trPr>
          <w:trHeight w:val="907"/>
        </w:trPr>
        <w:tc>
          <w:tcPr>
            <w:tcW w:w="538" w:type="pct"/>
            <w:tcBorders>
              <w:top w:val="nil"/>
              <w:left w:val="single" w:sz="8" w:space="0" w:color="auto"/>
              <w:bottom w:val="single" w:sz="8" w:space="0" w:color="auto"/>
              <w:right w:val="single" w:sz="8" w:space="0" w:color="auto"/>
            </w:tcBorders>
            <w:vAlign w:val="center"/>
          </w:tcPr>
          <w:p w14:paraId="28C22DD9" w14:textId="77777777" w:rsidR="00B563AB" w:rsidRPr="00391A76" w:rsidRDefault="00B563AB" w:rsidP="00B563AB">
            <w:pPr>
              <w:spacing w:after="0" w:line="240" w:lineRule="auto"/>
              <w:jc w:val="center"/>
              <w:rPr>
                <w:color w:val="0070C0"/>
                <w:szCs w:val="24"/>
              </w:rPr>
            </w:pPr>
            <w:r w:rsidRPr="00391A76">
              <w:rPr>
                <w:color w:val="0070C0"/>
                <w:szCs w:val="24"/>
              </w:rPr>
              <w:t>8</w:t>
            </w:r>
          </w:p>
        </w:tc>
        <w:tc>
          <w:tcPr>
            <w:tcW w:w="2035" w:type="pct"/>
            <w:tcBorders>
              <w:top w:val="nil"/>
              <w:left w:val="single" w:sz="8" w:space="0" w:color="auto"/>
              <w:bottom w:val="single" w:sz="8" w:space="0" w:color="auto"/>
              <w:right w:val="single" w:sz="8" w:space="0" w:color="auto"/>
            </w:tcBorders>
            <w:shd w:val="clear" w:color="auto" w:fill="auto"/>
            <w:noWrap/>
            <w:vAlign w:val="center"/>
            <w:hideMark/>
          </w:tcPr>
          <w:p w14:paraId="3C65AB62" w14:textId="77777777" w:rsidR="00B563AB" w:rsidRPr="00391A76" w:rsidRDefault="00B563AB" w:rsidP="00B563AB">
            <w:pPr>
              <w:spacing w:after="0" w:line="240" w:lineRule="auto"/>
              <w:jc w:val="center"/>
              <w:rPr>
                <w:color w:val="0070C0"/>
                <w:szCs w:val="24"/>
              </w:rPr>
            </w:pPr>
            <w:r w:rsidRPr="00391A76">
              <w:rPr>
                <w:color w:val="0070C0"/>
                <w:szCs w:val="24"/>
              </w:rPr>
              <w:t>EKO KOMBİ</w:t>
            </w:r>
          </w:p>
          <w:p w14:paraId="236CA85E" w14:textId="77777777" w:rsidR="00B563AB" w:rsidRPr="00391A76" w:rsidRDefault="00B563AB" w:rsidP="00B563AB">
            <w:pPr>
              <w:spacing w:after="0" w:line="240" w:lineRule="auto"/>
              <w:jc w:val="center"/>
              <w:rPr>
                <w:color w:val="0070C0"/>
                <w:szCs w:val="24"/>
              </w:rPr>
            </w:pPr>
            <w:r w:rsidRPr="00391A76">
              <w:rPr>
                <w:color w:val="0070C0"/>
                <w:szCs w:val="24"/>
              </w:rPr>
              <w:t>X/1 (MULTI)</w:t>
            </w:r>
          </w:p>
        </w:tc>
        <w:tc>
          <w:tcPr>
            <w:tcW w:w="2427" w:type="pct"/>
            <w:vMerge/>
            <w:tcBorders>
              <w:top w:val="single" w:sz="8" w:space="0" w:color="auto"/>
              <w:left w:val="single" w:sz="8" w:space="0" w:color="auto"/>
              <w:bottom w:val="single" w:sz="8" w:space="0" w:color="000000"/>
              <w:right w:val="single" w:sz="8" w:space="0" w:color="000000"/>
            </w:tcBorders>
            <w:vAlign w:val="center"/>
            <w:hideMark/>
          </w:tcPr>
          <w:p w14:paraId="1A83E8DB" w14:textId="77777777" w:rsidR="00B563AB" w:rsidRPr="00391A76" w:rsidRDefault="00B563AB" w:rsidP="001541E5">
            <w:pPr>
              <w:spacing w:after="0" w:line="240" w:lineRule="auto"/>
              <w:rPr>
                <w:color w:val="0070C0"/>
                <w:szCs w:val="24"/>
              </w:rPr>
            </w:pPr>
          </w:p>
        </w:tc>
      </w:tr>
      <w:tr w:rsidR="00B563AB" w:rsidRPr="00391A76" w14:paraId="1942B512" w14:textId="77777777" w:rsidTr="00D96B9E">
        <w:trPr>
          <w:trHeight w:val="907"/>
        </w:trPr>
        <w:tc>
          <w:tcPr>
            <w:tcW w:w="538" w:type="pct"/>
            <w:tcBorders>
              <w:top w:val="nil"/>
              <w:left w:val="single" w:sz="8" w:space="0" w:color="auto"/>
              <w:bottom w:val="single" w:sz="8" w:space="0" w:color="auto"/>
              <w:right w:val="single" w:sz="8" w:space="0" w:color="auto"/>
            </w:tcBorders>
            <w:vAlign w:val="center"/>
          </w:tcPr>
          <w:p w14:paraId="08BB7D9C" w14:textId="77777777" w:rsidR="00B563AB" w:rsidRPr="00391A76" w:rsidRDefault="00B563AB" w:rsidP="00B563AB">
            <w:pPr>
              <w:spacing w:after="0" w:line="240" w:lineRule="auto"/>
              <w:jc w:val="center"/>
              <w:rPr>
                <w:color w:val="0070C0"/>
                <w:szCs w:val="24"/>
              </w:rPr>
            </w:pPr>
            <w:r w:rsidRPr="00391A76">
              <w:rPr>
                <w:color w:val="0070C0"/>
                <w:szCs w:val="24"/>
              </w:rPr>
              <w:t>9</w:t>
            </w:r>
          </w:p>
        </w:tc>
        <w:tc>
          <w:tcPr>
            <w:tcW w:w="2035" w:type="pct"/>
            <w:tcBorders>
              <w:top w:val="nil"/>
              <w:left w:val="single" w:sz="8" w:space="0" w:color="auto"/>
              <w:bottom w:val="single" w:sz="8" w:space="0" w:color="auto"/>
              <w:right w:val="single" w:sz="8" w:space="0" w:color="auto"/>
            </w:tcBorders>
            <w:shd w:val="clear" w:color="auto" w:fill="auto"/>
            <w:noWrap/>
            <w:vAlign w:val="center"/>
            <w:hideMark/>
          </w:tcPr>
          <w:p w14:paraId="1BCE7296" w14:textId="77777777" w:rsidR="00B563AB" w:rsidRPr="00391A76" w:rsidRDefault="00B563AB" w:rsidP="00B563AB">
            <w:pPr>
              <w:spacing w:after="0" w:line="240" w:lineRule="auto"/>
              <w:jc w:val="center"/>
              <w:rPr>
                <w:color w:val="0070C0"/>
                <w:szCs w:val="24"/>
              </w:rPr>
            </w:pPr>
            <w:r w:rsidRPr="00391A76">
              <w:rPr>
                <w:color w:val="0070C0"/>
                <w:szCs w:val="24"/>
              </w:rPr>
              <w:t>PRO KOMBİ</w:t>
            </w:r>
          </w:p>
          <w:p w14:paraId="5A0E9EB6" w14:textId="77777777" w:rsidR="00B563AB" w:rsidRPr="00391A76" w:rsidRDefault="00B563AB" w:rsidP="001541E5">
            <w:pPr>
              <w:spacing w:after="0" w:line="240" w:lineRule="auto"/>
              <w:jc w:val="center"/>
              <w:rPr>
                <w:color w:val="0070C0"/>
                <w:szCs w:val="24"/>
              </w:rPr>
            </w:pPr>
            <w:r w:rsidRPr="00391A76">
              <w:rPr>
                <w:color w:val="0070C0"/>
                <w:szCs w:val="24"/>
              </w:rPr>
              <w:t>Direkt</w:t>
            </w:r>
          </w:p>
        </w:tc>
        <w:tc>
          <w:tcPr>
            <w:tcW w:w="242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DEB8B1F" w14:textId="77777777" w:rsidR="00B563AB" w:rsidRPr="00391A76" w:rsidRDefault="00B563AB" w:rsidP="00106F88">
            <w:pPr>
              <w:spacing w:after="0" w:line="240" w:lineRule="auto"/>
              <w:jc w:val="left"/>
              <w:rPr>
                <w:color w:val="0070C0"/>
                <w:szCs w:val="24"/>
              </w:rPr>
            </w:pPr>
            <w:r w:rsidRPr="00391A76">
              <w:rPr>
                <w:color w:val="0070C0"/>
                <w:szCs w:val="24"/>
              </w:rPr>
              <w:t>Çift Yönlü (C)</w:t>
            </w:r>
          </w:p>
          <w:p w14:paraId="504530C0" w14:textId="77777777" w:rsidR="00B563AB" w:rsidRPr="00391A76" w:rsidRDefault="00B563AB" w:rsidP="00106F88">
            <w:pPr>
              <w:spacing w:after="0" w:line="240" w:lineRule="auto"/>
              <w:jc w:val="left"/>
              <w:rPr>
                <w:color w:val="0070C0"/>
                <w:szCs w:val="24"/>
              </w:rPr>
            </w:pPr>
            <w:r w:rsidRPr="00391A76">
              <w:rPr>
                <w:color w:val="0070C0"/>
                <w:szCs w:val="24"/>
              </w:rPr>
              <w:t>Açma Kesme Rölesi (A)</w:t>
            </w:r>
            <w:r w:rsidRPr="00391A76">
              <w:rPr>
                <w:color w:val="0070C0"/>
                <w:szCs w:val="24"/>
              </w:rPr>
              <w:br/>
              <w:t>GF Kodları (G)</w:t>
            </w:r>
          </w:p>
          <w:p w14:paraId="096C25C5" w14:textId="77777777" w:rsidR="00B563AB" w:rsidRPr="00391A76" w:rsidRDefault="00B563AB" w:rsidP="00106F88">
            <w:pPr>
              <w:spacing w:after="0" w:line="240" w:lineRule="auto"/>
              <w:jc w:val="left"/>
              <w:rPr>
                <w:color w:val="0070C0"/>
                <w:szCs w:val="24"/>
              </w:rPr>
            </w:pPr>
            <w:r w:rsidRPr="00391A76">
              <w:rPr>
                <w:color w:val="0070C0"/>
                <w:szCs w:val="24"/>
              </w:rPr>
              <w:t>Teknik Kalite (T)</w:t>
            </w:r>
          </w:p>
          <w:p w14:paraId="14F1BF40" w14:textId="77777777" w:rsidR="00B563AB" w:rsidRPr="00391A76" w:rsidRDefault="00B563AB" w:rsidP="00106F88">
            <w:pPr>
              <w:spacing w:after="0" w:line="240" w:lineRule="auto"/>
              <w:jc w:val="left"/>
              <w:rPr>
                <w:color w:val="0070C0"/>
                <w:szCs w:val="24"/>
              </w:rPr>
            </w:pPr>
            <w:r w:rsidRPr="00391A76">
              <w:rPr>
                <w:color w:val="0070C0"/>
                <w:szCs w:val="24"/>
              </w:rPr>
              <w:t>Şeffaf Mahfaza</w:t>
            </w:r>
            <w:r w:rsidRPr="00391A76">
              <w:rPr>
                <w:color w:val="0070C0"/>
                <w:szCs w:val="24"/>
              </w:rPr>
              <w:br/>
              <w:t>Açılmayan Mahfaza</w:t>
            </w:r>
          </w:p>
        </w:tc>
      </w:tr>
      <w:tr w:rsidR="00B563AB" w:rsidRPr="00391A76" w14:paraId="3D3CFF08" w14:textId="77777777" w:rsidTr="00D96B9E">
        <w:trPr>
          <w:trHeight w:val="907"/>
        </w:trPr>
        <w:tc>
          <w:tcPr>
            <w:tcW w:w="538" w:type="pct"/>
            <w:tcBorders>
              <w:top w:val="single" w:sz="8" w:space="0" w:color="auto"/>
              <w:left w:val="single" w:sz="8" w:space="0" w:color="auto"/>
              <w:bottom w:val="single" w:sz="8" w:space="0" w:color="auto"/>
              <w:right w:val="single" w:sz="8" w:space="0" w:color="auto"/>
            </w:tcBorders>
            <w:vAlign w:val="center"/>
          </w:tcPr>
          <w:p w14:paraId="2F293D92" w14:textId="77777777" w:rsidR="00B563AB" w:rsidRPr="00391A76" w:rsidRDefault="00B563AB" w:rsidP="00B563AB">
            <w:pPr>
              <w:spacing w:after="0" w:line="240" w:lineRule="auto"/>
              <w:jc w:val="center"/>
              <w:rPr>
                <w:color w:val="0070C0"/>
                <w:szCs w:val="24"/>
              </w:rPr>
            </w:pPr>
            <w:r w:rsidRPr="00391A76">
              <w:rPr>
                <w:color w:val="0070C0"/>
                <w:szCs w:val="24"/>
              </w:rPr>
              <w:t>10</w:t>
            </w:r>
          </w:p>
        </w:tc>
        <w:tc>
          <w:tcPr>
            <w:tcW w:w="203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2BCF32" w14:textId="77777777" w:rsidR="00B563AB" w:rsidRPr="00391A76" w:rsidRDefault="00B563AB" w:rsidP="00B563AB">
            <w:pPr>
              <w:spacing w:after="0" w:line="240" w:lineRule="auto"/>
              <w:jc w:val="center"/>
              <w:rPr>
                <w:color w:val="0070C0"/>
                <w:szCs w:val="24"/>
              </w:rPr>
            </w:pPr>
            <w:r w:rsidRPr="00391A76">
              <w:rPr>
                <w:color w:val="0070C0"/>
                <w:szCs w:val="24"/>
              </w:rPr>
              <w:t>PRO KOMBİ</w:t>
            </w:r>
          </w:p>
          <w:p w14:paraId="17B8A41B" w14:textId="77777777" w:rsidR="00B563AB" w:rsidRPr="00391A76" w:rsidRDefault="00B563AB" w:rsidP="00B563AB">
            <w:pPr>
              <w:spacing w:after="0" w:line="240" w:lineRule="auto"/>
              <w:jc w:val="center"/>
              <w:rPr>
                <w:color w:val="0070C0"/>
                <w:szCs w:val="24"/>
              </w:rPr>
            </w:pPr>
            <w:r w:rsidRPr="00391A76">
              <w:rPr>
                <w:color w:val="0070C0"/>
                <w:szCs w:val="24"/>
              </w:rPr>
              <w:t>X/1 (MULTI)</w:t>
            </w:r>
          </w:p>
        </w:tc>
        <w:tc>
          <w:tcPr>
            <w:tcW w:w="2427" w:type="pct"/>
            <w:vMerge/>
            <w:tcBorders>
              <w:top w:val="single" w:sz="8" w:space="0" w:color="auto"/>
              <w:left w:val="single" w:sz="8" w:space="0" w:color="auto"/>
              <w:bottom w:val="single" w:sz="8" w:space="0" w:color="000000"/>
              <w:right w:val="single" w:sz="8" w:space="0" w:color="000000"/>
            </w:tcBorders>
            <w:vAlign w:val="center"/>
            <w:hideMark/>
          </w:tcPr>
          <w:p w14:paraId="217C6BB7" w14:textId="77777777" w:rsidR="00B563AB" w:rsidRPr="00391A76" w:rsidRDefault="00B563AB" w:rsidP="001541E5">
            <w:pPr>
              <w:spacing w:after="0" w:line="240" w:lineRule="auto"/>
              <w:rPr>
                <w:color w:val="0070C0"/>
                <w:szCs w:val="24"/>
              </w:rPr>
            </w:pPr>
          </w:p>
        </w:tc>
      </w:tr>
    </w:tbl>
    <w:p w14:paraId="153EF163" w14:textId="77777777" w:rsidR="00D2271E" w:rsidRDefault="00D2271E" w:rsidP="00D2271E">
      <w:pPr>
        <w:pStyle w:val="ListeParagraf"/>
        <w:tabs>
          <w:tab w:val="left" w:pos="0"/>
          <w:tab w:val="left" w:pos="364"/>
        </w:tabs>
        <w:spacing w:line="240" w:lineRule="auto"/>
        <w:ind w:left="0"/>
        <w:rPr>
          <w:color w:val="0070C0"/>
          <w:szCs w:val="24"/>
        </w:rPr>
      </w:pPr>
    </w:p>
    <w:p w14:paraId="63050620" w14:textId="208A0DBE" w:rsidR="005F25D1" w:rsidRDefault="005F25D1" w:rsidP="00D96B9E">
      <w:pPr>
        <w:pStyle w:val="ListeParagraf"/>
        <w:numPr>
          <w:ilvl w:val="0"/>
          <w:numId w:val="20"/>
        </w:numPr>
        <w:tabs>
          <w:tab w:val="left" w:pos="0"/>
          <w:tab w:val="left" w:pos="364"/>
        </w:tabs>
        <w:spacing w:line="240" w:lineRule="auto"/>
        <w:ind w:left="0" w:firstLine="0"/>
        <w:rPr>
          <w:color w:val="0070C0"/>
          <w:szCs w:val="24"/>
        </w:rPr>
      </w:pPr>
      <w:r w:rsidRPr="00D96B9E">
        <w:rPr>
          <w:color w:val="0070C0"/>
          <w:szCs w:val="24"/>
        </w:rPr>
        <w:t>Çizelge 1’de belirtilen sayaç tipleri için ayrı ayrı model ismi verilerek başvuru yapılacaktır.</w:t>
      </w:r>
      <w:r w:rsidR="00694BFE" w:rsidRPr="00D96B9E">
        <w:rPr>
          <w:color w:val="0070C0"/>
          <w:szCs w:val="24"/>
        </w:rPr>
        <w:t xml:space="preserve"> Farklı sayaç tipleri için aynı model ismi verilmeyecektir.</w:t>
      </w:r>
      <w:r w:rsidRPr="00D96B9E">
        <w:rPr>
          <w:color w:val="0070C0"/>
          <w:szCs w:val="24"/>
        </w:rPr>
        <w:t xml:space="preserve"> Başvuru yapılan her bir sayaç</w:t>
      </w:r>
      <w:r w:rsidR="00391A76" w:rsidRPr="00D96B9E">
        <w:rPr>
          <w:color w:val="0070C0"/>
          <w:szCs w:val="24"/>
        </w:rPr>
        <w:t xml:space="preserve"> modeline</w:t>
      </w:r>
      <w:r w:rsidRPr="00D96B9E">
        <w:rPr>
          <w:color w:val="0070C0"/>
          <w:szCs w:val="24"/>
        </w:rPr>
        <w:t xml:space="preserve"> </w:t>
      </w:r>
      <w:r w:rsidR="00694BFE" w:rsidRPr="00D96B9E">
        <w:rPr>
          <w:color w:val="0070C0"/>
          <w:szCs w:val="24"/>
        </w:rPr>
        <w:t>özel</w:t>
      </w:r>
      <w:r w:rsidRPr="00D96B9E">
        <w:rPr>
          <w:color w:val="0070C0"/>
          <w:szCs w:val="24"/>
        </w:rPr>
        <w:t xml:space="preserve"> AB Tip/Tasarım İnceleme Belgesi (MID)</w:t>
      </w:r>
      <w:r w:rsidR="00694BFE" w:rsidRPr="00D96B9E">
        <w:rPr>
          <w:color w:val="0070C0"/>
          <w:szCs w:val="24"/>
        </w:rPr>
        <w:t xml:space="preserve"> alınacak ve</w:t>
      </w:r>
      <w:r w:rsidRPr="00D96B9E">
        <w:rPr>
          <w:color w:val="0070C0"/>
          <w:szCs w:val="24"/>
        </w:rPr>
        <w:t xml:space="preserve"> </w:t>
      </w:r>
      <w:r w:rsidR="00694BFE" w:rsidRPr="00D96B9E">
        <w:rPr>
          <w:color w:val="0070C0"/>
          <w:szCs w:val="24"/>
        </w:rPr>
        <w:t xml:space="preserve">bu belgede belirtilen opsiyonel seçeneklere göre </w:t>
      </w:r>
      <w:r w:rsidRPr="00D96B9E">
        <w:rPr>
          <w:color w:val="0070C0"/>
          <w:szCs w:val="24"/>
        </w:rPr>
        <w:t>uygunluk onayı verilecektir.</w:t>
      </w:r>
      <w:r w:rsidR="00F00EEC" w:rsidRPr="00D96B9E">
        <w:rPr>
          <w:color w:val="0070C0"/>
          <w:szCs w:val="24"/>
        </w:rPr>
        <w:t xml:space="preserve"> </w:t>
      </w:r>
    </w:p>
    <w:p w14:paraId="409C944B" w14:textId="77777777" w:rsidR="00D96B9E" w:rsidRPr="00D96B9E" w:rsidRDefault="00D96B9E" w:rsidP="00D96B9E">
      <w:pPr>
        <w:pStyle w:val="ListeParagraf"/>
        <w:tabs>
          <w:tab w:val="left" w:pos="284"/>
        </w:tabs>
        <w:spacing w:line="240" w:lineRule="auto"/>
        <w:ind w:left="0"/>
        <w:rPr>
          <w:color w:val="0070C0"/>
          <w:szCs w:val="24"/>
        </w:rPr>
      </w:pPr>
    </w:p>
    <w:p w14:paraId="1A906C3F" w14:textId="2AF44C26" w:rsidR="007A2408" w:rsidRDefault="007A2408" w:rsidP="00D96B9E">
      <w:pPr>
        <w:pStyle w:val="ListeParagraf"/>
        <w:numPr>
          <w:ilvl w:val="0"/>
          <w:numId w:val="20"/>
        </w:numPr>
        <w:tabs>
          <w:tab w:val="left" w:pos="364"/>
        </w:tabs>
        <w:spacing w:line="240" w:lineRule="auto"/>
        <w:ind w:left="0" w:firstLine="0"/>
        <w:rPr>
          <w:color w:val="0070C0"/>
          <w:szCs w:val="24"/>
        </w:rPr>
      </w:pPr>
      <w:r>
        <w:rPr>
          <w:color w:val="0070C0"/>
          <w:szCs w:val="24"/>
        </w:rPr>
        <w:lastRenderedPageBreak/>
        <w:t xml:space="preserve">Onay verilen sayaç modeline ilişkin </w:t>
      </w:r>
      <w:r w:rsidRPr="00694BFE">
        <w:rPr>
          <w:color w:val="0070C0"/>
          <w:szCs w:val="24"/>
        </w:rPr>
        <w:t>AB Tip / Tasarım İnceleme Belgesi (MID)</w:t>
      </w:r>
      <w:r>
        <w:rPr>
          <w:color w:val="0070C0"/>
          <w:szCs w:val="24"/>
        </w:rPr>
        <w:t xml:space="preserve">’nde yer alan opsiyonel seçeneklerde değişiklik yapılması nedeniyle </w:t>
      </w:r>
      <w:r w:rsidRPr="00694BFE">
        <w:rPr>
          <w:color w:val="0070C0"/>
          <w:szCs w:val="24"/>
        </w:rPr>
        <w:t>AB Tip / Tasarım İnceleme Belgesi (MID)</w:t>
      </w:r>
      <w:r>
        <w:rPr>
          <w:color w:val="0070C0"/>
          <w:szCs w:val="24"/>
        </w:rPr>
        <w:t>’nin aynı model ismiyle güncellenmesi halinde, bu sayaç modeline ilişkin imalatçı firmaya verilmiş olan sertifika yeni opsiyonel seçe</w:t>
      </w:r>
      <w:r w:rsidR="00FA7F17">
        <w:rPr>
          <w:color w:val="0070C0"/>
          <w:szCs w:val="24"/>
        </w:rPr>
        <w:t xml:space="preserve">neklere göre aynı model ismi ve yeni sertifika numarası ile </w:t>
      </w:r>
      <w:r>
        <w:rPr>
          <w:color w:val="0070C0"/>
          <w:szCs w:val="24"/>
        </w:rPr>
        <w:t xml:space="preserve">güncellenir. </w:t>
      </w:r>
    </w:p>
    <w:p w14:paraId="791A2445" w14:textId="77777777" w:rsidR="00D96B9E" w:rsidRDefault="00D96B9E" w:rsidP="00D96B9E">
      <w:pPr>
        <w:pStyle w:val="ListeParagraf"/>
        <w:tabs>
          <w:tab w:val="left" w:pos="364"/>
        </w:tabs>
        <w:spacing w:line="240" w:lineRule="auto"/>
        <w:ind w:left="0"/>
        <w:rPr>
          <w:color w:val="0070C0"/>
          <w:szCs w:val="24"/>
        </w:rPr>
      </w:pPr>
    </w:p>
    <w:p w14:paraId="52C8EE96" w14:textId="38170DAD" w:rsidR="00F00EEC" w:rsidRDefault="00F00EEC" w:rsidP="00D96B9E">
      <w:pPr>
        <w:pStyle w:val="ListeParagraf"/>
        <w:numPr>
          <w:ilvl w:val="0"/>
          <w:numId w:val="20"/>
        </w:numPr>
        <w:tabs>
          <w:tab w:val="left" w:pos="364"/>
        </w:tabs>
        <w:spacing w:line="240" w:lineRule="auto"/>
        <w:ind w:left="0" w:firstLine="0"/>
        <w:rPr>
          <w:color w:val="0070C0"/>
          <w:szCs w:val="24"/>
        </w:rPr>
      </w:pPr>
      <w:r>
        <w:rPr>
          <w:color w:val="0070C0"/>
          <w:szCs w:val="24"/>
        </w:rPr>
        <w:t>Opsiyonel seçeneklerle verilen şartnameye uygunluk onaylarında, sayacın opsiyonel kısımları hariç olmak üzere tasarım değiştirilmemesi</w:t>
      </w:r>
      <w:r w:rsidR="00F43567" w:rsidRPr="00694BFE">
        <w:rPr>
          <w:color w:val="0070C0"/>
          <w:szCs w:val="24"/>
        </w:rPr>
        <w:t xml:space="preserve"> </w:t>
      </w:r>
      <w:r w:rsidR="00F43567">
        <w:rPr>
          <w:color w:val="0070C0"/>
          <w:szCs w:val="24"/>
        </w:rPr>
        <w:t xml:space="preserve">ve/veya </w:t>
      </w:r>
      <w:r w:rsidR="00F43567" w:rsidRPr="00694BFE">
        <w:rPr>
          <w:color w:val="0070C0"/>
          <w:szCs w:val="24"/>
        </w:rPr>
        <w:t>AB Tip / Tasarım İnceleme Belgesi (MID)</w:t>
      </w:r>
      <w:r w:rsidR="00F43567">
        <w:rPr>
          <w:color w:val="0070C0"/>
          <w:szCs w:val="24"/>
        </w:rPr>
        <w:t xml:space="preserve"> değişmemesi </w:t>
      </w:r>
      <w:r>
        <w:rPr>
          <w:color w:val="0070C0"/>
          <w:szCs w:val="24"/>
        </w:rPr>
        <w:t xml:space="preserve">kaydıyla, bu onay opsiyonel özelliklerin bulunmadığı sayaçları </w:t>
      </w:r>
      <w:r w:rsidR="00AF70F5">
        <w:rPr>
          <w:color w:val="0070C0"/>
          <w:szCs w:val="24"/>
        </w:rPr>
        <w:t xml:space="preserve">da </w:t>
      </w:r>
      <w:r>
        <w:rPr>
          <w:color w:val="0070C0"/>
          <w:szCs w:val="24"/>
        </w:rPr>
        <w:t>kapsayacaktır.</w:t>
      </w:r>
    </w:p>
    <w:p w14:paraId="6774895A" w14:textId="77777777" w:rsidR="00D96B9E" w:rsidRPr="00694BFE" w:rsidRDefault="00D96B9E" w:rsidP="00D96B9E">
      <w:pPr>
        <w:pStyle w:val="ListeParagraf"/>
        <w:tabs>
          <w:tab w:val="left" w:pos="364"/>
        </w:tabs>
        <w:spacing w:line="240" w:lineRule="auto"/>
        <w:ind w:left="0"/>
        <w:rPr>
          <w:color w:val="0070C0"/>
          <w:szCs w:val="24"/>
        </w:rPr>
      </w:pPr>
    </w:p>
    <w:p w14:paraId="0175DF17" w14:textId="7ECF6989" w:rsidR="00842DE2" w:rsidRDefault="0094156B" w:rsidP="00D96B9E">
      <w:pPr>
        <w:pStyle w:val="ListeParagraf"/>
        <w:numPr>
          <w:ilvl w:val="0"/>
          <w:numId w:val="20"/>
        </w:numPr>
        <w:tabs>
          <w:tab w:val="left" w:pos="364"/>
        </w:tabs>
        <w:spacing w:line="240" w:lineRule="auto"/>
        <w:ind w:left="0" w:firstLine="0"/>
      </w:pPr>
      <w:r w:rsidRPr="00791BD7">
        <w:t>Sayaçların</w:t>
      </w:r>
      <w:r w:rsidR="00FD0AA7" w:rsidRPr="00791BD7">
        <w:t xml:space="preserve"> onaylanması amacıyla imalatçı </w:t>
      </w:r>
      <w:r w:rsidR="002C4175" w:rsidRPr="00791BD7">
        <w:t>firma tarafından sunulan dilekçe</w:t>
      </w:r>
      <w:r w:rsidR="0017502D">
        <w:t xml:space="preserve"> </w:t>
      </w:r>
      <w:r w:rsidR="0017502D" w:rsidRPr="0017502D">
        <w:rPr>
          <w:color w:val="0070C0"/>
        </w:rPr>
        <w:t>(Ek-1)</w:t>
      </w:r>
      <w:r w:rsidR="002C4175" w:rsidRPr="0017502D">
        <w:rPr>
          <w:color w:val="0070C0"/>
        </w:rPr>
        <w:t xml:space="preserve"> </w:t>
      </w:r>
      <w:r w:rsidR="002C4175" w:rsidRPr="00791BD7">
        <w:t xml:space="preserve">ekinde </w:t>
      </w:r>
      <w:r w:rsidR="00FD0AA7" w:rsidRPr="00791BD7">
        <w:t xml:space="preserve">başvuru dosyası ve numune </w:t>
      </w:r>
      <w:r w:rsidRPr="00791BD7">
        <w:t>sayaçlar</w:t>
      </w:r>
      <w:r w:rsidR="00FD0AA7" w:rsidRPr="00791BD7">
        <w:t xml:space="preserve"> </w:t>
      </w:r>
      <w:r w:rsidR="002C4175" w:rsidRPr="00791BD7">
        <w:t>bulunacaktır</w:t>
      </w:r>
      <w:r w:rsidR="002C4175" w:rsidRPr="0066717E">
        <w:t xml:space="preserve">. </w:t>
      </w:r>
      <w:r w:rsidR="00723E09" w:rsidRPr="0066717E">
        <w:t>İlgili s</w:t>
      </w:r>
      <w:r w:rsidR="00F908CE" w:rsidRPr="0066717E">
        <w:t xml:space="preserve">ayaç </w:t>
      </w:r>
      <w:r w:rsidR="00723E09" w:rsidRPr="0066717E">
        <w:t xml:space="preserve">tipine ait </w:t>
      </w:r>
      <w:r w:rsidR="00F908CE" w:rsidRPr="0066717E">
        <w:t>fonksiyon testleri</w:t>
      </w:r>
      <w:r w:rsidR="006C5F45">
        <w:t xml:space="preserve"> (Ek</w:t>
      </w:r>
      <w:r w:rsidR="006C5F45" w:rsidRPr="0066717E">
        <w:t xml:space="preserve">-2) </w:t>
      </w:r>
      <w:r w:rsidR="006C5F45">
        <w:rPr>
          <w:color w:val="0070C0"/>
        </w:rPr>
        <w:t>ile ölçüm doğruluğu</w:t>
      </w:r>
      <w:r w:rsidR="006C5F45" w:rsidRPr="006C5F45">
        <w:rPr>
          <w:color w:val="0070C0"/>
        </w:rPr>
        <w:t xml:space="preserve"> testleri (Ek-4) </w:t>
      </w:r>
      <w:r w:rsidR="00F908CE" w:rsidRPr="0066717E">
        <w:t xml:space="preserve">imalatçı </w:t>
      </w:r>
      <w:r w:rsidR="006F67B6" w:rsidRPr="0066717E">
        <w:t xml:space="preserve">firma tarafından yapılarak form </w:t>
      </w:r>
      <w:r w:rsidR="00F908CE" w:rsidRPr="0066717E">
        <w:t xml:space="preserve">doldurulacak ve imzalı form </w:t>
      </w:r>
      <w:r w:rsidR="00F14F14" w:rsidRPr="0066717E">
        <w:t xml:space="preserve">test yapılan numune ile birlikte </w:t>
      </w:r>
      <w:r w:rsidR="008D7E1C" w:rsidRPr="008D7E1C">
        <w:rPr>
          <w:rStyle w:val="HafifVurgulama"/>
          <w:sz w:val="22"/>
          <w:szCs w:val="24"/>
        </w:rPr>
        <w:t>başvuru dosyası içerisinde</w:t>
      </w:r>
      <w:r w:rsidR="008D7E1C" w:rsidRPr="008D7E1C">
        <w:rPr>
          <w:sz w:val="24"/>
          <w:szCs w:val="24"/>
        </w:rPr>
        <w:t xml:space="preserve"> </w:t>
      </w:r>
      <w:r w:rsidR="00F14F14" w:rsidRPr="0066717E">
        <w:t xml:space="preserve">sunulacaktır. </w:t>
      </w:r>
      <w:r w:rsidR="007A5302" w:rsidRPr="0066717E">
        <w:t xml:space="preserve">Elektronik elektrik sayacı </w:t>
      </w:r>
      <w:r w:rsidR="00AF0554" w:rsidRPr="0066717E">
        <w:t>inceleme formu</w:t>
      </w:r>
      <w:r w:rsidR="00F14F14" w:rsidRPr="0066717E">
        <w:t>nun</w:t>
      </w:r>
      <w:r w:rsidR="007A5302" w:rsidRPr="0066717E">
        <w:t xml:space="preserve"> i</w:t>
      </w:r>
      <w:r w:rsidR="001F061E" w:rsidRPr="0066717E">
        <w:t xml:space="preserve">malatçı firma tarafından doldurularak başvuru dosyası içerisinde </w:t>
      </w:r>
      <w:r w:rsidR="007A5302" w:rsidRPr="0066717E">
        <w:t>sunulmuş</w:t>
      </w:r>
      <w:r w:rsidR="007A5302" w:rsidRPr="00791BD7">
        <w:t xml:space="preserve"> olması imalatçının sorumluluğunu </w:t>
      </w:r>
      <w:r w:rsidR="0089250F" w:rsidRPr="0089250F">
        <w:rPr>
          <w:color w:val="0070C0"/>
        </w:rPr>
        <w:t xml:space="preserve">ortadan </w:t>
      </w:r>
      <w:r w:rsidR="007A5302" w:rsidRPr="00791BD7">
        <w:t>kaldırmaz. Sunulan bu dokümanların şartnameye uygunluk onayı için doğru ve yeterli olmasıyla ilgili son karar TEDAŞ’ın yapacağı kontroller neticesinde verilecektir.</w:t>
      </w:r>
    </w:p>
    <w:p w14:paraId="7610ACBE" w14:textId="77777777" w:rsidR="00D96B9E" w:rsidRPr="00791BD7" w:rsidRDefault="00D96B9E" w:rsidP="00D96B9E">
      <w:pPr>
        <w:pStyle w:val="ListeParagraf"/>
        <w:tabs>
          <w:tab w:val="left" w:pos="364"/>
        </w:tabs>
        <w:spacing w:line="240" w:lineRule="auto"/>
        <w:ind w:left="0"/>
      </w:pPr>
    </w:p>
    <w:p w14:paraId="21FC2CBB" w14:textId="795E875E" w:rsidR="002C4175" w:rsidRPr="00791BD7" w:rsidRDefault="002C4175" w:rsidP="00D96B9E">
      <w:pPr>
        <w:pStyle w:val="ListeParagraf"/>
        <w:numPr>
          <w:ilvl w:val="0"/>
          <w:numId w:val="20"/>
        </w:numPr>
        <w:tabs>
          <w:tab w:val="left" w:pos="364"/>
        </w:tabs>
        <w:spacing w:line="240" w:lineRule="auto"/>
        <w:ind w:left="0" w:firstLine="0"/>
      </w:pPr>
      <w:r w:rsidRPr="00791BD7">
        <w:t xml:space="preserve">Başvuru </w:t>
      </w:r>
      <w:r w:rsidR="00842DE2" w:rsidRPr="00791BD7">
        <w:t>dilekçesi ekinde;</w:t>
      </w:r>
      <w:r w:rsidRPr="00791BD7">
        <w:t xml:space="preserve"> </w:t>
      </w:r>
    </w:p>
    <w:p w14:paraId="624CBE53" w14:textId="77777777" w:rsidR="002C4175" w:rsidRPr="00791BD7" w:rsidRDefault="002C4175" w:rsidP="0089250F">
      <w:pPr>
        <w:pStyle w:val="ListeParagraf"/>
        <w:numPr>
          <w:ilvl w:val="0"/>
          <w:numId w:val="6"/>
        </w:numPr>
        <w:spacing w:line="240" w:lineRule="auto"/>
      </w:pPr>
      <w:r w:rsidRPr="00791BD7">
        <w:t>İçindekiler listesi</w:t>
      </w:r>
      <w:r w:rsidR="00AC06BC" w:rsidRPr="00791BD7">
        <w:t>: Başvuru dosyasında istenilen belge ve dokümanların tamamı doğru ve yeterli olarak imalatçı firma tarafından sunulacaktır.</w:t>
      </w:r>
    </w:p>
    <w:p w14:paraId="352E6AEE" w14:textId="1B9A32F9" w:rsidR="00AC06BC" w:rsidRPr="00AB05A8" w:rsidRDefault="00AC06BC" w:rsidP="0089250F">
      <w:pPr>
        <w:pStyle w:val="ListeParagraf"/>
        <w:numPr>
          <w:ilvl w:val="0"/>
          <w:numId w:val="6"/>
        </w:numPr>
        <w:spacing w:line="240" w:lineRule="auto"/>
      </w:pPr>
      <w:r w:rsidRPr="00AB05A8">
        <w:rPr>
          <w:szCs w:val="24"/>
        </w:rPr>
        <w:t>Başvuru ücreti dekontu</w:t>
      </w:r>
      <w:r w:rsidR="008B5C3A" w:rsidRPr="00AB05A8">
        <w:rPr>
          <w:szCs w:val="24"/>
        </w:rPr>
        <w:t xml:space="preserve"> </w:t>
      </w:r>
      <w:r w:rsidR="008B5C3A" w:rsidRPr="00AB05A8">
        <w:rPr>
          <w:color w:val="0070C0"/>
          <w:szCs w:val="24"/>
        </w:rPr>
        <w:t>ve fatura bilgi formu</w:t>
      </w:r>
      <w:r w:rsidRPr="00AB05A8">
        <w:rPr>
          <w:szCs w:val="24"/>
        </w:rPr>
        <w:t xml:space="preserve">: TEDAŞ </w:t>
      </w:r>
      <w:r w:rsidR="00851BCB" w:rsidRPr="00AB05A8">
        <w:rPr>
          <w:szCs w:val="24"/>
        </w:rPr>
        <w:t>Y</w:t>
      </w:r>
      <w:r w:rsidRPr="00AB05A8">
        <w:rPr>
          <w:szCs w:val="24"/>
        </w:rPr>
        <w:t xml:space="preserve">önetim </w:t>
      </w:r>
      <w:r w:rsidR="00851BCB" w:rsidRPr="00AB05A8">
        <w:rPr>
          <w:szCs w:val="24"/>
        </w:rPr>
        <w:t>K</w:t>
      </w:r>
      <w:r w:rsidRPr="00AB05A8">
        <w:rPr>
          <w:szCs w:val="24"/>
        </w:rPr>
        <w:t>urulunca belirlenecek şartname uygunluk onayı hizmet bedeli</w:t>
      </w:r>
      <w:r w:rsidR="00851BCB" w:rsidRPr="00AB05A8">
        <w:rPr>
          <w:szCs w:val="24"/>
        </w:rPr>
        <w:t>nin</w:t>
      </w:r>
      <w:r w:rsidRPr="00AB05A8">
        <w:rPr>
          <w:szCs w:val="24"/>
        </w:rPr>
        <w:t xml:space="preserve"> yatırıldığını gösteren banka dekontu</w:t>
      </w:r>
      <w:r w:rsidR="008B5C3A" w:rsidRPr="00AB05A8">
        <w:t xml:space="preserve"> </w:t>
      </w:r>
      <w:r w:rsidR="008B5C3A" w:rsidRPr="00AB05A8">
        <w:rPr>
          <w:color w:val="0070C0"/>
        </w:rPr>
        <w:t>ile E</w:t>
      </w:r>
      <w:r w:rsidR="00AB05A8" w:rsidRPr="00AB05A8">
        <w:rPr>
          <w:color w:val="0070C0"/>
        </w:rPr>
        <w:t>k</w:t>
      </w:r>
      <w:r w:rsidR="008B5C3A" w:rsidRPr="00AB05A8">
        <w:rPr>
          <w:color w:val="0070C0"/>
        </w:rPr>
        <w:t>-</w:t>
      </w:r>
      <w:r w:rsidR="00AB05A8" w:rsidRPr="00AB05A8">
        <w:rPr>
          <w:color w:val="0070C0"/>
        </w:rPr>
        <w:t>5</w:t>
      </w:r>
      <w:r w:rsidR="008B5C3A" w:rsidRPr="00AB05A8">
        <w:rPr>
          <w:color w:val="0070C0"/>
        </w:rPr>
        <w:t>’deki Fatura Bilgileri Formu</w:t>
      </w:r>
      <w:r w:rsidR="006F67B6" w:rsidRPr="00AB05A8">
        <w:rPr>
          <w:szCs w:val="24"/>
        </w:rPr>
        <w:t>,</w:t>
      </w:r>
      <w:r w:rsidRPr="00AB05A8">
        <w:rPr>
          <w:szCs w:val="24"/>
        </w:rPr>
        <w:t xml:space="preserve"> </w:t>
      </w:r>
    </w:p>
    <w:p w14:paraId="50C8F67D" w14:textId="77777777" w:rsidR="00183707" w:rsidRPr="00791BD7" w:rsidRDefault="00183707" w:rsidP="0089250F">
      <w:pPr>
        <w:pStyle w:val="ListeParagraf"/>
        <w:numPr>
          <w:ilvl w:val="0"/>
          <w:numId w:val="6"/>
        </w:numPr>
        <w:spacing w:line="240" w:lineRule="auto"/>
      </w:pPr>
      <w:r w:rsidRPr="00791BD7">
        <w:t xml:space="preserve">Evraklarda imzası bulunan kişilere ait yetki belgesi veya </w:t>
      </w:r>
      <w:r w:rsidR="006F67B6" w:rsidRPr="00791BD7">
        <w:t>vekâletname</w:t>
      </w:r>
      <w:r w:rsidRPr="00791BD7">
        <w:t xml:space="preserve"> ile imza sirkül</w:t>
      </w:r>
      <w:r w:rsidR="00874D7D" w:rsidRPr="00791BD7">
        <w:t>erinin noter tasdikli suretleri,</w:t>
      </w:r>
    </w:p>
    <w:p w14:paraId="48A504EF" w14:textId="77777777" w:rsidR="002C4175" w:rsidRDefault="002C4175" w:rsidP="0089250F">
      <w:pPr>
        <w:pStyle w:val="ListeParagraf"/>
        <w:numPr>
          <w:ilvl w:val="0"/>
          <w:numId w:val="6"/>
        </w:numPr>
        <w:spacing w:line="240" w:lineRule="auto"/>
      </w:pPr>
      <w:r w:rsidRPr="00791BD7">
        <w:t xml:space="preserve">Elektronik Elektrik Sayacı </w:t>
      </w:r>
      <w:r w:rsidR="00AF0554" w:rsidRPr="00791BD7">
        <w:t xml:space="preserve">İnceleme </w:t>
      </w:r>
      <w:r w:rsidR="006F67B6" w:rsidRPr="00791BD7">
        <w:t>F</w:t>
      </w:r>
      <w:r w:rsidR="00AF0554" w:rsidRPr="00791BD7">
        <w:t>ormu</w:t>
      </w:r>
      <w:r w:rsidR="00B80ECE">
        <w:t xml:space="preserve"> (Ek</w:t>
      </w:r>
      <w:r w:rsidR="006F67B6" w:rsidRPr="00791BD7">
        <w:t>-2)</w:t>
      </w:r>
      <w:r w:rsidR="00842DE2" w:rsidRPr="00791BD7">
        <w:t>: Şartname uygunluk onayı için sunulan model</w:t>
      </w:r>
      <w:r w:rsidR="00391A76" w:rsidRPr="00391A76">
        <w:rPr>
          <w:color w:val="0070C0"/>
        </w:rPr>
        <w:t>e</w:t>
      </w:r>
      <w:r w:rsidR="00842DE2" w:rsidRPr="00791BD7">
        <w:t xml:space="preserve"> </w:t>
      </w:r>
      <w:r w:rsidR="00842DE2" w:rsidRPr="00391A76">
        <w:rPr>
          <w:strike/>
          <w:color w:val="FF0000"/>
        </w:rPr>
        <w:t>ve tipteki sayaca</w:t>
      </w:r>
      <w:r w:rsidR="00842DE2" w:rsidRPr="00391A76">
        <w:rPr>
          <w:color w:val="FF0000"/>
        </w:rPr>
        <w:t xml:space="preserve"> </w:t>
      </w:r>
      <w:r w:rsidR="00842DE2" w:rsidRPr="00791BD7">
        <w:t>ait fonksiyon testleri imalatçı firma yetkilisi tarafından yapılarak form doldurulacak ve imzalanarak dosya içerisinde sunulacaktır.</w:t>
      </w:r>
    </w:p>
    <w:p w14:paraId="7DBB1166" w14:textId="77777777" w:rsidR="006C5F45" w:rsidRPr="006C5F45" w:rsidRDefault="006C5F45" w:rsidP="006C5F45">
      <w:pPr>
        <w:pStyle w:val="ListeParagraf"/>
        <w:numPr>
          <w:ilvl w:val="0"/>
          <w:numId w:val="6"/>
        </w:numPr>
        <w:spacing w:after="0" w:line="240" w:lineRule="auto"/>
        <w:rPr>
          <w:color w:val="0070C0"/>
        </w:rPr>
      </w:pPr>
      <w:r w:rsidRPr="006C5F45">
        <w:rPr>
          <w:color w:val="0070C0"/>
        </w:rPr>
        <w:t>Ölçüm Doğruluğu</w:t>
      </w:r>
      <w:r w:rsidR="00B80ECE">
        <w:rPr>
          <w:color w:val="0070C0"/>
        </w:rPr>
        <w:t xml:space="preserve"> Testleri (Ek</w:t>
      </w:r>
      <w:r w:rsidRPr="006C5F45">
        <w:rPr>
          <w:color w:val="0070C0"/>
        </w:rPr>
        <w:t xml:space="preserve">-4) raporu: Şartname uygunluk onayı için sunulan modele </w:t>
      </w:r>
      <w:r>
        <w:rPr>
          <w:color w:val="0070C0"/>
        </w:rPr>
        <w:t>ait ölçüm doğruluğu</w:t>
      </w:r>
      <w:r w:rsidRPr="006C5F45">
        <w:rPr>
          <w:color w:val="0070C0"/>
        </w:rPr>
        <w:t xml:space="preserve"> testleri imalatçı firma yetkilisi tarafından yapılarak form doldurulacak ve imzalanarak dosya içerisinde sunulacaktır.</w:t>
      </w:r>
    </w:p>
    <w:p w14:paraId="0C976853" w14:textId="77777777" w:rsidR="002C4175" w:rsidRPr="00791BD7" w:rsidRDefault="002C4175" w:rsidP="0089250F">
      <w:pPr>
        <w:pStyle w:val="ListeParagraf"/>
        <w:numPr>
          <w:ilvl w:val="0"/>
          <w:numId w:val="6"/>
        </w:numPr>
        <w:spacing w:line="240" w:lineRule="auto"/>
      </w:pPr>
      <w:r w:rsidRPr="00791BD7">
        <w:t xml:space="preserve">İmalatçının </w:t>
      </w:r>
      <w:r w:rsidR="00063D48" w:rsidRPr="00791BD7">
        <w:t xml:space="preserve">ölçüm doğruluğu ve </w:t>
      </w:r>
      <w:r w:rsidR="006F67B6" w:rsidRPr="00791BD7">
        <w:t xml:space="preserve">fonksiyon </w:t>
      </w:r>
      <w:r w:rsidRPr="00791BD7">
        <w:t>test</w:t>
      </w:r>
      <w:r w:rsidR="006F67B6" w:rsidRPr="00791BD7">
        <w:t>lerini</w:t>
      </w:r>
      <w:r w:rsidRPr="00791BD7">
        <w:t xml:space="preserve"> yaptığı numune</w:t>
      </w:r>
      <w:r w:rsidR="007A5302" w:rsidRPr="00791BD7">
        <w:t xml:space="preserve"> sayaç</w:t>
      </w:r>
      <w:r w:rsidRPr="00791BD7">
        <w:t xml:space="preserve"> (1 adet)</w:t>
      </w:r>
      <w:r w:rsidR="00842DE2" w:rsidRPr="00791BD7">
        <w:t>,</w:t>
      </w:r>
    </w:p>
    <w:p w14:paraId="2789EBC8" w14:textId="77777777" w:rsidR="002C4175" w:rsidRPr="00791BD7" w:rsidRDefault="003E2D2A" w:rsidP="0089250F">
      <w:pPr>
        <w:pStyle w:val="ListeParagraf"/>
        <w:numPr>
          <w:ilvl w:val="0"/>
          <w:numId w:val="6"/>
        </w:numPr>
        <w:spacing w:after="0" w:line="240" w:lineRule="auto"/>
      </w:pPr>
      <w:r w:rsidRPr="00791BD7">
        <w:t>R</w:t>
      </w:r>
      <w:r w:rsidR="006F67B6" w:rsidRPr="00791BD7">
        <w:t xml:space="preserve">af modundan çıkmamış </w:t>
      </w:r>
      <w:r w:rsidR="002C4175" w:rsidRPr="00791BD7">
        <w:t>numune</w:t>
      </w:r>
      <w:r w:rsidR="007A5302" w:rsidRPr="00791BD7">
        <w:t xml:space="preserve"> sayaç</w:t>
      </w:r>
      <w:r w:rsidR="002C4175" w:rsidRPr="00791BD7">
        <w:t xml:space="preserve"> (</w:t>
      </w:r>
      <w:r w:rsidR="002C4175" w:rsidRPr="00B21091">
        <w:rPr>
          <w:strike/>
          <w:color w:val="FF0000"/>
        </w:rPr>
        <w:t>2</w:t>
      </w:r>
      <w:r w:rsidR="00C73827">
        <w:rPr>
          <w:color w:val="FF0000"/>
        </w:rPr>
        <w:t xml:space="preserve"> </w:t>
      </w:r>
      <w:r w:rsidR="00C73827" w:rsidRPr="007122E4">
        <w:rPr>
          <w:color w:val="0070C0"/>
        </w:rPr>
        <w:t>3</w:t>
      </w:r>
      <w:r w:rsidR="007122E4">
        <w:rPr>
          <w:color w:val="FF0000"/>
        </w:rPr>
        <w:t xml:space="preserve"> </w:t>
      </w:r>
      <w:r w:rsidR="001F061E" w:rsidRPr="00C73827">
        <w:t>adet</w:t>
      </w:r>
      <w:r w:rsidR="001F061E" w:rsidRPr="00791BD7">
        <w:t>)</w:t>
      </w:r>
      <w:r w:rsidR="007A5302" w:rsidRPr="00791BD7">
        <w:t xml:space="preserve">: </w:t>
      </w:r>
      <w:r w:rsidR="002C4175" w:rsidRPr="00791BD7">
        <w:t>Sayaçların şartnameye uygunluk testleri sırasında kullanılacak tüm bağlantı aparatları, optik port başlığı ve kablosu istenilmesi halinde imalatçı firmalar tarafından temin edilecektir.</w:t>
      </w:r>
      <w:r w:rsidR="00C510E2" w:rsidRPr="00791BD7">
        <w:t xml:space="preserve"> </w:t>
      </w:r>
      <w:r w:rsidR="00E20A43" w:rsidRPr="00791BD7">
        <w:t>Sayaç fonksiyon testlerinde kullanılmak üzere ilave numune talep edilmesi halinde imalatçı tarafından temin edilecektir.</w:t>
      </w:r>
    </w:p>
    <w:p w14:paraId="712710E6" w14:textId="77777777" w:rsidR="002C4175" w:rsidRPr="0089250F" w:rsidRDefault="0089250F" w:rsidP="0089250F">
      <w:pPr>
        <w:pStyle w:val="ListeParagraf"/>
        <w:widowControl w:val="0"/>
        <w:numPr>
          <w:ilvl w:val="0"/>
          <w:numId w:val="6"/>
        </w:numPr>
        <w:spacing w:after="0" w:line="240" w:lineRule="auto"/>
        <w:rPr>
          <w:szCs w:val="24"/>
        </w:rPr>
      </w:pPr>
      <w:r w:rsidRPr="0089250F">
        <w:rPr>
          <w:strike/>
          <w:color w:val="FF0000"/>
          <w:szCs w:val="24"/>
        </w:rPr>
        <w:t>Ürün Tip Onay ve Üretim</w:t>
      </w:r>
      <w:r w:rsidRPr="0089250F">
        <w:rPr>
          <w:szCs w:val="24"/>
        </w:rPr>
        <w:t xml:space="preserve"> Tip</w:t>
      </w:r>
      <w:r w:rsidRPr="0089250F">
        <w:rPr>
          <w:color w:val="0070C0"/>
          <w:szCs w:val="24"/>
        </w:rPr>
        <w:t xml:space="preserve"> / Tasarım İnceleme</w:t>
      </w:r>
      <w:r w:rsidRPr="0089250F">
        <w:rPr>
          <w:szCs w:val="24"/>
        </w:rPr>
        <w:t xml:space="preserve"> </w:t>
      </w:r>
      <w:r w:rsidRPr="0089250F">
        <w:rPr>
          <w:color w:val="0070C0"/>
          <w:szCs w:val="24"/>
        </w:rPr>
        <w:t xml:space="preserve">ve Tip </w:t>
      </w:r>
      <w:r w:rsidRPr="0089250F">
        <w:rPr>
          <w:szCs w:val="24"/>
        </w:rPr>
        <w:t>Onay Belgeleri</w:t>
      </w:r>
      <w:r w:rsidR="007A5302" w:rsidRPr="0089250F">
        <w:rPr>
          <w:szCs w:val="24"/>
        </w:rPr>
        <w:t xml:space="preserve">: </w:t>
      </w:r>
      <w:r w:rsidR="002C4175" w:rsidRPr="0089250F">
        <w:rPr>
          <w:szCs w:val="24"/>
        </w:rPr>
        <w:t>Sayaçlar, yürürlükte olan standartlara göre test raporları alınmış, yürürlükte olan kanun ve yönetmeliklere göre belgelendi</w:t>
      </w:r>
      <w:r w:rsidR="00D93971">
        <w:rPr>
          <w:szCs w:val="24"/>
        </w:rPr>
        <w:t>rilmiş olacaktır. Tek fazlı ve ü</w:t>
      </w:r>
      <w:r w:rsidR="002C4175" w:rsidRPr="0089250F">
        <w:rPr>
          <w:szCs w:val="24"/>
        </w:rPr>
        <w:t>ç fazlı sayaçlar için</w:t>
      </w:r>
      <w:r w:rsidR="00D93971">
        <w:rPr>
          <w:szCs w:val="24"/>
        </w:rPr>
        <w:t xml:space="preserve"> </w:t>
      </w:r>
      <w:r w:rsidR="00D93971" w:rsidRPr="005A7FBE">
        <w:rPr>
          <w:szCs w:val="24"/>
        </w:rPr>
        <w:t>Ölçü Aletleri Yönetmeliği</w:t>
      </w:r>
      <w:r w:rsidR="00D93971">
        <w:rPr>
          <w:szCs w:val="24"/>
        </w:rPr>
        <w:t>ne</w:t>
      </w:r>
      <w:r w:rsidR="00D93971" w:rsidRPr="005A7FBE">
        <w:rPr>
          <w:szCs w:val="24"/>
        </w:rPr>
        <w:t xml:space="preserve"> </w:t>
      </w:r>
      <w:r w:rsidR="00D93971">
        <w:rPr>
          <w:color w:val="0070C0"/>
          <w:szCs w:val="24"/>
        </w:rPr>
        <w:t xml:space="preserve">(2014/32/AB) </w:t>
      </w:r>
      <w:r w:rsidR="002C4175" w:rsidRPr="0089250F">
        <w:rPr>
          <w:szCs w:val="24"/>
        </w:rPr>
        <w:t xml:space="preserve">göre alınmış </w:t>
      </w:r>
      <w:r w:rsidR="00D93971" w:rsidRPr="00BD3DD5">
        <w:rPr>
          <w:color w:val="0070C0"/>
          <w:szCs w:val="24"/>
        </w:rPr>
        <w:t xml:space="preserve">AB Tip / Tasarım İnceleme Belgesi </w:t>
      </w:r>
      <w:r w:rsidR="00D93971" w:rsidRPr="00BD3DD5">
        <w:rPr>
          <w:strike/>
          <w:color w:val="FF0000"/>
          <w:szCs w:val="24"/>
        </w:rPr>
        <w:t>ürün tip onay ve üretim onay belgeleri</w:t>
      </w:r>
      <w:r w:rsidR="007A5302" w:rsidRPr="0089250F">
        <w:rPr>
          <w:szCs w:val="24"/>
        </w:rPr>
        <w:t>,</w:t>
      </w:r>
      <w:r w:rsidR="002C4175" w:rsidRPr="0089250F">
        <w:rPr>
          <w:szCs w:val="24"/>
        </w:rPr>
        <w:t xml:space="preserve"> Aktif</w:t>
      </w:r>
      <w:r w:rsidR="00405614" w:rsidRPr="0089250F">
        <w:rPr>
          <w:szCs w:val="24"/>
        </w:rPr>
        <w:t xml:space="preserve">-Reaktif (Kombi) sayaçlar için </w:t>
      </w:r>
      <w:r w:rsidR="002C4175" w:rsidRPr="0089250F">
        <w:rPr>
          <w:szCs w:val="24"/>
        </w:rPr>
        <w:t>Ölçü Aletleri Yönetmeliğine</w:t>
      </w:r>
      <w:r w:rsidR="00D93971">
        <w:rPr>
          <w:szCs w:val="24"/>
        </w:rPr>
        <w:t xml:space="preserve"> </w:t>
      </w:r>
      <w:r w:rsidR="00D93971">
        <w:rPr>
          <w:color w:val="0070C0"/>
          <w:szCs w:val="24"/>
        </w:rPr>
        <w:t>(2014/32/AB)</w:t>
      </w:r>
      <w:r w:rsidR="002C4175" w:rsidRPr="0089250F">
        <w:rPr>
          <w:szCs w:val="24"/>
        </w:rPr>
        <w:t xml:space="preserve"> göre alınmış </w:t>
      </w:r>
      <w:r w:rsidR="00D93971" w:rsidRPr="00BD3DD5">
        <w:rPr>
          <w:color w:val="0070C0"/>
          <w:szCs w:val="24"/>
        </w:rPr>
        <w:t xml:space="preserve">AB Tip / Tasarım İnceleme Belgesi </w:t>
      </w:r>
      <w:r w:rsidR="00D93971" w:rsidRPr="00BD3DD5">
        <w:rPr>
          <w:strike/>
          <w:color w:val="FF0000"/>
          <w:szCs w:val="24"/>
        </w:rPr>
        <w:t>ürün tip onay ve üretim onay belgeleri</w:t>
      </w:r>
      <w:r w:rsidR="00D93971" w:rsidRPr="0089250F">
        <w:rPr>
          <w:szCs w:val="24"/>
        </w:rPr>
        <w:t xml:space="preserve"> </w:t>
      </w:r>
      <w:r w:rsidR="00D93971">
        <w:rPr>
          <w:szCs w:val="24"/>
        </w:rPr>
        <w:t>ile ürünün r</w:t>
      </w:r>
      <w:r w:rsidR="002C4175" w:rsidRPr="0089250F">
        <w:rPr>
          <w:szCs w:val="24"/>
        </w:rPr>
        <w:t xml:space="preserve">eaktif ölçüm özelliğinden dolayı </w:t>
      </w:r>
      <w:r w:rsidR="00D93971" w:rsidRPr="00BD3DD5">
        <w:rPr>
          <w:color w:val="0070C0"/>
          <w:szCs w:val="24"/>
        </w:rPr>
        <w:t>Ölçü ve Ölçü Aletleri Tip Onay Yönetmeliğine göre alınmış</w:t>
      </w:r>
      <w:r w:rsidR="00D93971" w:rsidRPr="0089250F">
        <w:rPr>
          <w:szCs w:val="24"/>
        </w:rPr>
        <w:t xml:space="preserve"> </w:t>
      </w:r>
      <w:r w:rsidR="002A1562" w:rsidRPr="0089250F">
        <w:rPr>
          <w:szCs w:val="24"/>
        </w:rPr>
        <w:t xml:space="preserve">Ulusal Tip Onay Belgesi </w:t>
      </w:r>
      <w:r w:rsidR="007A5302" w:rsidRPr="0089250F">
        <w:rPr>
          <w:szCs w:val="24"/>
        </w:rPr>
        <w:t>sunulacaktır.</w:t>
      </w:r>
      <w:r w:rsidR="002C4175" w:rsidRPr="0089250F">
        <w:rPr>
          <w:szCs w:val="24"/>
        </w:rPr>
        <w:t xml:space="preserve"> </w:t>
      </w:r>
      <w:r w:rsidR="00EF55B0" w:rsidRPr="0089250F">
        <w:rPr>
          <w:szCs w:val="24"/>
        </w:rPr>
        <w:t>Bu belgelerin</w:t>
      </w:r>
      <w:r w:rsidR="00874D7D" w:rsidRPr="0089250F">
        <w:rPr>
          <w:szCs w:val="24"/>
        </w:rPr>
        <w:t xml:space="preserve"> aslı veya noter tasdikli suretleri</w:t>
      </w:r>
      <w:r w:rsidR="006C14EA" w:rsidRPr="0089250F">
        <w:rPr>
          <w:szCs w:val="24"/>
        </w:rPr>
        <w:t xml:space="preserve"> ile birlikte</w:t>
      </w:r>
      <w:r w:rsidR="00EF55B0" w:rsidRPr="0089250F">
        <w:rPr>
          <w:szCs w:val="24"/>
        </w:rPr>
        <w:t xml:space="preserve"> </w:t>
      </w:r>
      <w:r w:rsidR="006C14EA" w:rsidRPr="0089250F">
        <w:rPr>
          <w:szCs w:val="24"/>
        </w:rPr>
        <w:t xml:space="preserve">tip test raporları da </w:t>
      </w:r>
      <w:r w:rsidR="00EF55B0" w:rsidRPr="0089250F">
        <w:rPr>
          <w:szCs w:val="24"/>
        </w:rPr>
        <w:t>verilecektir.</w:t>
      </w:r>
    </w:p>
    <w:p w14:paraId="2C13B25D" w14:textId="1739EC3E" w:rsidR="001A7432" w:rsidRPr="001A7432" w:rsidRDefault="002C4175" w:rsidP="001A7432">
      <w:pPr>
        <w:pStyle w:val="ListeParagraf"/>
        <w:numPr>
          <w:ilvl w:val="0"/>
          <w:numId w:val="6"/>
        </w:numPr>
        <w:spacing w:after="0" w:line="240" w:lineRule="auto"/>
        <w:rPr>
          <w:szCs w:val="24"/>
        </w:rPr>
      </w:pPr>
      <w:r w:rsidRPr="00791BD7">
        <w:rPr>
          <w:szCs w:val="24"/>
        </w:rPr>
        <w:t>U</w:t>
      </w:r>
      <w:r w:rsidR="007A5302" w:rsidRPr="00791BD7">
        <w:rPr>
          <w:szCs w:val="24"/>
        </w:rPr>
        <w:t>ygunluk Beyanı</w:t>
      </w:r>
      <w:r w:rsidR="00DC2301" w:rsidRPr="00791BD7">
        <w:rPr>
          <w:szCs w:val="24"/>
        </w:rPr>
        <w:t xml:space="preserve"> (EK-</w:t>
      </w:r>
      <w:r w:rsidR="004030DB" w:rsidRPr="00791BD7">
        <w:rPr>
          <w:szCs w:val="24"/>
        </w:rPr>
        <w:t>3</w:t>
      </w:r>
      <w:r w:rsidR="00DC2301" w:rsidRPr="00791BD7">
        <w:rPr>
          <w:szCs w:val="24"/>
        </w:rPr>
        <w:t>)</w:t>
      </w:r>
      <w:r w:rsidR="007A5302" w:rsidRPr="00791BD7">
        <w:rPr>
          <w:szCs w:val="24"/>
        </w:rPr>
        <w:t xml:space="preserve">: </w:t>
      </w:r>
      <w:r w:rsidRPr="00791BD7">
        <w:rPr>
          <w:szCs w:val="24"/>
        </w:rPr>
        <w:t>İmalatçı firma</w:t>
      </w:r>
      <w:r w:rsidR="007A5302" w:rsidRPr="00791BD7">
        <w:rPr>
          <w:szCs w:val="24"/>
        </w:rPr>
        <w:t>,</w:t>
      </w:r>
      <w:r w:rsidRPr="00791BD7">
        <w:rPr>
          <w:szCs w:val="24"/>
        </w:rPr>
        <w:t xml:space="preserve"> sayacın EPDK</w:t>
      </w:r>
      <w:r w:rsidR="00E27CC9">
        <w:rPr>
          <w:szCs w:val="24"/>
        </w:rPr>
        <w:t xml:space="preserve"> </w:t>
      </w:r>
      <w:r w:rsidR="00E27CC9" w:rsidRPr="00E27CC9">
        <w:rPr>
          <w:color w:val="0070C0"/>
          <w:szCs w:val="24"/>
        </w:rPr>
        <w:t>Elektrik Piyasası Ölçüm Sistemleri Yönetmeliği</w:t>
      </w:r>
      <w:r w:rsidRPr="00791BD7">
        <w:rPr>
          <w:szCs w:val="24"/>
        </w:rPr>
        <w:t xml:space="preserve"> </w:t>
      </w:r>
      <w:r w:rsidRPr="00E27CC9">
        <w:rPr>
          <w:strike/>
          <w:color w:val="FF0000"/>
          <w:szCs w:val="24"/>
        </w:rPr>
        <w:t>sayaç tebliği</w:t>
      </w:r>
      <w:r w:rsidRPr="00791BD7">
        <w:rPr>
          <w:szCs w:val="24"/>
        </w:rPr>
        <w:t xml:space="preserve"> ve </w:t>
      </w:r>
      <w:r w:rsidR="00E27CC9" w:rsidRPr="00E27CC9">
        <w:rPr>
          <w:color w:val="0070C0"/>
        </w:rPr>
        <w:t>TEDAŞ-MLZ/2017-062.B işaretli Elektronik Elektrik Sayaçları Teknik Şartnamesine</w:t>
      </w:r>
      <w:r w:rsidR="00E27CC9" w:rsidRPr="00791BD7">
        <w:rPr>
          <w:szCs w:val="24"/>
        </w:rPr>
        <w:t xml:space="preserve"> </w:t>
      </w:r>
      <w:r w:rsidRPr="00E27CC9">
        <w:rPr>
          <w:strike/>
          <w:color w:val="FF0000"/>
          <w:szCs w:val="24"/>
        </w:rPr>
        <w:t>bu şartnameye</w:t>
      </w:r>
      <w:r w:rsidRPr="00791BD7">
        <w:rPr>
          <w:szCs w:val="24"/>
        </w:rPr>
        <w:t xml:space="preserve"> uygunluğunu beyan eden bir taahhütname verecektir. </w:t>
      </w:r>
    </w:p>
    <w:p w14:paraId="6E601C37" w14:textId="77777777" w:rsidR="00132B7A" w:rsidRPr="00132B7A" w:rsidRDefault="00132B7A" w:rsidP="0089250F">
      <w:pPr>
        <w:pStyle w:val="ListeParagraf"/>
        <w:numPr>
          <w:ilvl w:val="0"/>
          <w:numId w:val="6"/>
        </w:numPr>
        <w:spacing w:after="0" w:line="240" w:lineRule="auto"/>
        <w:rPr>
          <w:szCs w:val="24"/>
        </w:rPr>
      </w:pPr>
      <w:r w:rsidRPr="00132B7A">
        <w:rPr>
          <w:rFonts w:cs="Times New Roman"/>
          <w:color w:val="0070C0"/>
          <w:szCs w:val="22"/>
        </w:rPr>
        <w:t>Sayaçların en az 6 kV (Rkaynak=2 ohm) değerinde TS EN 61000-4-5’e göre yapılmış darbe (surge) gerilim dayanımı tip deney raporu sunulacaktır.</w:t>
      </w:r>
    </w:p>
    <w:p w14:paraId="24403E3A" w14:textId="5F7A356A" w:rsidR="002C4175" w:rsidRPr="00A359E0" w:rsidRDefault="002C4175" w:rsidP="0089250F">
      <w:pPr>
        <w:pStyle w:val="ListeParagraf"/>
        <w:numPr>
          <w:ilvl w:val="0"/>
          <w:numId w:val="6"/>
        </w:numPr>
        <w:spacing w:after="0" w:line="240" w:lineRule="auto"/>
        <w:rPr>
          <w:szCs w:val="24"/>
        </w:rPr>
      </w:pPr>
      <w:r w:rsidRPr="007A737A">
        <w:rPr>
          <w:szCs w:val="24"/>
        </w:rPr>
        <w:t>Gerçek Zaman Saati Uygunl</w:t>
      </w:r>
      <w:r w:rsidR="007A5302" w:rsidRPr="007A737A">
        <w:rPr>
          <w:szCs w:val="24"/>
        </w:rPr>
        <w:t xml:space="preserve">uk Belgesi: </w:t>
      </w:r>
      <w:r w:rsidRPr="007A737A">
        <w:rPr>
          <w:szCs w:val="24"/>
        </w:rPr>
        <w:t>Gerçek zaman saatinin sapma değeri ilgili standardına uygun olacaktır. Gerçek zaman saatinin</w:t>
      </w:r>
      <w:r w:rsidR="003076B0" w:rsidRPr="007A737A">
        <w:rPr>
          <w:szCs w:val="24"/>
        </w:rPr>
        <w:t xml:space="preserve"> sapma değerinin TS EN 62054-21’e uygun olduğu</w:t>
      </w:r>
      <w:r w:rsidR="003076B0" w:rsidRPr="00566B16">
        <w:rPr>
          <w:strike/>
          <w:color w:val="FF0000"/>
          <w:szCs w:val="24"/>
        </w:rPr>
        <w:t>nu</w:t>
      </w:r>
      <w:r w:rsidRPr="007A737A">
        <w:rPr>
          <w:szCs w:val="24"/>
        </w:rPr>
        <w:t xml:space="preserve"> kalibrasyon belgesiyle belgelendirilecek ve </w:t>
      </w:r>
      <w:r w:rsidRPr="00A359E0">
        <w:rPr>
          <w:szCs w:val="24"/>
        </w:rPr>
        <w:t xml:space="preserve">güncel olarak tutulan kayıtlar imalatçı tarafından sunulacaktır. Bununla birlikte gerçek zaman saati, mikroişlemci ve ölçüm entegresi gibi </w:t>
      </w:r>
      <w:r w:rsidRPr="00A359E0">
        <w:rPr>
          <w:szCs w:val="24"/>
        </w:rPr>
        <w:lastRenderedPageBreak/>
        <w:t xml:space="preserve">elektronik parçaların imalatçısından alınmış, çalışma sıcaklıklarını ve çektikleri akımları gösteren teknik dokümanlar imalatçı tarafından sunulacaktır. </w:t>
      </w:r>
    </w:p>
    <w:p w14:paraId="4FA002C0" w14:textId="77777777" w:rsidR="002C4175" w:rsidRPr="00791BD7" w:rsidRDefault="00A359E0" w:rsidP="0089250F">
      <w:pPr>
        <w:pStyle w:val="ListeParagraf"/>
        <w:numPr>
          <w:ilvl w:val="0"/>
          <w:numId w:val="6"/>
        </w:numPr>
        <w:spacing w:line="240" w:lineRule="auto"/>
        <w:rPr>
          <w:szCs w:val="24"/>
        </w:rPr>
      </w:pPr>
      <w:r w:rsidRPr="00A359E0">
        <w:rPr>
          <w:color w:val="0070C0"/>
          <w:szCs w:val="24"/>
        </w:rPr>
        <w:t>Pilin/</w:t>
      </w:r>
      <w:r w:rsidR="002C4175" w:rsidRPr="00791BD7">
        <w:rPr>
          <w:szCs w:val="24"/>
        </w:rPr>
        <w:t>Pillerin Per</w:t>
      </w:r>
      <w:r w:rsidR="009E6510" w:rsidRPr="00791BD7">
        <w:rPr>
          <w:szCs w:val="24"/>
        </w:rPr>
        <w:t>formans Belgesi</w:t>
      </w:r>
      <w:r w:rsidR="009E6510" w:rsidRPr="009316CC">
        <w:rPr>
          <w:szCs w:val="24"/>
        </w:rPr>
        <w:t xml:space="preserve">: </w:t>
      </w:r>
      <w:r w:rsidR="002C4175" w:rsidRPr="009316CC">
        <w:rPr>
          <w:szCs w:val="24"/>
        </w:rPr>
        <w:t xml:space="preserve">Kullanılan </w:t>
      </w:r>
      <w:r w:rsidRPr="009316CC">
        <w:rPr>
          <w:color w:val="0070C0"/>
          <w:szCs w:val="24"/>
        </w:rPr>
        <w:t>pilin/</w:t>
      </w:r>
      <w:r w:rsidR="002C4175" w:rsidRPr="009316CC">
        <w:rPr>
          <w:szCs w:val="24"/>
        </w:rPr>
        <w:t>pillerin ömrünün en az 10 yıl, raf ömrünün en az 4 yıl ve çalışma sıcaklık aralıklarının uygun olduğu, pil imalatçısından alınmış belge ve teknik do</w:t>
      </w:r>
      <w:r w:rsidR="009E6510" w:rsidRPr="009316CC">
        <w:rPr>
          <w:szCs w:val="24"/>
        </w:rPr>
        <w:t>küman ile belgelendirilecektir</w:t>
      </w:r>
      <w:r w:rsidR="00DC2301" w:rsidRPr="009316CC">
        <w:rPr>
          <w:szCs w:val="24"/>
        </w:rPr>
        <w:t>.</w:t>
      </w:r>
      <w:r w:rsidR="009E6510" w:rsidRPr="009316CC">
        <w:rPr>
          <w:szCs w:val="24"/>
        </w:rPr>
        <w:t xml:space="preserve"> </w:t>
      </w:r>
      <w:r w:rsidR="002C4175" w:rsidRPr="009316CC">
        <w:rPr>
          <w:szCs w:val="24"/>
        </w:rPr>
        <w:t>Sayacın enerjili ve enerjisiz durumlarında, ekran üzerinden ve haberleşme ortamlarından</w:t>
      </w:r>
      <w:r w:rsidR="002C4175" w:rsidRPr="00791BD7">
        <w:rPr>
          <w:szCs w:val="24"/>
        </w:rPr>
        <w:t xml:space="preserve"> yapılan okumalar sırasında çektikleri akımlar</w:t>
      </w:r>
      <w:r w:rsidR="009E6510" w:rsidRPr="00791BD7">
        <w:rPr>
          <w:szCs w:val="24"/>
        </w:rPr>
        <w:t xml:space="preserve"> </w:t>
      </w:r>
      <w:r w:rsidR="002C4175" w:rsidRPr="00791BD7">
        <w:rPr>
          <w:szCs w:val="24"/>
        </w:rPr>
        <w:t xml:space="preserve">da dikkate alınarak </w:t>
      </w:r>
      <w:r w:rsidRPr="00A359E0">
        <w:rPr>
          <w:color w:val="0070C0"/>
          <w:szCs w:val="24"/>
        </w:rPr>
        <w:t>pilin/</w:t>
      </w:r>
      <w:r w:rsidR="002C4175" w:rsidRPr="00791BD7">
        <w:rPr>
          <w:szCs w:val="24"/>
        </w:rPr>
        <w:t>pillerin ene</w:t>
      </w:r>
      <w:r w:rsidR="009E6510" w:rsidRPr="00791BD7">
        <w:rPr>
          <w:szCs w:val="24"/>
        </w:rPr>
        <w:t xml:space="preserve">rji tüketimleri hesaplanacak ve imalatçı firma tarafından </w:t>
      </w:r>
      <w:r w:rsidR="002C4175" w:rsidRPr="00791BD7">
        <w:rPr>
          <w:szCs w:val="24"/>
        </w:rPr>
        <w:t xml:space="preserve">onaylanarak sunulacaktır. </w:t>
      </w:r>
    </w:p>
    <w:p w14:paraId="48965BC3" w14:textId="77777777" w:rsidR="002C4175" w:rsidRPr="009316CC" w:rsidRDefault="009E6510" w:rsidP="00D96B9E">
      <w:pPr>
        <w:pStyle w:val="ListeParagraf"/>
        <w:spacing w:line="240" w:lineRule="auto"/>
        <w:rPr>
          <w:strike/>
          <w:color w:val="FF0000"/>
          <w:szCs w:val="24"/>
        </w:rPr>
      </w:pPr>
      <w:r w:rsidRPr="009316CC">
        <w:rPr>
          <w:strike/>
          <w:color w:val="FF0000"/>
          <w:szCs w:val="24"/>
        </w:rPr>
        <w:t xml:space="preserve">Ekran Performans Belgesi: </w:t>
      </w:r>
      <w:r w:rsidR="002C4175" w:rsidRPr="009316CC">
        <w:rPr>
          <w:strike/>
          <w:color w:val="FF0000"/>
          <w:szCs w:val="24"/>
        </w:rPr>
        <w:t>Kullanılan göstergenin ömrünün en az 10 yıl ve çalışma sıcak</w:t>
      </w:r>
      <w:r w:rsidRPr="009316CC">
        <w:rPr>
          <w:strike/>
          <w:color w:val="FF0000"/>
          <w:szCs w:val="24"/>
        </w:rPr>
        <w:t>lık aralıklarının uygun olduğu</w:t>
      </w:r>
      <w:r w:rsidR="002C4175" w:rsidRPr="009316CC">
        <w:rPr>
          <w:strike/>
          <w:color w:val="FF0000"/>
          <w:szCs w:val="24"/>
        </w:rPr>
        <w:t xml:space="preserve">, LCD ekran imalatçısından alınmış belge ve teknik doküman ile belgelendirilecektir. </w:t>
      </w:r>
    </w:p>
    <w:p w14:paraId="3B1F0237" w14:textId="10D9DE0C" w:rsidR="001A7432" w:rsidRPr="001A7432" w:rsidRDefault="009E6510" w:rsidP="00D96B9E">
      <w:pPr>
        <w:pStyle w:val="ListeParagraf"/>
        <w:spacing w:line="240" w:lineRule="auto"/>
        <w:rPr>
          <w:strike/>
          <w:color w:val="FF0000"/>
          <w:szCs w:val="24"/>
        </w:rPr>
      </w:pPr>
      <w:r w:rsidRPr="009316CC">
        <w:rPr>
          <w:strike/>
          <w:color w:val="FF0000"/>
          <w:szCs w:val="24"/>
        </w:rPr>
        <w:t xml:space="preserve">Hafıza Performans Belgesi: </w:t>
      </w:r>
      <w:r w:rsidR="002C4175" w:rsidRPr="009316CC">
        <w:rPr>
          <w:strike/>
          <w:color w:val="FF0000"/>
          <w:szCs w:val="24"/>
        </w:rPr>
        <w:t xml:space="preserve">Kullanılan hafızanın, hiçbir enerji ihtiyacı göstermeksizin bilgileri saklama özelliğine sahip ve silinmez özellikte olduğu, imalatçısından alınmış teknik doküman ile belgelendirilecektir. </w:t>
      </w:r>
    </w:p>
    <w:p w14:paraId="1E808A55" w14:textId="5A6413A5" w:rsidR="001A7432" w:rsidRPr="002E1097" w:rsidRDefault="00390531" w:rsidP="00390531">
      <w:pPr>
        <w:pStyle w:val="ListeParagraf"/>
        <w:numPr>
          <w:ilvl w:val="0"/>
          <w:numId w:val="6"/>
        </w:numPr>
        <w:autoSpaceDE w:val="0"/>
        <w:autoSpaceDN w:val="0"/>
        <w:adjustRightInd w:val="0"/>
        <w:spacing w:after="0" w:line="240" w:lineRule="auto"/>
        <w:rPr>
          <w:rFonts w:cs="Times New Roman"/>
          <w:color w:val="0070C0"/>
          <w:szCs w:val="22"/>
        </w:rPr>
      </w:pPr>
      <w:r w:rsidRPr="002E1097">
        <w:rPr>
          <w:rFonts w:cs="Times New Roman"/>
          <w:color w:val="0070C0"/>
          <w:szCs w:val="22"/>
        </w:rPr>
        <w:t xml:space="preserve">Sayaçların çalışması ve ölçüm devresi için </w:t>
      </w:r>
      <w:r w:rsidR="002E1097" w:rsidRPr="002E1097">
        <w:rPr>
          <w:rFonts w:cs="Times New Roman"/>
          <w:color w:val="0070C0"/>
          <w:szCs w:val="22"/>
        </w:rPr>
        <w:t>k</w:t>
      </w:r>
      <w:r w:rsidR="001A7432" w:rsidRPr="002E1097">
        <w:rPr>
          <w:rFonts w:cs="Times New Roman"/>
          <w:color w:val="0070C0"/>
          <w:szCs w:val="22"/>
        </w:rPr>
        <w:t xml:space="preserve">ullanılan </w:t>
      </w:r>
      <w:r w:rsidR="002E1097" w:rsidRPr="002E1097">
        <w:rPr>
          <w:rFonts w:cs="Times New Roman"/>
          <w:color w:val="0070C0"/>
          <w:szCs w:val="22"/>
        </w:rPr>
        <w:t xml:space="preserve">SMPS </w:t>
      </w:r>
      <w:r w:rsidR="001A7432" w:rsidRPr="002E1097">
        <w:rPr>
          <w:rFonts w:cs="Times New Roman"/>
          <w:color w:val="0070C0"/>
          <w:szCs w:val="22"/>
        </w:rPr>
        <w:t>entegresine ait teknik doküman verilecek ve PCB üzerindeki yeri ve kodu açık, okunaklı bir resim üzerinden</w:t>
      </w:r>
      <w:r w:rsidR="00517AF5" w:rsidRPr="002E1097">
        <w:rPr>
          <w:rFonts w:cs="Times New Roman"/>
          <w:color w:val="0070C0"/>
          <w:szCs w:val="22"/>
        </w:rPr>
        <w:t xml:space="preserve"> işlemcinin ve kullanılmışsa ölçüm çiplerinin beslemeleri belirtilerek</w:t>
      </w:r>
      <w:r w:rsidR="001A7432" w:rsidRPr="002E1097">
        <w:rPr>
          <w:rFonts w:cs="Times New Roman"/>
          <w:color w:val="0070C0"/>
          <w:szCs w:val="22"/>
        </w:rPr>
        <w:t xml:space="preserve"> gösterilecektir. </w:t>
      </w:r>
    </w:p>
    <w:p w14:paraId="1CA85E44" w14:textId="2C176B7F" w:rsidR="003E2D2A" w:rsidRPr="00D2271E" w:rsidRDefault="003E2D2A" w:rsidP="001A7432">
      <w:pPr>
        <w:pStyle w:val="ListeParagraf"/>
        <w:numPr>
          <w:ilvl w:val="0"/>
          <w:numId w:val="6"/>
        </w:numPr>
        <w:spacing w:line="240" w:lineRule="auto"/>
        <w:rPr>
          <w:szCs w:val="24"/>
        </w:rPr>
      </w:pPr>
      <w:r w:rsidRPr="002E1097">
        <w:rPr>
          <w:szCs w:val="24"/>
        </w:rPr>
        <w:t xml:space="preserve">Açma-Kesme Rölesi Performans Belgesi (Açma-Kesme Röleli sayaçlar için): Açma kesme rölesinin ömrü mekanik olarak en az yüz bin çalışma, elektriksel olarak 100A’de en az </w:t>
      </w:r>
      <w:r w:rsidR="007B3999" w:rsidRPr="002E1097">
        <w:rPr>
          <w:strike/>
          <w:color w:val="FF0000"/>
          <w:szCs w:val="24"/>
        </w:rPr>
        <w:t>altı</w:t>
      </w:r>
      <w:r w:rsidR="007B3999" w:rsidRPr="002E1097">
        <w:rPr>
          <w:szCs w:val="24"/>
        </w:rPr>
        <w:t xml:space="preserve"> </w:t>
      </w:r>
      <w:r w:rsidR="007B3999" w:rsidRPr="002E1097">
        <w:rPr>
          <w:color w:val="0070C0"/>
          <w:szCs w:val="24"/>
        </w:rPr>
        <w:t>on</w:t>
      </w:r>
      <w:r w:rsidRPr="002E1097">
        <w:rPr>
          <w:szCs w:val="24"/>
        </w:rPr>
        <w:t xml:space="preserve"> bin çalışma yapabilecektir.</w:t>
      </w:r>
      <w:r w:rsidR="00B27C32" w:rsidRPr="002E1097">
        <w:rPr>
          <w:szCs w:val="24"/>
        </w:rPr>
        <w:t xml:space="preserve"> </w:t>
      </w:r>
      <w:r w:rsidR="001A7432" w:rsidRPr="002E1097">
        <w:rPr>
          <w:color w:val="0070C0"/>
          <w:szCs w:val="24"/>
        </w:rPr>
        <w:t xml:space="preserve">Bununla ilgili röle tedarikçisi firmadan sağlanan UC3 kriterlerine </w:t>
      </w:r>
      <w:r w:rsidR="001A7432" w:rsidRPr="00D2271E">
        <w:rPr>
          <w:color w:val="0070C0"/>
          <w:szCs w:val="24"/>
        </w:rPr>
        <w:t>uygun olduğuna dair teknik doküman sunulacaktır.</w:t>
      </w:r>
    </w:p>
    <w:p w14:paraId="0235096F" w14:textId="6B807DF4" w:rsidR="002C4175" w:rsidRPr="00D2271E" w:rsidRDefault="002C4175" w:rsidP="0089250F">
      <w:pPr>
        <w:pStyle w:val="ListeParagraf"/>
        <w:numPr>
          <w:ilvl w:val="0"/>
          <w:numId w:val="6"/>
        </w:numPr>
        <w:spacing w:line="240" w:lineRule="auto"/>
        <w:rPr>
          <w:szCs w:val="24"/>
        </w:rPr>
      </w:pPr>
      <w:r w:rsidRPr="00D2271E">
        <w:rPr>
          <w:szCs w:val="24"/>
        </w:rPr>
        <w:t>Kle</w:t>
      </w:r>
      <w:r w:rsidR="009E6510" w:rsidRPr="00D2271E">
        <w:rPr>
          <w:szCs w:val="24"/>
        </w:rPr>
        <w:t xml:space="preserve">mens Malzemesi Uygunluk Belgesi: </w:t>
      </w:r>
      <w:r w:rsidRPr="00D2271E">
        <w:rPr>
          <w:szCs w:val="24"/>
        </w:rPr>
        <w:t>Klemens malzemesinin bakır ya da en az MS-58 malzemeden oluşan bakır-pirinç alaşımlı olduğu</w:t>
      </w:r>
      <w:r w:rsidR="009E6510" w:rsidRPr="00D2271E">
        <w:rPr>
          <w:szCs w:val="24"/>
        </w:rPr>
        <w:t>,</w:t>
      </w:r>
      <w:r w:rsidRPr="00D2271E">
        <w:rPr>
          <w:szCs w:val="24"/>
        </w:rPr>
        <w:t xml:space="preserve"> imalatçısından alınmış teknik doküman ile belgelendirecektir.</w:t>
      </w:r>
    </w:p>
    <w:p w14:paraId="47B799AD" w14:textId="77777777" w:rsidR="002C4175" w:rsidRPr="00FD47BD" w:rsidRDefault="009E6510" w:rsidP="0089250F">
      <w:pPr>
        <w:pStyle w:val="ListeParagraf"/>
        <w:numPr>
          <w:ilvl w:val="0"/>
          <w:numId w:val="6"/>
        </w:numPr>
        <w:spacing w:line="240" w:lineRule="auto"/>
        <w:rPr>
          <w:szCs w:val="24"/>
        </w:rPr>
      </w:pPr>
      <w:r w:rsidRPr="00FD47BD">
        <w:rPr>
          <w:szCs w:val="24"/>
        </w:rPr>
        <w:t xml:space="preserve">Flag Kodu: İmalatçı firmayı tanıtıcı 3 harften oluşan ve uluslararası geçerliliği bulunan </w:t>
      </w:r>
      <w:r w:rsidR="002C4175" w:rsidRPr="00FD47BD">
        <w:rPr>
          <w:szCs w:val="24"/>
        </w:rPr>
        <w:t xml:space="preserve">Flag kodunun alındığını gösteren belge sunulacaktır. </w:t>
      </w:r>
    </w:p>
    <w:p w14:paraId="698F5E16" w14:textId="77777777" w:rsidR="002C4175" w:rsidRPr="00FD47BD" w:rsidRDefault="009E6510" w:rsidP="00D96B9E">
      <w:pPr>
        <w:pStyle w:val="ListeParagraf"/>
        <w:spacing w:line="240" w:lineRule="auto"/>
        <w:rPr>
          <w:strike/>
          <w:color w:val="FF0000"/>
          <w:szCs w:val="24"/>
        </w:rPr>
      </w:pPr>
      <w:r w:rsidRPr="00FD47BD">
        <w:rPr>
          <w:strike/>
          <w:color w:val="FF0000"/>
          <w:szCs w:val="24"/>
        </w:rPr>
        <w:t xml:space="preserve">Garanti Belgesi: </w:t>
      </w:r>
      <w:r w:rsidR="00EB3448" w:rsidRPr="00FD47BD">
        <w:rPr>
          <w:strike/>
          <w:color w:val="FF0000"/>
          <w:szCs w:val="24"/>
        </w:rPr>
        <w:t>Ticaret Bakanlığınca yayınlanmış olan ö</w:t>
      </w:r>
      <w:r w:rsidR="0077487B" w:rsidRPr="00FD47BD">
        <w:rPr>
          <w:strike/>
          <w:color w:val="FF0000"/>
          <w:szCs w:val="24"/>
        </w:rPr>
        <w:t>rneğine uygun Garanti Belgesi, i</w:t>
      </w:r>
      <w:r w:rsidR="00EB3448" w:rsidRPr="00FD47BD">
        <w:rPr>
          <w:strike/>
          <w:color w:val="FF0000"/>
          <w:szCs w:val="24"/>
        </w:rPr>
        <w:t>malatçı firma tarafından 5 yıl garanti verildiğini gösterecek şekilde doldurularak imzalı ve kaşeli olarak sunulacaktır.</w:t>
      </w:r>
    </w:p>
    <w:p w14:paraId="3C195379" w14:textId="77777777" w:rsidR="006F510C" w:rsidRPr="00B54F01" w:rsidRDefault="002C4175" w:rsidP="0089250F">
      <w:pPr>
        <w:pStyle w:val="ListeParagraf"/>
        <w:numPr>
          <w:ilvl w:val="0"/>
          <w:numId w:val="6"/>
        </w:numPr>
        <w:spacing w:line="240" w:lineRule="auto"/>
        <w:rPr>
          <w:szCs w:val="24"/>
        </w:rPr>
      </w:pPr>
      <w:r w:rsidRPr="00791BD7">
        <w:rPr>
          <w:szCs w:val="24"/>
        </w:rPr>
        <w:t>Garantili Özellikler Listesi</w:t>
      </w:r>
      <w:r w:rsidR="009E6510" w:rsidRPr="00791BD7">
        <w:rPr>
          <w:szCs w:val="24"/>
        </w:rPr>
        <w:t xml:space="preserve">: </w:t>
      </w:r>
      <w:r w:rsidR="00F670A7" w:rsidRPr="00791BD7">
        <w:rPr>
          <w:szCs w:val="24"/>
        </w:rPr>
        <w:t>Elektronik Elektrik Saya</w:t>
      </w:r>
      <w:r w:rsidR="00133A07" w:rsidRPr="00791BD7">
        <w:rPr>
          <w:szCs w:val="24"/>
        </w:rPr>
        <w:t>çları</w:t>
      </w:r>
      <w:r w:rsidR="00F670A7" w:rsidRPr="00791BD7">
        <w:rPr>
          <w:szCs w:val="24"/>
        </w:rPr>
        <w:t xml:space="preserve"> Teknik </w:t>
      </w:r>
      <w:r w:rsidR="009E6510" w:rsidRPr="00791BD7">
        <w:rPr>
          <w:szCs w:val="24"/>
        </w:rPr>
        <w:t>Şartname</w:t>
      </w:r>
      <w:r w:rsidR="00F670A7" w:rsidRPr="00791BD7">
        <w:rPr>
          <w:szCs w:val="24"/>
        </w:rPr>
        <w:t>si</w:t>
      </w:r>
      <w:r w:rsidR="009E6510" w:rsidRPr="00791BD7">
        <w:rPr>
          <w:szCs w:val="24"/>
        </w:rPr>
        <w:t xml:space="preserve"> ekindeki garantili </w:t>
      </w:r>
      <w:r w:rsidR="009E6510" w:rsidRPr="00B54F01">
        <w:rPr>
          <w:szCs w:val="24"/>
        </w:rPr>
        <w:t>özellikler listesi doldurularak sunulacaktır.</w:t>
      </w:r>
    </w:p>
    <w:p w14:paraId="32A42EDC" w14:textId="7252CB20" w:rsidR="002C4175" w:rsidRPr="00B54F01" w:rsidRDefault="002C4175" w:rsidP="001A7432">
      <w:pPr>
        <w:pStyle w:val="ListeParagraf"/>
        <w:numPr>
          <w:ilvl w:val="0"/>
          <w:numId w:val="6"/>
        </w:numPr>
        <w:spacing w:line="240" w:lineRule="auto"/>
        <w:rPr>
          <w:szCs w:val="24"/>
        </w:rPr>
      </w:pPr>
      <w:r w:rsidRPr="00B54F01">
        <w:rPr>
          <w:szCs w:val="24"/>
        </w:rPr>
        <w:t xml:space="preserve">Program (okuma ve </w:t>
      </w:r>
      <w:r w:rsidR="002F3146" w:rsidRPr="00B54F01">
        <w:rPr>
          <w:szCs w:val="24"/>
        </w:rPr>
        <w:t>programlama</w:t>
      </w:r>
      <w:r w:rsidRPr="00B54F01">
        <w:rPr>
          <w:szCs w:val="24"/>
        </w:rPr>
        <w:t>)</w:t>
      </w:r>
      <w:r w:rsidR="009E6510" w:rsidRPr="00B54F01">
        <w:rPr>
          <w:szCs w:val="24"/>
        </w:rPr>
        <w:t xml:space="preserve">: </w:t>
      </w:r>
      <w:r w:rsidR="00AF0554" w:rsidRPr="00B54F01">
        <w:rPr>
          <w:szCs w:val="24"/>
        </w:rPr>
        <w:t>İnceleme formu</w:t>
      </w:r>
      <w:r w:rsidR="00053317" w:rsidRPr="00B54F01">
        <w:rPr>
          <w:szCs w:val="24"/>
        </w:rPr>
        <w:t>nda</w:t>
      </w:r>
      <w:r w:rsidR="00FF0802" w:rsidRPr="00B54F01">
        <w:rPr>
          <w:szCs w:val="24"/>
        </w:rPr>
        <w:t xml:space="preserve"> </w:t>
      </w:r>
      <w:r w:rsidR="00FF0802" w:rsidRPr="00B54F01">
        <w:rPr>
          <w:color w:val="0070C0"/>
          <w:szCs w:val="24"/>
        </w:rPr>
        <w:t>(Ek-2)</w:t>
      </w:r>
      <w:r w:rsidR="00053317" w:rsidRPr="00B54F01">
        <w:rPr>
          <w:color w:val="0070C0"/>
          <w:szCs w:val="24"/>
        </w:rPr>
        <w:t xml:space="preserve"> </w:t>
      </w:r>
      <w:r w:rsidR="00053317" w:rsidRPr="00B54F01">
        <w:rPr>
          <w:szCs w:val="24"/>
        </w:rPr>
        <w:t>yer alan fonksiyon testlerini yapmaya elverişli, s</w:t>
      </w:r>
      <w:r w:rsidRPr="00B54F01">
        <w:rPr>
          <w:szCs w:val="24"/>
        </w:rPr>
        <w:t xml:space="preserve">ayacı programlama ve okuma özelliğine sahip, </w:t>
      </w:r>
      <w:r w:rsidR="00B54F01" w:rsidRPr="00B54F01">
        <w:rPr>
          <w:color w:val="0070C0"/>
          <w:szCs w:val="24"/>
        </w:rPr>
        <w:t>programlama modu</w:t>
      </w:r>
      <w:r w:rsidR="00B54F01">
        <w:rPr>
          <w:color w:val="0070C0"/>
          <w:szCs w:val="24"/>
        </w:rPr>
        <w:t xml:space="preserve"> işlemlerini yapma ve gözlemleme özelliklerine sahip, </w:t>
      </w:r>
      <w:r w:rsidR="00FF0802" w:rsidRPr="00B54F01">
        <w:rPr>
          <w:color w:val="0070C0"/>
          <w:szCs w:val="24"/>
        </w:rPr>
        <w:t xml:space="preserve">USB </w:t>
      </w:r>
      <w:r w:rsidR="00B54F01" w:rsidRPr="00B54F01">
        <w:rPr>
          <w:color w:val="0070C0"/>
          <w:szCs w:val="24"/>
        </w:rPr>
        <w:t xml:space="preserve">bellek </w:t>
      </w:r>
      <w:r w:rsidR="00FF0802" w:rsidRPr="00B54F01">
        <w:rPr>
          <w:color w:val="0070C0"/>
          <w:szCs w:val="24"/>
        </w:rPr>
        <w:t xml:space="preserve">veya </w:t>
      </w:r>
      <w:r w:rsidRPr="00B54F01">
        <w:rPr>
          <w:szCs w:val="24"/>
        </w:rPr>
        <w:t xml:space="preserve">CD’de kayıtlı, kurulum yapılabilecek şekilde bir bilgisayar yazılımı </w:t>
      </w:r>
      <w:r w:rsidR="003076B0" w:rsidRPr="00B54F01">
        <w:rPr>
          <w:szCs w:val="24"/>
        </w:rPr>
        <w:t>imalatçı tarafından sağlanacaktır</w:t>
      </w:r>
      <w:r w:rsidRPr="00B54F01">
        <w:rPr>
          <w:szCs w:val="24"/>
        </w:rPr>
        <w:t>.</w:t>
      </w:r>
      <w:r w:rsidR="00053317" w:rsidRPr="00B54F01">
        <w:rPr>
          <w:szCs w:val="24"/>
        </w:rPr>
        <w:t xml:space="preserve"> Fonksiyon testleri sırasında programdan kaynaklanan herhangi bir aksaklık yaşanması halinde sorumluluk imalatçı firmada</w:t>
      </w:r>
      <w:r w:rsidR="00053317" w:rsidRPr="00B54F01">
        <w:rPr>
          <w:strike/>
          <w:color w:val="FF0000"/>
          <w:szCs w:val="24"/>
        </w:rPr>
        <w:t>dır.</w:t>
      </w:r>
      <w:r w:rsidR="00FF0802" w:rsidRPr="00B54F01">
        <w:rPr>
          <w:color w:val="FF0000"/>
          <w:szCs w:val="24"/>
        </w:rPr>
        <w:t xml:space="preserve"> </w:t>
      </w:r>
      <w:r w:rsidR="00FF0802" w:rsidRPr="00B54F01">
        <w:rPr>
          <w:color w:val="0070C0"/>
          <w:szCs w:val="24"/>
        </w:rPr>
        <w:t>olacaktır.</w:t>
      </w:r>
      <w:r w:rsidR="001A7432" w:rsidRPr="00B54F01">
        <w:rPr>
          <w:color w:val="0070C0"/>
          <w:szCs w:val="24"/>
        </w:rPr>
        <w:t xml:space="preserve"> </w:t>
      </w:r>
    </w:p>
    <w:p w14:paraId="5FA688F5" w14:textId="77777777" w:rsidR="002C4175" w:rsidRPr="00FD47BD" w:rsidRDefault="002C4175" w:rsidP="0089250F">
      <w:pPr>
        <w:pStyle w:val="ListeParagraf"/>
        <w:numPr>
          <w:ilvl w:val="0"/>
          <w:numId w:val="6"/>
        </w:numPr>
        <w:spacing w:line="240" w:lineRule="auto"/>
        <w:rPr>
          <w:szCs w:val="24"/>
        </w:rPr>
      </w:pPr>
      <w:r w:rsidRPr="00FD47BD">
        <w:rPr>
          <w:szCs w:val="24"/>
        </w:rPr>
        <w:t>İmalat teknik çizimleri</w:t>
      </w:r>
      <w:r w:rsidR="00053317" w:rsidRPr="00FD47BD">
        <w:rPr>
          <w:szCs w:val="24"/>
        </w:rPr>
        <w:t xml:space="preserve">: Onaya </w:t>
      </w:r>
      <w:r w:rsidR="00F670A7" w:rsidRPr="00FD47BD">
        <w:rPr>
          <w:szCs w:val="24"/>
        </w:rPr>
        <w:t>sunulan</w:t>
      </w:r>
      <w:r w:rsidR="00053317" w:rsidRPr="00FD47BD">
        <w:rPr>
          <w:szCs w:val="24"/>
        </w:rPr>
        <w:t xml:space="preserve"> sayacın bütün yüzleri için </w:t>
      </w:r>
      <w:r w:rsidR="003076B0" w:rsidRPr="00FD47BD">
        <w:rPr>
          <w:szCs w:val="24"/>
        </w:rPr>
        <w:t>ölçülü ve</w:t>
      </w:r>
      <w:r w:rsidR="00F670A7" w:rsidRPr="00FD47BD">
        <w:rPr>
          <w:szCs w:val="24"/>
        </w:rPr>
        <w:t xml:space="preserve"> </w:t>
      </w:r>
      <w:r w:rsidR="003076B0" w:rsidRPr="00FD47BD">
        <w:rPr>
          <w:szCs w:val="24"/>
        </w:rPr>
        <w:t xml:space="preserve">1/1 </w:t>
      </w:r>
      <w:r w:rsidR="00053317" w:rsidRPr="00FD47BD">
        <w:rPr>
          <w:szCs w:val="24"/>
        </w:rPr>
        <w:t>ölçekli olarak verilecektir.</w:t>
      </w:r>
    </w:p>
    <w:p w14:paraId="12E11372" w14:textId="77777777" w:rsidR="00053317" w:rsidRPr="00FD47BD" w:rsidRDefault="002C4175" w:rsidP="00D96B9E">
      <w:pPr>
        <w:pStyle w:val="ListeParagraf"/>
        <w:spacing w:line="240" w:lineRule="auto"/>
        <w:rPr>
          <w:strike/>
          <w:color w:val="FF0000"/>
          <w:szCs w:val="24"/>
        </w:rPr>
      </w:pPr>
      <w:r w:rsidRPr="00FD47BD">
        <w:rPr>
          <w:strike/>
          <w:color w:val="FF0000"/>
          <w:szCs w:val="24"/>
        </w:rPr>
        <w:t>Devre şeması</w:t>
      </w:r>
      <w:r w:rsidR="00EB3448" w:rsidRPr="00FD47BD">
        <w:rPr>
          <w:strike/>
          <w:color w:val="FF0000"/>
          <w:szCs w:val="24"/>
        </w:rPr>
        <w:t>/blok diyagram</w:t>
      </w:r>
      <w:r w:rsidR="009E6510" w:rsidRPr="00FD47BD">
        <w:rPr>
          <w:strike/>
          <w:color w:val="FF0000"/>
          <w:szCs w:val="24"/>
        </w:rPr>
        <w:t xml:space="preserve">: </w:t>
      </w:r>
      <w:r w:rsidR="00053317" w:rsidRPr="00FD47BD">
        <w:rPr>
          <w:strike/>
          <w:color w:val="FF0000"/>
          <w:szCs w:val="24"/>
        </w:rPr>
        <w:t>Sayacın elektronik kartlarına ait devre şemaları</w:t>
      </w:r>
      <w:r w:rsidR="00EB3448" w:rsidRPr="00FD47BD">
        <w:rPr>
          <w:strike/>
          <w:color w:val="FF0000"/>
          <w:szCs w:val="24"/>
        </w:rPr>
        <w:t>/blok diyagram</w:t>
      </w:r>
      <w:r w:rsidR="000662F9" w:rsidRPr="00FD47BD">
        <w:rPr>
          <w:strike/>
          <w:color w:val="FF0000"/>
          <w:szCs w:val="24"/>
        </w:rPr>
        <w:t xml:space="preserve"> verilecektir.</w:t>
      </w:r>
    </w:p>
    <w:p w14:paraId="5FB3BA3A" w14:textId="77777777" w:rsidR="002C4175" w:rsidRPr="00FD47BD" w:rsidRDefault="002C4175" w:rsidP="00D96B9E">
      <w:pPr>
        <w:pStyle w:val="ListeParagraf"/>
        <w:spacing w:line="240" w:lineRule="auto"/>
        <w:rPr>
          <w:strike/>
          <w:color w:val="FF0000"/>
          <w:szCs w:val="24"/>
        </w:rPr>
      </w:pPr>
      <w:r w:rsidRPr="00FD47BD">
        <w:rPr>
          <w:strike/>
          <w:color w:val="FF0000"/>
          <w:szCs w:val="24"/>
        </w:rPr>
        <w:t>Mikroişlemci, gerçek zaman saati, ölçüm entegresi gibi elektronik parçaların çalışma sıcaklıklarını ve çektikleri akımları</w:t>
      </w:r>
      <w:r w:rsidR="00053317" w:rsidRPr="00FD47BD">
        <w:rPr>
          <w:strike/>
          <w:color w:val="FF0000"/>
          <w:szCs w:val="24"/>
        </w:rPr>
        <w:t xml:space="preserve"> da</w:t>
      </w:r>
      <w:r w:rsidRPr="00FD47BD">
        <w:rPr>
          <w:strike/>
          <w:color w:val="FF0000"/>
          <w:szCs w:val="24"/>
        </w:rPr>
        <w:t xml:space="preserve"> gösteren teknik dokümanları</w:t>
      </w:r>
      <w:r w:rsidR="00F670A7" w:rsidRPr="00FD47BD">
        <w:rPr>
          <w:strike/>
          <w:color w:val="FF0000"/>
          <w:szCs w:val="24"/>
        </w:rPr>
        <w:t xml:space="preserve"> verilecektir.</w:t>
      </w:r>
    </w:p>
    <w:p w14:paraId="0CFC3DA8" w14:textId="77777777" w:rsidR="00897D07" w:rsidRPr="00FD47BD" w:rsidRDefault="00897D07" w:rsidP="00D96B9E">
      <w:pPr>
        <w:pStyle w:val="ListeParagraf"/>
        <w:spacing w:line="240" w:lineRule="auto"/>
        <w:rPr>
          <w:strike/>
          <w:color w:val="FF0000"/>
          <w:szCs w:val="24"/>
        </w:rPr>
      </w:pPr>
      <w:r w:rsidRPr="00FD47BD">
        <w:rPr>
          <w:strike/>
          <w:color w:val="FF0000"/>
          <w:szCs w:val="24"/>
        </w:rPr>
        <w:t xml:space="preserve">Mikroişlemcinin çift UART </w:t>
      </w:r>
      <w:r w:rsidR="00063D48" w:rsidRPr="00FD47BD">
        <w:rPr>
          <w:strike/>
          <w:color w:val="FF0000"/>
          <w:szCs w:val="24"/>
        </w:rPr>
        <w:t xml:space="preserve">yoluna sahip </w:t>
      </w:r>
      <w:r w:rsidRPr="00FD47BD">
        <w:rPr>
          <w:strike/>
          <w:color w:val="FF0000"/>
          <w:szCs w:val="24"/>
        </w:rPr>
        <w:t>olduğuna ilişkin katalog bilgisi,</w:t>
      </w:r>
    </w:p>
    <w:p w14:paraId="43D60FCD" w14:textId="77777777" w:rsidR="002C4175" w:rsidRPr="00FD47BD" w:rsidRDefault="000662F9" w:rsidP="00D96B9E">
      <w:pPr>
        <w:pStyle w:val="ListeParagraf"/>
        <w:spacing w:line="240" w:lineRule="auto"/>
        <w:rPr>
          <w:strike/>
          <w:color w:val="FF0000"/>
          <w:szCs w:val="24"/>
        </w:rPr>
      </w:pPr>
      <w:r w:rsidRPr="00FD47BD">
        <w:rPr>
          <w:strike/>
          <w:color w:val="FF0000"/>
          <w:szCs w:val="24"/>
        </w:rPr>
        <w:t>K</w:t>
      </w:r>
      <w:r w:rsidR="002C4175" w:rsidRPr="00FD47BD">
        <w:rPr>
          <w:strike/>
          <w:color w:val="FF0000"/>
          <w:szCs w:val="24"/>
        </w:rPr>
        <w:t>ullanım kitapçığı</w:t>
      </w:r>
      <w:r w:rsidRPr="00FD47BD">
        <w:rPr>
          <w:strike/>
          <w:color w:val="FF0000"/>
          <w:szCs w:val="24"/>
        </w:rPr>
        <w:t>: Sayacın montajı, saklama koşulları, bağlantı şekli, programlama özellikleri, algılama ve uyarılar gibi bilgileri içerecektir.</w:t>
      </w:r>
    </w:p>
    <w:p w14:paraId="0629070A" w14:textId="77777777" w:rsidR="002C4175" w:rsidRPr="00FD47BD" w:rsidRDefault="002C4175" w:rsidP="00D96B9E">
      <w:pPr>
        <w:pStyle w:val="ListeParagraf"/>
        <w:spacing w:line="240" w:lineRule="auto"/>
        <w:rPr>
          <w:strike/>
          <w:color w:val="FF0000"/>
          <w:szCs w:val="24"/>
        </w:rPr>
      </w:pPr>
      <w:r w:rsidRPr="00FD47BD">
        <w:rPr>
          <w:strike/>
          <w:color w:val="FF0000"/>
          <w:szCs w:val="24"/>
        </w:rPr>
        <w:t>Sayaçta bulunan Optik-Porta ilişkin olarak, okuma ve programlama modlarına ait akış diyagramları</w:t>
      </w:r>
      <w:r w:rsidR="003076B0" w:rsidRPr="00FD47BD">
        <w:rPr>
          <w:strike/>
          <w:color w:val="FF0000"/>
          <w:szCs w:val="24"/>
        </w:rPr>
        <w:t xml:space="preserve"> verilecektir.</w:t>
      </w:r>
    </w:p>
    <w:p w14:paraId="6EFFBCC2" w14:textId="77777777" w:rsidR="003E63E1" w:rsidRPr="00FD47BD" w:rsidRDefault="003E63E1" w:rsidP="00D96B9E">
      <w:pPr>
        <w:pStyle w:val="ListeParagraf"/>
        <w:spacing w:line="240" w:lineRule="auto"/>
        <w:rPr>
          <w:strike/>
          <w:color w:val="FF0000"/>
          <w:szCs w:val="24"/>
        </w:rPr>
      </w:pPr>
      <w:r w:rsidRPr="00FD47BD">
        <w:rPr>
          <w:strike/>
          <w:color w:val="FF0000"/>
          <w:szCs w:val="24"/>
        </w:rPr>
        <w:t xml:space="preserve">OBİS KOD tablosu: </w:t>
      </w:r>
      <w:r w:rsidR="002C4175" w:rsidRPr="00FD47BD">
        <w:rPr>
          <w:strike/>
          <w:color w:val="FF0000"/>
          <w:szCs w:val="24"/>
        </w:rPr>
        <w:t>Sayaçta kullanılan kod yapısının ortak kodlama yapısına uygunluğunu gösteren, sayaç bilgilerinin kodlu ve açık</w:t>
      </w:r>
      <w:r w:rsidR="00F670A7" w:rsidRPr="00FD47BD">
        <w:rPr>
          <w:strike/>
          <w:color w:val="FF0000"/>
          <w:szCs w:val="24"/>
        </w:rPr>
        <w:t>lamalı çıktı şeklinde</w:t>
      </w:r>
      <w:r w:rsidR="00183707" w:rsidRPr="00FD47BD">
        <w:rPr>
          <w:strike/>
          <w:color w:val="FF0000"/>
          <w:szCs w:val="24"/>
        </w:rPr>
        <w:t xml:space="preserve"> </w:t>
      </w:r>
      <w:r w:rsidRPr="00FD47BD">
        <w:rPr>
          <w:strike/>
          <w:color w:val="FF0000"/>
          <w:szCs w:val="24"/>
        </w:rPr>
        <w:t>verilecektir.</w:t>
      </w:r>
    </w:p>
    <w:p w14:paraId="63F94C2B" w14:textId="56F041A7" w:rsidR="00AE4178" w:rsidRDefault="00AE4178" w:rsidP="0089250F">
      <w:pPr>
        <w:pStyle w:val="ListeParagraf"/>
        <w:numPr>
          <w:ilvl w:val="0"/>
          <w:numId w:val="6"/>
        </w:numPr>
        <w:spacing w:line="240" w:lineRule="auto"/>
        <w:rPr>
          <w:color w:val="0070C0"/>
        </w:rPr>
      </w:pPr>
      <w:r w:rsidRPr="00675843">
        <w:rPr>
          <w:color w:val="0070C0"/>
        </w:rPr>
        <w:t xml:space="preserve">Başvuru dosyasındaki tüm belgeleri içeren USB bellek: Her bir </w:t>
      </w:r>
      <w:r w:rsidR="00391A76" w:rsidRPr="00675843">
        <w:rPr>
          <w:color w:val="0070C0"/>
        </w:rPr>
        <w:t>sayaç modeli</w:t>
      </w:r>
      <w:r w:rsidRPr="00675843">
        <w:rPr>
          <w:color w:val="0070C0"/>
        </w:rPr>
        <w:t xml:space="preserve"> için sunulan başvuru dosyasına ait ayrı USB bellek verilecektir.</w:t>
      </w:r>
    </w:p>
    <w:p w14:paraId="5A1387B2" w14:textId="77777777" w:rsidR="001F7633" w:rsidRPr="00675843" w:rsidRDefault="001F7633" w:rsidP="001F7633">
      <w:pPr>
        <w:pStyle w:val="ListeParagraf"/>
        <w:spacing w:line="240" w:lineRule="auto"/>
        <w:rPr>
          <w:color w:val="0070C0"/>
        </w:rPr>
      </w:pPr>
    </w:p>
    <w:p w14:paraId="6DEC0AD3" w14:textId="3A49A450" w:rsidR="00842DE2" w:rsidRDefault="00EF55B0" w:rsidP="00D96B9E">
      <w:pPr>
        <w:pStyle w:val="ListeParagraf"/>
        <w:numPr>
          <w:ilvl w:val="0"/>
          <w:numId w:val="20"/>
        </w:numPr>
        <w:tabs>
          <w:tab w:val="left" w:pos="364"/>
        </w:tabs>
        <w:spacing w:line="240" w:lineRule="auto"/>
        <w:ind w:left="0" w:firstLine="0"/>
      </w:pPr>
      <w:r w:rsidRPr="00791BD7">
        <w:lastRenderedPageBreak/>
        <w:t>Sunulan belge ve dokümanlar Türkçe veya İngilizce olacaktır.</w:t>
      </w:r>
      <w:r w:rsidR="00420F4B">
        <w:t xml:space="preserve"> </w:t>
      </w:r>
      <w:r w:rsidR="00675843" w:rsidRPr="00675843">
        <w:rPr>
          <w:color w:val="0070C0"/>
        </w:rPr>
        <w:t>İ</w:t>
      </w:r>
      <w:r w:rsidR="00B37C45">
        <w:rPr>
          <w:color w:val="0070C0"/>
        </w:rPr>
        <w:t xml:space="preserve">nceleme aşamasında </w:t>
      </w:r>
      <w:r w:rsidR="00675843">
        <w:rPr>
          <w:color w:val="0070C0"/>
        </w:rPr>
        <w:t xml:space="preserve">TEDAŞ tarafından </w:t>
      </w:r>
      <w:r w:rsidR="00420F4B" w:rsidRPr="00420F4B">
        <w:rPr>
          <w:color w:val="0070C0"/>
        </w:rPr>
        <w:t>istenmesi halinde İngilizce sunulan dokümanların Türkçe çevirileri de</w:t>
      </w:r>
      <w:r w:rsidR="00B37C45">
        <w:rPr>
          <w:color w:val="0070C0"/>
        </w:rPr>
        <w:t xml:space="preserve"> sonradan</w:t>
      </w:r>
      <w:r w:rsidR="00420F4B" w:rsidRPr="00420F4B">
        <w:rPr>
          <w:color w:val="0070C0"/>
        </w:rPr>
        <w:t xml:space="preserve"> verile</w:t>
      </w:r>
      <w:r w:rsidR="00B37C45">
        <w:rPr>
          <w:color w:val="0070C0"/>
        </w:rPr>
        <w:t>bile</w:t>
      </w:r>
      <w:r w:rsidR="00420F4B" w:rsidRPr="00420F4B">
        <w:rPr>
          <w:color w:val="0070C0"/>
        </w:rPr>
        <w:t>cektir.</w:t>
      </w:r>
      <w:r w:rsidRPr="00791BD7">
        <w:t xml:space="preserve"> </w:t>
      </w:r>
      <w:r w:rsidR="003E63E1" w:rsidRPr="00791BD7">
        <w:t xml:space="preserve">Ayrıca sunulan belge ve </w:t>
      </w:r>
      <w:r w:rsidR="00842DE2" w:rsidRPr="00791BD7">
        <w:t>dokümanlar</w:t>
      </w:r>
      <w:r w:rsidR="003E63E1" w:rsidRPr="00791BD7">
        <w:t xml:space="preserve"> dijital ortamda </w:t>
      </w:r>
      <w:r w:rsidRPr="00791BD7">
        <w:t xml:space="preserve">da </w:t>
      </w:r>
      <w:r w:rsidR="003E63E1" w:rsidRPr="00791BD7">
        <w:t>verilecektir.</w:t>
      </w:r>
    </w:p>
    <w:p w14:paraId="36315313" w14:textId="77777777" w:rsidR="001F7633" w:rsidRPr="00791BD7" w:rsidRDefault="001F7633" w:rsidP="001F7633">
      <w:pPr>
        <w:pStyle w:val="ListeParagraf"/>
        <w:tabs>
          <w:tab w:val="left" w:pos="364"/>
        </w:tabs>
        <w:spacing w:line="240" w:lineRule="auto"/>
        <w:ind w:left="0"/>
      </w:pPr>
    </w:p>
    <w:p w14:paraId="13682E80" w14:textId="463F6016" w:rsidR="009D1209" w:rsidRPr="00D96B9E" w:rsidRDefault="00B37C45" w:rsidP="00D96B9E">
      <w:pPr>
        <w:pStyle w:val="ListeParagraf"/>
        <w:numPr>
          <w:ilvl w:val="0"/>
          <w:numId w:val="20"/>
        </w:numPr>
        <w:tabs>
          <w:tab w:val="left" w:pos="364"/>
        </w:tabs>
        <w:spacing w:line="240" w:lineRule="auto"/>
        <w:ind w:left="0" w:firstLine="0"/>
      </w:pPr>
      <w:r w:rsidRPr="0089250F">
        <w:rPr>
          <w:strike/>
          <w:color w:val="FF0000"/>
          <w:szCs w:val="24"/>
        </w:rPr>
        <w:t>Ürün Tip Onay ve Üretim</w:t>
      </w:r>
      <w:r w:rsidRPr="0089250F">
        <w:rPr>
          <w:szCs w:val="24"/>
        </w:rPr>
        <w:t xml:space="preserve"> Tip</w:t>
      </w:r>
      <w:r w:rsidRPr="0089250F">
        <w:rPr>
          <w:color w:val="0070C0"/>
          <w:szCs w:val="24"/>
        </w:rPr>
        <w:t xml:space="preserve"> / Tasarım İnceleme</w:t>
      </w:r>
      <w:r w:rsidRPr="0089250F">
        <w:rPr>
          <w:szCs w:val="24"/>
        </w:rPr>
        <w:t xml:space="preserve"> </w:t>
      </w:r>
      <w:r w:rsidRPr="0089250F">
        <w:rPr>
          <w:color w:val="0070C0"/>
          <w:szCs w:val="24"/>
        </w:rPr>
        <w:t xml:space="preserve">ve Tip </w:t>
      </w:r>
      <w:r w:rsidRPr="0089250F">
        <w:rPr>
          <w:szCs w:val="24"/>
        </w:rPr>
        <w:t>Onay Belgeleri</w:t>
      </w:r>
      <w:r w:rsidRPr="00791BD7">
        <w:rPr>
          <w:szCs w:val="24"/>
        </w:rPr>
        <w:t xml:space="preserve"> </w:t>
      </w:r>
      <w:r w:rsidR="006F67B6" w:rsidRPr="00791BD7">
        <w:rPr>
          <w:szCs w:val="24"/>
        </w:rPr>
        <w:t>ile</w:t>
      </w:r>
      <w:r w:rsidR="00FD47BD">
        <w:rPr>
          <w:szCs w:val="24"/>
        </w:rPr>
        <w:t xml:space="preserve"> </w:t>
      </w:r>
      <w:r w:rsidR="00FD47BD" w:rsidRPr="00FD47BD">
        <w:rPr>
          <w:color w:val="0070C0"/>
          <w:szCs w:val="24"/>
        </w:rPr>
        <w:t xml:space="preserve">akredite </w:t>
      </w:r>
      <w:r w:rsidR="00FD47BD">
        <w:rPr>
          <w:color w:val="0070C0"/>
          <w:szCs w:val="24"/>
        </w:rPr>
        <w:t>laboratuvardan alınmış tip dene</w:t>
      </w:r>
      <w:r w:rsidR="00FD47BD" w:rsidRPr="00FD47BD">
        <w:rPr>
          <w:color w:val="0070C0"/>
          <w:szCs w:val="24"/>
        </w:rPr>
        <w:t>y</w:t>
      </w:r>
      <w:r w:rsidR="00FD47BD">
        <w:rPr>
          <w:szCs w:val="24"/>
        </w:rPr>
        <w:t xml:space="preserve"> </w:t>
      </w:r>
      <w:r w:rsidR="00FD47BD" w:rsidRPr="00FD47BD">
        <w:rPr>
          <w:color w:val="0070C0"/>
          <w:szCs w:val="24"/>
        </w:rPr>
        <w:t>raporları</w:t>
      </w:r>
      <w:r w:rsidR="006C14EA" w:rsidRPr="00791BD7">
        <w:rPr>
          <w:szCs w:val="24"/>
        </w:rPr>
        <w:t xml:space="preserve"> </w:t>
      </w:r>
      <w:r w:rsidR="006C14EA" w:rsidRPr="00FD47BD">
        <w:rPr>
          <w:strike/>
          <w:color w:val="FF0000"/>
          <w:szCs w:val="24"/>
        </w:rPr>
        <w:t>Garanti Belgesi</w:t>
      </w:r>
      <w:r w:rsidR="006C14EA" w:rsidRPr="00791BD7">
        <w:t xml:space="preserve"> hariç olmak üzere sunulan diğer</w:t>
      </w:r>
      <w:r w:rsidR="009D1209" w:rsidRPr="00791BD7">
        <w:t xml:space="preserve"> </w:t>
      </w:r>
      <w:r w:rsidR="006C14EA" w:rsidRPr="00791BD7">
        <w:t xml:space="preserve">tüm </w:t>
      </w:r>
      <w:r w:rsidR="009D1209" w:rsidRPr="00791BD7">
        <w:t>belgeler</w:t>
      </w:r>
      <w:r w:rsidR="006C14EA" w:rsidRPr="00791BD7">
        <w:t xml:space="preserve"> imalatçı firma tarafından</w:t>
      </w:r>
      <w:r w:rsidR="009D1209" w:rsidRPr="00791BD7">
        <w:t xml:space="preserve"> kaşe</w:t>
      </w:r>
      <w:r w:rsidR="006C14EA" w:rsidRPr="00791BD7">
        <w:t>lenerek imzalanmış olacaktır.</w:t>
      </w:r>
      <w:r w:rsidR="006C14EA" w:rsidRPr="00791BD7">
        <w:rPr>
          <w:szCs w:val="24"/>
        </w:rPr>
        <w:t xml:space="preserve"> </w:t>
      </w:r>
    </w:p>
    <w:p w14:paraId="085602B0" w14:textId="77777777" w:rsidR="00D96B9E" w:rsidRPr="00791BD7" w:rsidRDefault="00D96B9E" w:rsidP="00D96B9E">
      <w:pPr>
        <w:pStyle w:val="ListeParagraf"/>
        <w:tabs>
          <w:tab w:val="left" w:pos="364"/>
        </w:tabs>
        <w:spacing w:line="240" w:lineRule="auto"/>
        <w:ind w:left="0"/>
      </w:pPr>
    </w:p>
    <w:p w14:paraId="1ECCA311" w14:textId="706DFAE7" w:rsidR="00F14F14" w:rsidRPr="00791BD7" w:rsidRDefault="00F14F14" w:rsidP="00D96B9E">
      <w:pPr>
        <w:pStyle w:val="ListeParagraf"/>
        <w:numPr>
          <w:ilvl w:val="0"/>
          <w:numId w:val="20"/>
        </w:numPr>
        <w:tabs>
          <w:tab w:val="left" w:pos="364"/>
        </w:tabs>
        <w:spacing w:line="240" w:lineRule="auto"/>
        <w:ind w:left="0" w:firstLine="0"/>
      </w:pPr>
      <w:r w:rsidRPr="00791BD7">
        <w:t>Başvuru dosyası yukarıda istenen belge sırasına göre ve sep</w:t>
      </w:r>
      <w:r w:rsidR="00D35D9F">
        <w:t>e</w:t>
      </w:r>
      <w:r w:rsidRPr="00791BD7">
        <w:t>ratörle ayrılmış olarak hazırlanacaktır.</w:t>
      </w:r>
      <w:r w:rsidR="00B37C45">
        <w:t xml:space="preserve"> </w:t>
      </w:r>
      <w:r w:rsidR="00B37C45" w:rsidRPr="00B37C45">
        <w:rPr>
          <w:color w:val="0070C0"/>
        </w:rPr>
        <w:t>Bu usul ve esaslarda istenilen belge ve dokümanl</w:t>
      </w:r>
      <w:r w:rsidR="00B37C45">
        <w:rPr>
          <w:color w:val="0070C0"/>
        </w:rPr>
        <w:t>ar dışında TEDAŞ tarafından tale</w:t>
      </w:r>
      <w:r w:rsidR="00B37C45" w:rsidRPr="00B37C45">
        <w:rPr>
          <w:color w:val="0070C0"/>
        </w:rPr>
        <w:t>p edilmedikçe başka belge ve doküman verilmeyecektir.</w:t>
      </w:r>
    </w:p>
    <w:p w14:paraId="2B98905A" w14:textId="77777777" w:rsidR="003E63E1" w:rsidRPr="00791BD7" w:rsidRDefault="003E63E1" w:rsidP="001F7633">
      <w:pPr>
        <w:spacing w:after="0" w:line="240" w:lineRule="auto"/>
        <w:rPr>
          <w:b/>
        </w:rPr>
      </w:pPr>
      <w:r w:rsidRPr="00791BD7">
        <w:rPr>
          <w:b/>
        </w:rPr>
        <w:t>Başvuruların incelenmesi</w:t>
      </w:r>
    </w:p>
    <w:p w14:paraId="16E6A9FC" w14:textId="28E8C4E6" w:rsidR="00EF55B0" w:rsidRPr="00791BD7" w:rsidRDefault="00C61BFB" w:rsidP="0089250F">
      <w:pPr>
        <w:spacing w:line="240" w:lineRule="auto"/>
      </w:pPr>
      <w:r w:rsidRPr="00791BD7">
        <w:rPr>
          <w:b/>
        </w:rPr>
        <w:t xml:space="preserve">Madde </w:t>
      </w:r>
      <w:r w:rsidR="003E63E1" w:rsidRPr="00791BD7">
        <w:rPr>
          <w:b/>
        </w:rPr>
        <w:t>5</w:t>
      </w:r>
      <w:r w:rsidR="00D2271E">
        <w:rPr>
          <w:b/>
        </w:rPr>
        <w:t xml:space="preserve"> </w:t>
      </w:r>
      <w:r w:rsidR="00D2271E">
        <w:t>-</w:t>
      </w:r>
      <w:r w:rsidR="003E63E1" w:rsidRPr="00791BD7">
        <w:t xml:space="preserve"> </w:t>
      </w:r>
      <w:r w:rsidR="00EF55B0" w:rsidRPr="00791BD7">
        <w:t xml:space="preserve">(1) Sayaçlar başvuru sırasına göre incelenecektir. </w:t>
      </w:r>
      <w:r w:rsidR="0094156B" w:rsidRPr="00791BD7">
        <w:t>Sayaç</w:t>
      </w:r>
      <w:r w:rsidR="00FD0AA7" w:rsidRPr="00791BD7">
        <w:t xml:space="preserve"> numunelerinin </w:t>
      </w:r>
      <w:r w:rsidR="00F670A7" w:rsidRPr="00791BD7">
        <w:t>fonksiyon testlerine, başvuru dosyası incele</w:t>
      </w:r>
      <w:r w:rsidR="00FD0AA7" w:rsidRPr="00791BD7">
        <w:t>mesi tamam</w:t>
      </w:r>
      <w:r w:rsidR="00D30C90" w:rsidRPr="00791BD7">
        <w:t>landıktan sonra başla</w:t>
      </w:r>
      <w:r w:rsidR="009D1209" w:rsidRPr="00791BD7">
        <w:t>n</w:t>
      </w:r>
      <w:r w:rsidR="00D30C90" w:rsidRPr="00791BD7">
        <w:t>acaktır.</w:t>
      </w:r>
    </w:p>
    <w:p w14:paraId="2A13E17E" w14:textId="77777777" w:rsidR="00D30C90" w:rsidRPr="00791BD7" w:rsidRDefault="00D30C90" w:rsidP="0089250F">
      <w:pPr>
        <w:spacing w:line="240" w:lineRule="auto"/>
      </w:pPr>
      <w:r w:rsidRPr="00791BD7">
        <w:t xml:space="preserve">İstenen belgelerden herhangi birinin başvuru dosyasında yer almaması veya istenen kriterlere uygun olmaması halinde </w:t>
      </w:r>
      <w:r w:rsidR="009D1209" w:rsidRPr="00791BD7">
        <w:t>fonksiyon testlerine</w:t>
      </w:r>
      <w:r w:rsidRPr="00791BD7">
        <w:t xml:space="preserve"> başlanmaz ve başvuru belgeleri ile numuneler iade edilir.</w:t>
      </w:r>
    </w:p>
    <w:p w14:paraId="57BE7A69" w14:textId="22EFFDA0" w:rsidR="00EF55B0" w:rsidRPr="001F7633" w:rsidRDefault="00EF55B0" w:rsidP="00CB0C2A">
      <w:pPr>
        <w:pStyle w:val="ListeParagraf"/>
        <w:numPr>
          <w:ilvl w:val="0"/>
          <w:numId w:val="21"/>
        </w:numPr>
        <w:tabs>
          <w:tab w:val="left" w:pos="426"/>
        </w:tabs>
        <w:spacing w:line="240" w:lineRule="auto"/>
        <w:ind w:left="0" w:firstLine="0"/>
      </w:pPr>
      <w:r w:rsidRPr="00791BD7">
        <w:t>Başvuru dosyasında sunulan belge ve dokümanların eksiksiz ve uygun olduğu tespit edilen sayaçlar, E</w:t>
      </w:r>
      <w:r w:rsidR="00623BAB">
        <w:t>k</w:t>
      </w:r>
      <w:r w:rsidR="009D1209" w:rsidRPr="00791BD7">
        <w:t>-</w:t>
      </w:r>
      <w:r w:rsidRPr="00791BD7">
        <w:t xml:space="preserve">2 de </w:t>
      </w:r>
      <w:r w:rsidR="004131F7" w:rsidRPr="00791BD7">
        <w:t xml:space="preserve">yer alan </w:t>
      </w:r>
      <w:r w:rsidRPr="00791BD7">
        <w:t xml:space="preserve">elektronik elektrik sayacı </w:t>
      </w:r>
      <w:r w:rsidR="00AF0554" w:rsidRPr="00791BD7">
        <w:t>inceleme formu</w:t>
      </w:r>
      <w:r w:rsidRPr="00791BD7">
        <w:t xml:space="preserve">ndaki </w:t>
      </w:r>
      <w:r w:rsidR="005279C2" w:rsidRPr="00791BD7">
        <w:t xml:space="preserve">ilgili sayaç tipine ait </w:t>
      </w:r>
      <w:r w:rsidRPr="00791BD7">
        <w:t xml:space="preserve">fonksiyon testlerine </w:t>
      </w:r>
      <w:r w:rsidR="00623BAB" w:rsidRPr="00623BAB">
        <w:rPr>
          <w:color w:val="0070C0"/>
        </w:rPr>
        <w:t>ve Ek-4 de yer alan</w:t>
      </w:r>
      <w:r w:rsidR="00623BAB" w:rsidRPr="00791BD7">
        <w:t xml:space="preserve"> </w:t>
      </w:r>
      <w:r w:rsidR="00623BAB" w:rsidRPr="00623BAB">
        <w:rPr>
          <w:color w:val="0070C0"/>
        </w:rPr>
        <w:t>ölçüm doğruluğu testlerine</w:t>
      </w:r>
      <w:r w:rsidR="00623BAB">
        <w:t xml:space="preserve"> </w:t>
      </w:r>
      <w:r w:rsidRPr="00791BD7">
        <w:t>tabi tutulacaktır.</w:t>
      </w:r>
      <w:r w:rsidR="00402137" w:rsidRPr="00791BD7">
        <w:t xml:space="preserve"> Fonksiyon testleri TEDAŞ ortak okuma/</w:t>
      </w:r>
      <w:r w:rsidR="002F3146" w:rsidRPr="00791BD7">
        <w:t>programlama</w:t>
      </w:r>
      <w:r w:rsidR="00402137" w:rsidRPr="00791BD7">
        <w:t xml:space="preserve"> yazılımı ve/veya imalatçı firmaların sunmuş oldukları kendi yazılımları ile yapılabilecektir.</w:t>
      </w:r>
      <w:r w:rsidR="00D23641">
        <w:t xml:space="preserve"> </w:t>
      </w:r>
      <w:r w:rsidR="00D23641" w:rsidRPr="00D23641">
        <w:rPr>
          <w:color w:val="0070C0"/>
        </w:rPr>
        <w:t xml:space="preserve">Gerek görülmesi halinde fonksiyon ve/veya ölçüm doğruluğu testleri imalatçı tesislerinde de yapılabilecektir. </w:t>
      </w:r>
    </w:p>
    <w:p w14:paraId="6BE1A92E" w14:textId="77777777" w:rsidR="001F7633" w:rsidRPr="00791BD7" w:rsidRDefault="001F7633" w:rsidP="001F7633">
      <w:pPr>
        <w:pStyle w:val="ListeParagraf"/>
        <w:tabs>
          <w:tab w:val="left" w:pos="426"/>
        </w:tabs>
        <w:spacing w:line="240" w:lineRule="auto"/>
        <w:ind w:left="0"/>
      </w:pPr>
    </w:p>
    <w:p w14:paraId="416AED9A" w14:textId="162E8F7B" w:rsidR="00AF0554" w:rsidRDefault="00AF0554" w:rsidP="00CB0C2A">
      <w:pPr>
        <w:pStyle w:val="ListeParagraf"/>
        <w:numPr>
          <w:ilvl w:val="0"/>
          <w:numId w:val="21"/>
        </w:numPr>
        <w:tabs>
          <w:tab w:val="left" w:pos="426"/>
        </w:tabs>
        <w:spacing w:line="240" w:lineRule="auto"/>
        <w:ind w:left="0" w:firstLine="0"/>
        <w:rPr>
          <w:color w:val="0070C0"/>
        </w:rPr>
      </w:pPr>
      <w:r w:rsidRPr="00791BD7">
        <w:t xml:space="preserve">Başvuru için getirilen numunelerin herhangi bir </w:t>
      </w:r>
      <w:r w:rsidR="00623BAB" w:rsidRPr="00623BAB">
        <w:rPr>
          <w:color w:val="0070C0"/>
        </w:rPr>
        <w:t>veya birden fazla</w:t>
      </w:r>
      <w:r w:rsidR="00623BAB">
        <w:rPr>
          <w:color w:val="0070C0"/>
        </w:rPr>
        <w:t xml:space="preserve"> </w:t>
      </w:r>
      <w:r w:rsidRPr="00791BD7">
        <w:t xml:space="preserve">fonksiyon </w:t>
      </w:r>
      <w:r w:rsidR="00623BAB" w:rsidRPr="00623BAB">
        <w:rPr>
          <w:color w:val="0070C0"/>
        </w:rPr>
        <w:t>ve/veya</w:t>
      </w:r>
      <w:r w:rsidR="00623BAB">
        <w:t xml:space="preserve"> </w:t>
      </w:r>
      <w:r w:rsidR="00623BAB" w:rsidRPr="00623BAB">
        <w:rPr>
          <w:color w:val="0070C0"/>
        </w:rPr>
        <w:t>ölçüm doğruluğu</w:t>
      </w:r>
      <w:r w:rsidR="00623BAB">
        <w:t xml:space="preserve"> </w:t>
      </w:r>
      <w:r w:rsidRPr="00791BD7">
        <w:t xml:space="preserve">testinde başarısız olması halinde, başarısız olan modele ait numunelerin testlerine devam edilmez ve gerekçesiyle birlikte yazı ekinde o numune iade edilir. </w:t>
      </w:r>
      <w:r w:rsidRPr="00AE4178">
        <w:rPr>
          <w:strike/>
          <w:color w:val="FF0000"/>
        </w:rPr>
        <w:t>Aynı modele ait tekrar başvuru yapılması durumunda yeni başvuru olarak değerlendirilir.</w:t>
      </w:r>
      <w:r w:rsidRPr="00791BD7">
        <w:t xml:space="preserve"> </w:t>
      </w:r>
      <w:r w:rsidR="00AE4178" w:rsidRPr="00AE4178">
        <w:rPr>
          <w:color w:val="0070C0"/>
        </w:rPr>
        <w:t>Bu nedenle iade edilen başvuru dosyalarının tamamlanarak yeniden onaya sunulması halinde başvuru süreci yeniden başlar.</w:t>
      </w:r>
    </w:p>
    <w:p w14:paraId="13430F05" w14:textId="77777777" w:rsidR="00CB0C2A" w:rsidRDefault="00CB0C2A" w:rsidP="00CB0C2A">
      <w:pPr>
        <w:pStyle w:val="ListeParagraf"/>
        <w:tabs>
          <w:tab w:val="left" w:pos="426"/>
        </w:tabs>
        <w:spacing w:line="240" w:lineRule="auto"/>
        <w:ind w:left="0"/>
        <w:rPr>
          <w:color w:val="0070C0"/>
        </w:rPr>
      </w:pPr>
    </w:p>
    <w:p w14:paraId="3E2A1685" w14:textId="4D73325C" w:rsidR="007567E7" w:rsidRDefault="007567E7" w:rsidP="00CB0C2A">
      <w:pPr>
        <w:pStyle w:val="ListeParagraf"/>
        <w:numPr>
          <w:ilvl w:val="0"/>
          <w:numId w:val="21"/>
        </w:numPr>
        <w:tabs>
          <w:tab w:val="left" w:pos="426"/>
        </w:tabs>
        <w:spacing w:line="240" w:lineRule="auto"/>
        <w:ind w:left="0" w:firstLine="0"/>
        <w:rPr>
          <w:color w:val="0070C0"/>
        </w:rPr>
      </w:pPr>
      <w:r w:rsidRPr="007567E7">
        <w:rPr>
          <w:color w:val="0070C0"/>
        </w:rPr>
        <w:t>Başvuru yapılan her bir sayaç için TEDAŞ Yönetim Kurulu tarafından belirlenen hizmet bedeli başvuru aşamasında alınır. Bu bedel yıllık olarak belirlenir. Hizmet bedeli, ihtiyaç duyulması halinde yıl içerisinde yine TEDAŞ Yönetim Kurulu Kararıyla güncellenebilir.</w:t>
      </w:r>
      <w:r w:rsidR="00A43F43">
        <w:rPr>
          <w:color w:val="0070C0"/>
        </w:rPr>
        <w:t xml:space="preserve"> Başvuru tarihinden sonra yapılacak hizmet bedeli güncellemeleri için ilave bedel istenmez.</w:t>
      </w:r>
    </w:p>
    <w:p w14:paraId="575FCA30" w14:textId="77777777" w:rsidR="00CB0C2A" w:rsidRDefault="00CB0C2A" w:rsidP="00CB0C2A">
      <w:pPr>
        <w:pStyle w:val="ListeParagraf"/>
        <w:tabs>
          <w:tab w:val="left" w:pos="426"/>
        </w:tabs>
        <w:spacing w:line="240" w:lineRule="auto"/>
        <w:ind w:left="0"/>
        <w:rPr>
          <w:color w:val="0070C0"/>
        </w:rPr>
      </w:pPr>
    </w:p>
    <w:p w14:paraId="6FAEC388" w14:textId="10DC7A51" w:rsidR="00AE4178" w:rsidRDefault="00AE4178" w:rsidP="00CB0C2A">
      <w:pPr>
        <w:pStyle w:val="ListeParagraf"/>
        <w:numPr>
          <w:ilvl w:val="0"/>
          <w:numId w:val="21"/>
        </w:numPr>
        <w:tabs>
          <w:tab w:val="left" w:pos="426"/>
        </w:tabs>
        <w:spacing w:line="240" w:lineRule="auto"/>
        <w:ind w:left="0" w:firstLine="0"/>
        <w:rPr>
          <w:color w:val="0070C0"/>
        </w:rPr>
      </w:pPr>
      <w:r w:rsidRPr="00AE4178">
        <w:rPr>
          <w:color w:val="0070C0"/>
        </w:rPr>
        <w:t>İstenen belgelerden herhangi birinin başvuru dosyasında yer almaması veya istenen kriterlere uygun olmaması</w:t>
      </w:r>
      <w:r>
        <w:rPr>
          <w:color w:val="0070C0"/>
        </w:rPr>
        <w:t xml:space="preserve"> ve/veya </w:t>
      </w:r>
      <w:r w:rsidR="00574B8C">
        <w:rPr>
          <w:color w:val="0070C0"/>
        </w:rPr>
        <w:t>b</w:t>
      </w:r>
      <w:r w:rsidRPr="00AE4178">
        <w:rPr>
          <w:color w:val="0070C0"/>
        </w:rPr>
        <w:t xml:space="preserve">aşvuru için getirilen numunelerin herhangi bir fonksiyon </w:t>
      </w:r>
      <w:r w:rsidR="007C28B2" w:rsidRPr="00623BAB">
        <w:rPr>
          <w:color w:val="0070C0"/>
        </w:rPr>
        <w:t>ve/veya</w:t>
      </w:r>
      <w:r w:rsidR="007C28B2">
        <w:t xml:space="preserve"> </w:t>
      </w:r>
      <w:r w:rsidR="007C28B2" w:rsidRPr="00623BAB">
        <w:rPr>
          <w:color w:val="0070C0"/>
        </w:rPr>
        <w:t>ölçüm doğruluğu</w:t>
      </w:r>
      <w:r w:rsidR="007C28B2" w:rsidRPr="00AE4178">
        <w:rPr>
          <w:color w:val="0070C0"/>
        </w:rPr>
        <w:t xml:space="preserve"> </w:t>
      </w:r>
      <w:r w:rsidRPr="00AE4178">
        <w:rPr>
          <w:color w:val="0070C0"/>
        </w:rPr>
        <w:t>testinde</w:t>
      </w:r>
      <w:r w:rsidR="007C28B2">
        <w:rPr>
          <w:color w:val="0070C0"/>
        </w:rPr>
        <w:t xml:space="preserve"> </w:t>
      </w:r>
      <w:r w:rsidRPr="00AE4178">
        <w:rPr>
          <w:color w:val="0070C0"/>
        </w:rPr>
        <w:t xml:space="preserve">başarısız olması </w:t>
      </w:r>
      <w:r w:rsidR="00574B8C">
        <w:rPr>
          <w:color w:val="0070C0"/>
        </w:rPr>
        <w:t>nedeniyle başvuru dosyasının</w:t>
      </w:r>
      <w:r w:rsidRPr="00AE4178">
        <w:rPr>
          <w:color w:val="0070C0"/>
        </w:rPr>
        <w:t xml:space="preserve"> iade edilmesi durumunda </w:t>
      </w:r>
      <w:r w:rsidR="00615EB3">
        <w:rPr>
          <w:color w:val="0070C0"/>
        </w:rPr>
        <w:t>hizmet</w:t>
      </w:r>
      <w:r w:rsidRPr="00AE4178">
        <w:rPr>
          <w:color w:val="0070C0"/>
        </w:rPr>
        <w:t xml:space="preserve"> bedeli iade edilmez. İade edilen </w:t>
      </w:r>
      <w:r>
        <w:rPr>
          <w:color w:val="0070C0"/>
        </w:rPr>
        <w:t>sayaca ait başvuru dosyasıyla numunelerin</w:t>
      </w:r>
      <w:r w:rsidRPr="00AE4178">
        <w:rPr>
          <w:color w:val="0070C0"/>
        </w:rPr>
        <w:t xml:space="preserve"> imalatçı firma tarafından tekrar onaya sunulması halinde TEDAŞ Yönetim Kurulu tarafından belirlenen ilave hizmet bedeli alınır.</w:t>
      </w:r>
    </w:p>
    <w:p w14:paraId="754D37F6" w14:textId="77777777" w:rsidR="00CB0C2A" w:rsidRDefault="00CB0C2A" w:rsidP="00CB0C2A">
      <w:pPr>
        <w:pStyle w:val="ListeParagraf"/>
        <w:tabs>
          <w:tab w:val="left" w:pos="426"/>
        </w:tabs>
        <w:spacing w:line="240" w:lineRule="auto"/>
        <w:ind w:left="0"/>
        <w:rPr>
          <w:color w:val="0070C0"/>
        </w:rPr>
      </w:pPr>
    </w:p>
    <w:p w14:paraId="72833C9E" w14:textId="23BFF534" w:rsidR="00615EB3" w:rsidRPr="00791BD7" w:rsidRDefault="00615EB3" w:rsidP="00CB0C2A">
      <w:pPr>
        <w:pStyle w:val="ListeParagraf"/>
        <w:numPr>
          <w:ilvl w:val="0"/>
          <w:numId w:val="21"/>
        </w:numPr>
        <w:tabs>
          <w:tab w:val="left" w:pos="426"/>
        </w:tabs>
        <w:spacing w:line="240" w:lineRule="auto"/>
        <w:ind w:left="0" w:firstLine="0"/>
      </w:pPr>
      <w:r>
        <w:rPr>
          <w:color w:val="0070C0"/>
        </w:rPr>
        <w:t xml:space="preserve">Şartnameye uygunluk onayı verilmiş olan sayaç modelinde model ismi değişikliği yapılmadan opsiyonel seçeneklere ilave yapılması halinde, bu usul ve esaslar kapsamındaki işlemler yeniden yapılır ve tam hizmet bedeli alınır. </w:t>
      </w:r>
    </w:p>
    <w:p w14:paraId="1E9022BB" w14:textId="77777777" w:rsidR="00A50A0B" w:rsidRPr="00791BD7" w:rsidRDefault="00A50A0B" w:rsidP="0089250F">
      <w:pPr>
        <w:spacing w:after="0" w:line="240" w:lineRule="auto"/>
        <w:rPr>
          <w:b/>
        </w:rPr>
      </w:pPr>
      <w:r w:rsidRPr="00791BD7">
        <w:rPr>
          <w:b/>
        </w:rPr>
        <w:t>Onay</w:t>
      </w:r>
    </w:p>
    <w:p w14:paraId="1A91302F" w14:textId="31362E7D" w:rsidR="003F3F4B" w:rsidRPr="00791BD7" w:rsidRDefault="00C61BFB" w:rsidP="0089250F">
      <w:pPr>
        <w:spacing w:line="240" w:lineRule="auto"/>
        <w:rPr>
          <w:b/>
        </w:rPr>
      </w:pPr>
      <w:r w:rsidRPr="00791BD7">
        <w:rPr>
          <w:b/>
        </w:rPr>
        <w:t xml:space="preserve">Madde </w:t>
      </w:r>
      <w:r w:rsidR="00642D9B" w:rsidRPr="00791BD7">
        <w:rPr>
          <w:b/>
        </w:rPr>
        <w:t xml:space="preserve">6 </w:t>
      </w:r>
      <w:r w:rsidR="00D2271E">
        <w:rPr>
          <w:b/>
        </w:rPr>
        <w:t>-</w:t>
      </w:r>
      <w:r w:rsidR="00B618B1" w:rsidRPr="00791BD7">
        <w:rPr>
          <w:b/>
        </w:rPr>
        <w:t xml:space="preserve"> </w:t>
      </w:r>
      <w:r w:rsidR="00FB764D" w:rsidRPr="00791BD7">
        <w:t>(1)</w:t>
      </w:r>
      <w:r w:rsidR="00FB764D" w:rsidRPr="00791BD7">
        <w:rPr>
          <w:b/>
        </w:rPr>
        <w:t xml:space="preserve"> </w:t>
      </w:r>
      <w:r w:rsidR="003F3F4B" w:rsidRPr="00791BD7">
        <w:t xml:space="preserve">EPDK </w:t>
      </w:r>
      <w:r w:rsidR="00574B8C" w:rsidRPr="00E27CC9">
        <w:rPr>
          <w:color w:val="0070C0"/>
          <w:szCs w:val="24"/>
        </w:rPr>
        <w:t>Elektrik Piyasası Ölçüm Sistemleri Yönetmeliği</w:t>
      </w:r>
      <w:r w:rsidR="00574B8C" w:rsidRPr="00791BD7">
        <w:rPr>
          <w:szCs w:val="24"/>
        </w:rPr>
        <w:t xml:space="preserve"> </w:t>
      </w:r>
      <w:r w:rsidR="003F3F4B" w:rsidRPr="00574B8C">
        <w:rPr>
          <w:strike/>
          <w:color w:val="FF0000"/>
          <w:szCs w:val="24"/>
        </w:rPr>
        <w:t>Elektrik Piyasasında Kullanılacak Sayaçlar Hakkında Tebliğ</w:t>
      </w:r>
      <w:r w:rsidR="003F3F4B" w:rsidRPr="00791BD7">
        <w:t xml:space="preserve"> kapsamında yer alan </w:t>
      </w:r>
      <w:r w:rsidR="006038A5" w:rsidRPr="00791BD7">
        <w:t xml:space="preserve">ve </w:t>
      </w:r>
      <w:r w:rsidR="003F3F4B" w:rsidRPr="00791BD7">
        <w:t>dağıtım sist</w:t>
      </w:r>
      <w:r w:rsidR="00FC0473">
        <w:t>eminde kullanılacak sayaçların ş</w:t>
      </w:r>
      <w:r w:rsidR="003F3F4B" w:rsidRPr="00791BD7">
        <w:t>artnameye uygunluk onayı TEDAŞ tarafından yapılır.</w:t>
      </w:r>
    </w:p>
    <w:p w14:paraId="4EF24328" w14:textId="349DB9FB" w:rsidR="00D30C90" w:rsidRPr="00791BD7" w:rsidRDefault="00D30C90" w:rsidP="001F7633">
      <w:pPr>
        <w:pStyle w:val="ListeParagraf"/>
        <w:numPr>
          <w:ilvl w:val="0"/>
          <w:numId w:val="22"/>
        </w:numPr>
        <w:tabs>
          <w:tab w:val="left" w:pos="426"/>
        </w:tabs>
        <w:spacing w:line="240" w:lineRule="auto"/>
        <w:ind w:left="0" w:firstLine="0"/>
      </w:pPr>
      <w:r w:rsidRPr="00791BD7">
        <w:t>Onaya sunulan</w:t>
      </w:r>
      <w:r w:rsidR="00FC0473">
        <w:t xml:space="preserve"> </w:t>
      </w:r>
      <w:r w:rsidR="00FC0473" w:rsidRPr="00FC0473">
        <w:rPr>
          <w:color w:val="0070C0"/>
        </w:rPr>
        <w:t xml:space="preserve">sayaç </w:t>
      </w:r>
      <w:r w:rsidR="00467E27">
        <w:rPr>
          <w:color w:val="0070C0"/>
        </w:rPr>
        <w:t>modeli</w:t>
      </w:r>
      <w:r w:rsidRPr="00FC0473">
        <w:rPr>
          <w:color w:val="0070C0"/>
        </w:rPr>
        <w:t xml:space="preserve"> </w:t>
      </w:r>
      <w:r w:rsidRPr="00FC0473">
        <w:rPr>
          <w:strike/>
          <w:color w:val="FF0000"/>
          <w:szCs w:val="24"/>
        </w:rPr>
        <w:t>numune</w:t>
      </w:r>
      <w:r w:rsidR="00FC0473">
        <w:t xml:space="preserve"> için, TEDAŞ tarafından ş</w:t>
      </w:r>
      <w:r w:rsidRPr="00791BD7">
        <w:t>artnameye uygunluk onayı verilmiş olması imalatçının o modele ilişkin sorumluluğunu ortadan k</w:t>
      </w:r>
      <w:r w:rsidR="00FC0473">
        <w:t>aldırmaz. Elektrik dağıtım ş</w:t>
      </w:r>
      <w:r w:rsidRPr="00791BD7">
        <w:t>irketleri gerekli görmesi halinde bu dokümanda yer alan tüm kontrolleri yeniden yapabilir/yaptırabilir.</w:t>
      </w:r>
    </w:p>
    <w:p w14:paraId="3F072555" w14:textId="77777777" w:rsidR="00642D9B" w:rsidRPr="00791BD7" w:rsidRDefault="007567E7" w:rsidP="0089250F">
      <w:pPr>
        <w:spacing w:line="240" w:lineRule="auto"/>
      </w:pPr>
      <w:r w:rsidRPr="007567E7">
        <w:rPr>
          <w:strike/>
          <w:color w:val="FF0000"/>
          <w:szCs w:val="24"/>
        </w:rPr>
        <w:lastRenderedPageBreak/>
        <w:t xml:space="preserve">(2) </w:t>
      </w:r>
      <w:r w:rsidR="00AF0554" w:rsidRPr="007567E7">
        <w:rPr>
          <w:strike/>
          <w:color w:val="FF0000"/>
          <w:szCs w:val="24"/>
        </w:rPr>
        <w:t xml:space="preserve">Başvuru yapılan her bir sayaç için TEDAŞ </w:t>
      </w:r>
      <w:r w:rsidR="00642D9B" w:rsidRPr="007567E7">
        <w:rPr>
          <w:strike/>
          <w:color w:val="FF0000"/>
          <w:szCs w:val="24"/>
        </w:rPr>
        <w:t>Yönetim Kurulu tarafından</w:t>
      </w:r>
      <w:r w:rsidR="00AF0554" w:rsidRPr="007567E7">
        <w:rPr>
          <w:strike/>
          <w:color w:val="FF0000"/>
          <w:szCs w:val="24"/>
        </w:rPr>
        <w:t xml:space="preserve"> belirlenen </w:t>
      </w:r>
      <w:r w:rsidR="00642D9B" w:rsidRPr="007567E7">
        <w:rPr>
          <w:strike/>
          <w:color w:val="FF0000"/>
          <w:szCs w:val="24"/>
        </w:rPr>
        <w:t>hizmet</w:t>
      </w:r>
      <w:r w:rsidR="00AF0554" w:rsidRPr="007567E7">
        <w:rPr>
          <w:strike/>
          <w:color w:val="FF0000"/>
          <w:szCs w:val="24"/>
        </w:rPr>
        <w:t xml:space="preserve"> bedeli</w:t>
      </w:r>
      <w:r w:rsidR="00642D9B" w:rsidRPr="007567E7">
        <w:rPr>
          <w:strike/>
          <w:color w:val="FF0000"/>
          <w:szCs w:val="24"/>
        </w:rPr>
        <w:t xml:space="preserve"> başvuru aşamasında</w:t>
      </w:r>
      <w:r w:rsidR="00AF0554" w:rsidRPr="007567E7">
        <w:rPr>
          <w:strike/>
          <w:color w:val="FF0000"/>
          <w:szCs w:val="24"/>
        </w:rPr>
        <w:t xml:space="preserve"> alınır. Bu bedel yıllık olarak belirlenir.</w:t>
      </w:r>
      <w:r w:rsidR="004131F7" w:rsidRPr="007567E7">
        <w:rPr>
          <w:strike/>
          <w:color w:val="FF0000"/>
          <w:szCs w:val="24"/>
        </w:rPr>
        <w:t xml:space="preserve"> Hizmet bedeli, ihtiyaç duyulması halinde yıl içerisinde yine TEDAŞ Yönetim Kurulu Kararıyla güncellenebilir.</w:t>
      </w:r>
    </w:p>
    <w:p w14:paraId="102FF284" w14:textId="77777777" w:rsidR="00AF0554" w:rsidRPr="00FC0473" w:rsidRDefault="00AF0554" w:rsidP="0089250F">
      <w:pPr>
        <w:spacing w:line="240" w:lineRule="auto"/>
        <w:rPr>
          <w:strike/>
          <w:color w:val="FF0000"/>
          <w:szCs w:val="24"/>
        </w:rPr>
      </w:pPr>
      <w:r w:rsidRPr="00FC0473">
        <w:rPr>
          <w:strike/>
          <w:color w:val="FF0000"/>
          <w:szCs w:val="24"/>
        </w:rPr>
        <w:t>Sayaçlara ait başvuru dosyasının veya numunelerin incelenmesi sırasında eksik belge bulunması veya numunelerin yapılan deneylerde başarısız olması durumunda başvuru bedeli iade edilmez.</w:t>
      </w:r>
      <w:r w:rsidR="00642D9B" w:rsidRPr="00FC0473">
        <w:rPr>
          <w:strike/>
          <w:color w:val="FF0000"/>
          <w:szCs w:val="24"/>
        </w:rPr>
        <w:t xml:space="preserve"> İade edilen sayaca ait başvuru dosyasının imalatçı firma tarafından tekrar onaya sunulması halinde </w:t>
      </w:r>
      <w:r w:rsidR="009D1209" w:rsidRPr="00FC0473">
        <w:rPr>
          <w:strike/>
          <w:color w:val="FF0000"/>
          <w:szCs w:val="24"/>
        </w:rPr>
        <w:t>TEDAŞ Y</w:t>
      </w:r>
      <w:r w:rsidR="00642D9B" w:rsidRPr="00FC0473">
        <w:rPr>
          <w:strike/>
          <w:color w:val="FF0000"/>
          <w:szCs w:val="24"/>
        </w:rPr>
        <w:t xml:space="preserve">önetim </w:t>
      </w:r>
      <w:r w:rsidR="009D1209" w:rsidRPr="00FC0473">
        <w:rPr>
          <w:strike/>
          <w:color w:val="FF0000"/>
          <w:szCs w:val="24"/>
        </w:rPr>
        <w:t>K</w:t>
      </w:r>
      <w:r w:rsidR="00642D9B" w:rsidRPr="00FC0473">
        <w:rPr>
          <w:strike/>
          <w:color w:val="FF0000"/>
          <w:szCs w:val="24"/>
        </w:rPr>
        <w:t>urulu tarafından belirlene</w:t>
      </w:r>
      <w:r w:rsidR="00FB764D" w:rsidRPr="00FC0473">
        <w:rPr>
          <w:strike/>
          <w:color w:val="FF0000"/>
          <w:szCs w:val="24"/>
        </w:rPr>
        <w:t>n</w:t>
      </w:r>
      <w:r w:rsidR="00642D9B" w:rsidRPr="00FC0473">
        <w:rPr>
          <w:strike/>
          <w:color w:val="FF0000"/>
          <w:szCs w:val="24"/>
        </w:rPr>
        <w:t xml:space="preserve"> ilave hizmet bedeli alı</w:t>
      </w:r>
      <w:r w:rsidR="00FB764D" w:rsidRPr="00FC0473">
        <w:rPr>
          <w:strike/>
          <w:color w:val="FF0000"/>
          <w:szCs w:val="24"/>
        </w:rPr>
        <w:t>nır.</w:t>
      </w:r>
    </w:p>
    <w:p w14:paraId="1A77741E" w14:textId="77777777" w:rsidR="00984705" w:rsidRDefault="00984705" w:rsidP="0089250F">
      <w:pPr>
        <w:spacing w:line="240" w:lineRule="auto"/>
        <w:rPr>
          <w:color w:val="FF0000"/>
        </w:rPr>
        <w:sectPr w:rsidR="00984705" w:rsidSect="00845588">
          <w:footerReference w:type="default" r:id="rId10"/>
          <w:type w:val="continuous"/>
          <w:pgSz w:w="11906" w:h="16838"/>
          <w:pgMar w:top="1417" w:right="1417" w:bottom="1417" w:left="1417" w:header="709" w:footer="933" w:gutter="0"/>
          <w:pgNumType w:start="1"/>
          <w:cols w:space="708"/>
          <w:docGrid w:linePitch="326"/>
        </w:sectPr>
      </w:pPr>
    </w:p>
    <w:p w14:paraId="494012D2" w14:textId="113E3C7D" w:rsidR="001F7633" w:rsidRPr="001F7633" w:rsidRDefault="00FB764D" w:rsidP="001F7633">
      <w:pPr>
        <w:pStyle w:val="ListeParagraf"/>
        <w:numPr>
          <w:ilvl w:val="0"/>
          <w:numId w:val="22"/>
        </w:numPr>
        <w:tabs>
          <w:tab w:val="left" w:pos="426"/>
        </w:tabs>
        <w:spacing w:line="240" w:lineRule="auto"/>
        <w:ind w:left="0" w:firstLine="0"/>
        <w:rPr>
          <w:i/>
          <w:color w:val="FF0000"/>
        </w:rPr>
      </w:pPr>
      <w:r w:rsidRPr="00535EF5">
        <w:t>Sayaçlar uygunluk onayı aldıktan sonra E</w:t>
      </w:r>
      <w:r w:rsidR="009872C9">
        <w:t>k</w:t>
      </w:r>
      <w:r w:rsidRPr="00535EF5">
        <w:t>-</w:t>
      </w:r>
      <w:r w:rsidR="007C6178" w:rsidRPr="00535EF5">
        <w:t>5</w:t>
      </w:r>
      <w:r w:rsidRPr="00535EF5">
        <w:t xml:space="preserve">’te verilen uygunluk onayı sertifikası </w:t>
      </w:r>
      <w:r w:rsidR="004131F7" w:rsidRPr="00535EF5">
        <w:t xml:space="preserve">düzenlenerek </w:t>
      </w:r>
      <w:r w:rsidRPr="00535EF5">
        <w:t xml:space="preserve">TEDAŞ </w:t>
      </w:r>
      <w:r w:rsidR="00874D7D" w:rsidRPr="00877400">
        <w:rPr>
          <w:strike/>
          <w:color w:val="FF0000"/>
        </w:rPr>
        <w:t>portal</w:t>
      </w:r>
      <w:r w:rsidR="00874D7D" w:rsidRPr="00877400">
        <w:rPr>
          <w:color w:val="FF0000"/>
        </w:rPr>
        <w:t xml:space="preserve"> </w:t>
      </w:r>
      <w:r w:rsidR="00877400" w:rsidRPr="00877400">
        <w:rPr>
          <w:color w:val="0070C0"/>
        </w:rPr>
        <w:t xml:space="preserve">internet </w:t>
      </w:r>
      <w:r w:rsidR="00874D7D" w:rsidRPr="00535EF5">
        <w:t xml:space="preserve">sayfasında </w:t>
      </w:r>
      <w:r w:rsidRPr="00535EF5">
        <w:t>yayınlanır.</w:t>
      </w:r>
      <w:r w:rsidR="00535EF5" w:rsidRPr="00535EF5">
        <w:t xml:space="preserve"> </w:t>
      </w:r>
      <w:r w:rsidR="00535EF5" w:rsidRPr="0036508A">
        <w:rPr>
          <w:rStyle w:val="DipnotBavurusu"/>
          <w:color w:val="7030A0"/>
        </w:rPr>
        <w:footnoteReference w:id="1"/>
      </w:r>
      <w:r w:rsidRPr="0036508A">
        <w:rPr>
          <w:i/>
          <w:strike/>
          <w:color w:val="7030A0"/>
        </w:rPr>
        <w:t>Aynı tipte (Çizelge 1) en az üç firmaya ait sayaca uygunluk onayı verilincey</w:t>
      </w:r>
      <w:r w:rsidR="00984705" w:rsidRPr="0036508A">
        <w:rPr>
          <w:i/>
          <w:strike/>
          <w:color w:val="7030A0"/>
        </w:rPr>
        <w:t>e kadar duyuru yapılmayacaktır.</w:t>
      </w:r>
      <w:r w:rsidR="00984705" w:rsidRPr="0036508A">
        <w:rPr>
          <w:i/>
          <w:color w:val="7030A0"/>
        </w:rPr>
        <w:t xml:space="preserve"> </w:t>
      </w:r>
    </w:p>
    <w:p w14:paraId="1BA345E7" w14:textId="77777777" w:rsidR="001F7633" w:rsidRPr="001F7633" w:rsidRDefault="001F7633" w:rsidP="001F7633">
      <w:pPr>
        <w:pStyle w:val="ListeParagraf"/>
        <w:tabs>
          <w:tab w:val="left" w:pos="426"/>
        </w:tabs>
        <w:spacing w:line="240" w:lineRule="auto"/>
        <w:ind w:left="0"/>
        <w:rPr>
          <w:i/>
          <w:color w:val="FF0000"/>
        </w:rPr>
      </w:pPr>
    </w:p>
    <w:p w14:paraId="047078D1" w14:textId="3062E7CC" w:rsidR="00FB764D" w:rsidRDefault="00FB764D" w:rsidP="001F7633">
      <w:pPr>
        <w:pStyle w:val="ListeParagraf"/>
        <w:numPr>
          <w:ilvl w:val="0"/>
          <w:numId w:val="22"/>
        </w:numPr>
        <w:tabs>
          <w:tab w:val="left" w:pos="426"/>
        </w:tabs>
        <w:spacing w:line="240" w:lineRule="auto"/>
        <w:ind w:left="0" w:firstLine="0"/>
      </w:pPr>
      <w:r w:rsidRPr="00791BD7">
        <w:t>Şartnameye uygunluk onayı verilmiş modele ait tasarımda veya yazılımda imalatçı tarafından herhangi bir değişiklik yapılması halinde</w:t>
      </w:r>
      <w:r w:rsidR="003F59C8" w:rsidRPr="00791BD7">
        <w:t xml:space="preserve"> </w:t>
      </w:r>
      <w:r w:rsidR="003F59C8" w:rsidRPr="00791BD7">
        <w:rPr>
          <w:szCs w:val="24"/>
        </w:rPr>
        <w:t>(</w:t>
      </w:r>
      <w:r w:rsidR="003F59C8" w:rsidRPr="0036508A">
        <w:rPr>
          <w:strike/>
          <w:color w:val="FF0000"/>
          <w:szCs w:val="24"/>
        </w:rPr>
        <w:t>MID</w:t>
      </w:r>
      <w:r w:rsidR="0036508A">
        <w:rPr>
          <w:szCs w:val="24"/>
        </w:rPr>
        <w:t xml:space="preserve"> </w:t>
      </w:r>
      <w:r w:rsidR="0036508A" w:rsidRPr="009B04D4">
        <w:rPr>
          <w:color w:val="0070C0"/>
          <w:szCs w:val="24"/>
        </w:rPr>
        <w:t>AB Tip / Tasarım İnceleme Belgesin</w:t>
      </w:r>
      <w:r w:rsidR="0036508A">
        <w:rPr>
          <w:color w:val="0070C0"/>
          <w:szCs w:val="24"/>
        </w:rPr>
        <w:t xml:space="preserve">i veren </w:t>
      </w:r>
      <w:r w:rsidR="0036508A" w:rsidRPr="009B04D4">
        <w:rPr>
          <w:color w:val="0070C0"/>
          <w:szCs w:val="24"/>
        </w:rPr>
        <w:t>onaylanmış kuruluşlar</w:t>
      </w:r>
      <w:r w:rsidR="003F59C8" w:rsidRPr="00791BD7">
        <w:rPr>
          <w:szCs w:val="24"/>
        </w:rPr>
        <w:t xml:space="preserve"> tarafından kabul edilen deklarasyonlar hariç)</w:t>
      </w:r>
      <w:r w:rsidRPr="00791BD7">
        <w:rPr>
          <w:szCs w:val="24"/>
        </w:rPr>
        <w:t xml:space="preserve">, </w:t>
      </w:r>
      <w:r w:rsidRPr="00791BD7">
        <w:t xml:space="preserve">o model </w:t>
      </w:r>
      <w:r w:rsidR="00681DAB" w:rsidRPr="00791BD7">
        <w:t>farklı bir model olarak ayrıca</w:t>
      </w:r>
      <w:r w:rsidRPr="00791BD7">
        <w:t xml:space="preserve"> onaya sunulacaktır.</w:t>
      </w:r>
    </w:p>
    <w:p w14:paraId="5D635945" w14:textId="77777777" w:rsidR="001F7633" w:rsidRPr="00791BD7" w:rsidRDefault="001F7633" w:rsidP="001F7633">
      <w:pPr>
        <w:pStyle w:val="ListeParagraf"/>
        <w:tabs>
          <w:tab w:val="left" w:pos="426"/>
        </w:tabs>
        <w:spacing w:line="240" w:lineRule="auto"/>
        <w:ind w:left="0"/>
      </w:pPr>
    </w:p>
    <w:p w14:paraId="69D78E90" w14:textId="1E622232" w:rsidR="00E6473A" w:rsidRPr="00D2271E" w:rsidRDefault="00CE2431" w:rsidP="00D2271E">
      <w:pPr>
        <w:pStyle w:val="ListeParagraf"/>
        <w:numPr>
          <w:ilvl w:val="0"/>
          <w:numId w:val="22"/>
        </w:numPr>
        <w:tabs>
          <w:tab w:val="left" w:pos="426"/>
        </w:tabs>
        <w:spacing w:after="0" w:line="240" w:lineRule="auto"/>
        <w:ind w:left="0" w:firstLine="0"/>
      </w:pPr>
      <w:r w:rsidRPr="004A60B9">
        <w:rPr>
          <w:strike/>
          <w:color w:val="FF0000"/>
        </w:rPr>
        <w:t>İmalat t</w:t>
      </w:r>
      <w:r w:rsidR="00E6473A" w:rsidRPr="004A60B9">
        <w:rPr>
          <w:strike/>
          <w:color w:val="FF0000"/>
        </w:rPr>
        <w:t>eknik şartname</w:t>
      </w:r>
      <w:r w:rsidRPr="004A60B9">
        <w:rPr>
          <w:strike/>
          <w:color w:val="FF0000"/>
        </w:rPr>
        <w:t>sinde</w:t>
      </w:r>
      <w:r w:rsidR="004A60B9" w:rsidRPr="004A60B9">
        <w:rPr>
          <w:color w:val="FF0000"/>
        </w:rPr>
        <w:t xml:space="preserve"> </w:t>
      </w:r>
      <w:r w:rsidR="004A60B9" w:rsidRPr="004A60B9">
        <w:rPr>
          <w:color w:val="0070C0"/>
        </w:rPr>
        <w:t>Elektronik Elektrik Sayaçları</w:t>
      </w:r>
      <w:r w:rsidR="004A60B9">
        <w:rPr>
          <w:color w:val="0070C0"/>
        </w:rPr>
        <w:t xml:space="preserve"> Teknik Şartnamesinde</w:t>
      </w:r>
      <w:r w:rsidR="00E6473A" w:rsidRPr="004A60B9">
        <w:rPr>
          <w:color w:val="0070C0"/>
        </w:rPr>
        <w:t xml:space="preserve"> </w:t>
      </w:r>
      <w:r w:rsidR="00E6473A" w:rsidRPr="00791BD7">
        <w:t xml:space="preserve">ve/veya </w:t>
      </w:r>
      <w:r w:rsidRPr="00791BD7">
        <w:t xml:space="preserve">bu </w:t>
      </w:r>
      <w:r w:rsidR="00E6473A" w:rsidRPr="00791BD7">
        <w:t xml:space="preserve">usul ve esaslarda sayaçların yeniden onaylanmasını gerektirecek bir değişiklik </w:t>
      </w:r>
      <w:r w:rsidR="00FB764D" w:rsidRPr="00791BD7">
        <w:t>yapılması halinde,</w:t>
      </w:r>
      <w:r w:rsidR="004A60B9">
        <w:t xml:space="preserve"> </w:t>
      </w:r>
      <w:r w:rsidR="004A60B9" w:rsidRPr="004A60B9">
        <w:rPr>
          <w:color w:val="0070C0"/>
        </w:rPr>
        <w:t>yeni ve</w:t>
      </w:r>
      <w:r w:rsidR="004A60B9">
        <w:t xml:space="preserve"> </w:t>
      </w:r>
      <w:r w:rsidR="00E6473A" w:rsidRPr="00791BD7">
        <w:t xml:space="preserve">eski teknik şartname ve/veya usul ve esaslara göre </w:t>
      </w:r>
      <w:r w:rsidR="004A60B9" w:rsidRPr="004A60B9">
        <w:rPr>
          <w:color w:val="0070C0"/>
        </w:rPr>
        <w:t>verilmiş olan</w:t>
      </w:r>
      <w:r w:rsidR="004A60B9">
        <w:t xml:space="preserve"> </w:t>
      </w:r>
      <w:r w:rsidR="00E6473A" w:rsidRPr="004A60B9">
        <w:rPr>
          <w:strike/>
          <w:color w:val="FF0000"/>
        </w:rPr>
        <w:t>alınmış</w:t>
      </w:r>
      <w:r w:rsidR="00E6473A" w:rsidRPr="00791BD7">
        <w:t xml:space="preserve"> </w:t>
      </w:r>
      <w:r w:rsidR="004A60B9" w:rsidRPr="004A60B9">
        <w:rPr>
          <w:color w:val="0070C0"/>
        </w:rPr>
        <w:t xml:space="preserve">şartnameye uygunluk </w:t>
      </w:r>
      <w:r w:rsidR="00E6473A" w:rsidRPr="004A60B9">
        <w:rPr>
          <w:strike/>
          <w:color w:val="FF0000"/>
        </w:rPr>
        <w:t>sayaçların</w:t>
      </w:r>
      <w:r w:rsidR="00E6473A" w:rsidRPr="00791BD7">
        <w:t xml:space="preserve"> onayları </w:t>
      </w:r>
      <w:r w:rsidR="004A60B9" w:rsidRPr="004A60B9">
        <w:rPr>
          <w:color w:val="0070C0"/>
        </w:rPr>
        <w:t>ile sayaçların kullanımına ilişkin süreç</w:t>
      </w:r>
      <w:r w:rsidR="004A60B9">
        <w:rPr>
          <w:color w:val="0070C0"/>
        </w:rPr>
        <w:t xml:space="preserve"> TEDAŞ Genel Müdürlüğünce belirlenerek duyurulur.</w:t>
      </w:r>
      <w:r w:rsidR="004A60B9">
        <w:t xml:space="preserve"> </w:t>
      </w:r>
      <w:r w:rsidRPr="004A60B9">
        <w:rPr>
          <w:strike/>
          <w:color w:val="FF0000"/>
        </w:rPr>
        <w:t xml:space="preserve">yürürlüğe giriş tarihi itibari ile </w:t>
      </w:r>
      <w:r w:rsidR="00E6473A" w:rsidRPr="004A60B9">
        <w:rPr>
          <w:strike/>
          <w:color w:val="FF0000"/>
        </w:rPr>
        <w:t>iptal olur.</w:t>
      </w:r>
    </w:p>
    <w:p w14:paraId="35C6A857" w14:textId="77777777" w:rsidR="00D2271E" w:rsidRPr="00791BD7" w:rsidRDefault="00D2271E" w:rsidP="00D2271E">
      <w:pPr>
        <w:pStyle w:val="ListeParagraf"/>
        <w:tabs>
          <w:tab w:val="left" w:pos="426"/>
        </w:tabs>
        <w:spacing w:after="0" w:line="240" w:lineRule="auto"/>
        <w:ind w:left="0"/>
      </w:pPr>
    </w:p>
    <w:p w14:paraId="0D8523B3" w14:textId="77777777" w:rsidR="006C3869" w:rsidRDefault="006C3869" w:rsidP="0089250F">
      <w:pPr>
        <w:spacing w:after="0" w:line="240" w:lineRule="auto"/>
        <w:rPr>
          <w:b/>
        </w:rPr>
      </w:pPr>
      <w:r w:rsidRPr="00791BD7">
        <w:rPr>
          <w:b/>
        </w:rPr>
        <w:t>Diğer Hususlar</w:t>
      </w:r>
    </w:p>
    <w:p w14:paraId="47B74765" w14:textId="1C081E18" w:rsidR="00C61BFB" w:rsidRPr="00C61BFB" w:rsidRDefault="00C61BFB" w:rsidP="0089250F">
      <w:pPr>
        <w:spacing w:after="0" w:line="240" w:lineRule="auto"/>
        <w:rPr>
          <w:color w:val="0070C0"/>
        </w:rPr>
      </w:pPr>
      <w:r>
        <w:rPr>
          <w:b/>
        </w:rPr>
        <w:t xml:space="preserve">Madde 7 </w:t>
      </w:r>
      <w:r w:rsidR="00D2271E">
        <w:rPr>
          <w:b/>
        </w:rPr>
        <w:t>-</w:t>
      </w:r>
      <w:r>
        <w:rPr>
          <w:b/>
        </w:rPr>
        <w:t xml:space="preserve"> </w:t>
      </w:r>
      <w:r w:rsidRPr="00C61BFB">
        <w:rPr>
          <w:color w:val="0070C0"/>
        </w:rPr>
        <w:t>(1)</w:t>
      </w:r>
      <w:r w:rsidRPr="00C61BFB">
        <w:rPr>
          <w:b/>
          <w:color w:val="0070C0"/>
        </w:rPr>
        <w:t xml:space="preserve"> </w:t>
      </w:r>
      <w:r w:rsidRPr="00C61BFB">
        <w:rPr>
          <w:color w:val="0070C0"/>
        </w:rPr>
        <w:t xml:space="preserve">Bir </w:t>
      </w:r>
      <w:r>
        <w:rPr>
          <w:color w:val="0070C0"/>
        </w:rPr>
        <w:t>sayaç modeli</w:t>
      </w:r>
      <w:r w:rsidRPr="00C61BFB">
        <w:rPr>
          <w:color w:val="0070C0"/>
        </w:rPr>
        <w:t xml:space="preserve"> için onay sertifikası verilmiş olsa dahi, TEDAŞ gerekli görmesi halinde</w:t>
      </w:r>
      <w:r>
        <w:rPr>
          <w:color w:val="0070C0"/>
        </w:rPr>
        <w:t xml:space="preserve"> bu usul ve esaslarda belirlenen</w:t>
      </w:r>
      <w:r w:rsidRPr="00C61BFB">
        <w:rPr>
          <w:color w:val="0070C0"/>
        </w:rPr>
        <w:t xml:space="preserve"> </w:t>
      </w:r>
      <w:r>
        <w:rPr>
          <w:color w:val="0070C0"/>
        </w:rPr>
        <w:t>fonksiyon testlerinin</w:t>
      </w:r>
      <w:r w:rsidRPr="00C61BFB">
        <w:rPr>
          <w:color w:val="0070C0"/>
        </w:rPr>
        <w:t xml:space="preserve"> tümünün veya bir bölümünün tekrarlanmasına karar verebilir.</w:t>
      </w:r>
      <w:r w:rsidR="00367A95">
        <w:rPr>
          <w:color w:val="0070C0"/>
        </w:rPr>
        <w:t xml:space="preserve"> İnceleme sonucunda </w:t>
      </w:r>
      <w:r w:rsidR="00367A95" w:rsidRPr="00C61BFB">
        <w:rPr>
          <w:color w:val="0070C0"/>
        </w:rPr>
        <w:t>teknik şartnameye uygun olmayan bir durumla karşılaşılması halinde, TEDAŞ onay sertifikasını iptal e</w:t>
      </w:r>
      <w:r w:rsidR="00BD2EF9">
        <w:rPr>
          <w:color w:val="0070C0"/>
        </w:rPr>
        <w:t>debilir</w:t>
      </w:r>
      <w:r w:rsidR="00367A95" w:rsidRPr="00C61BFB">
        <w:rPr>
          <w:color w:val="0070C0"/>
        </w:rPr>
        <w:t xml:space="preserve"> </w:t>
      </w:r>
      <w:r w:rsidR="00367A95">
        <w:rPr>
          <w:color w:val="0070C0"/>
        </w:rPr>
        <w:t>veya askıya al</w:t>
      </w:r>
      <w:r w:rsidR="00BD2EF9">
        <w:rPr>
          <w:color w:val="0070C0"/>
        </w:rPr>
        <w:t>abilir.</w:t>
      </w:r>
    </w:p>
    <w:p w14:paraId="5D3ABE76" w14:textId="77777777" w:rsidR="00C61BFB" w:rsidRPr="00C61BFB" w:rsidRDefault="00C61BFB" w:rsidP="0089250F">
      <w:pPr>
        <w:spacing w:after="0" w:line="240" w:lineRule="auto"/>
        <w:rPr>
          <w:color w:val="0070C0"/>
        </w:rPr>
      </w:pPr>
    </w:p>
    <w:p w14:paraId="31A9ADBA" w14:textId="5923D816" w:rsidR="00C61BFB" w:rsidRPr="00C61BFB" w:rsidRDefault="00C61BFB" w:rsidP="001F7633">
      <w:pPr>
        <w:pStyle w:val="ListeParagraf"/>
        <w:numPr>
          <w:ilvl w:val="0"/>
          <w:numId w:val="23"/>
        </w:numPr>
        <w:tabs>
          <w:tab w:val="left" w:pos="426"/>
        </w:tabs>
        <w:spacing w:after="0" w:line="240" w:lineRule="auto"/>
        <w:ind w:left="0" w:firstLine="0"/>
        <w:rPr>
          <w:color w:val="0070C0"/>
        </w:rPr>
      </w:pPr>
      <w:r w:rsidRPr="00C61BFB">
        <w:rPr>
          <w:color w:val="0070C0"/>
        </w:rPr>
        <w:t xml:space="preserve">Bir </w:t>
      </w:r>
      <w:r>
        <w:rPr>
          <w:color w:val="0070C0"/>
        </w:rPr>
        <w:t>sayaç modeli</w:t>
      </w:r>
      <w:r w:rsidRPr="00C61BFB">
        <w:rPr>
          <w:color w:val="0070C0"/>
        </w:rPr>
        <w:t xml:space="preserve"> için onay sertifikası verilmiş olsa dahi, malzeme kabulü veya işletme aşamasında dağıtım şirketlerince teknik şartnameye uygun olmayan bir durumla karşılaşılması halinde, TEDAŞ yeniden her türlü incelemeyi yapma ve bunun sonucunda onay sertifikasını iptal etme </w:t>
      </w:r>
      <w:r w:rsidR="00367A95">
        <w:rPr>
          <w:color w:val="0070C0"/>
        </w:rPr>
        <w:t xml:space="preserve">veya askıya alma </w:t>
      </w:r>
      <w:r w:rsidRPr="00C61BFB">
        <w:rPr>
          <w:color w:val="0070C0"/>
        </w:rPr>
        <w:t>hakkına sahiptir. Onay sertifikasının iptal edilmesi</w:t>
      </w:r>
      <w:r w:rsidR="00367A95">
        <w:rPr>
          <w:color w:val="0070C0"/>
        </w:rPr>
        <w:t xml:space="preserve"> veya askıya alınması</w:t>
      </w:r>
      <w:r w:rsidRPr="00C61BFB">
        <w:rPr>
          <w:color w:val="0070C0"/>
        </w:rPr>
        <w:t xml:space="preserve"> halinde, alımı devam eden </w:t>
      </w:r>
      <w:r>
        <w:rPr>
          <w:color w:val="0070C0"/>
        </w:rPr>
        <w:t>sayaçların</w:t>
      </w:r>
      <w:r w:rsidRPr="00C61BFB">
        <w:rPr>
          <w:color w:val="0070C0"/>
        </w:rPr>
        <w:t xml:space="preserve"> iade edilip edilmemesi, tesis edilmiş olan </w:t>
      </w:r>
      <w:r>
        <w:rPr>
          <w:color w:val="0070C0"/>
        </w:rPr>
        <w:t>sayaçların</w:t>
      </w:r>
      <w:r w:rsidRPr="00C61BFB">
        <w:rPr>
          <w:color w:val="0070C0"/>
        </w:rPr>
        <w:t xml:space="preserve"> garanti süresi içerisinde her türlü masraf imalatçı firmaya ait olmak üzere değişiminin yapılıp yapılmaması gibi hususlar Elektrik Dağıtım Şirketleriyle im</w:t>
      </w:r>
      <w:r>
        <w:rPr>
          <w:color w:val="0070C0"/>
        </w:rPr>
        <w:t>alatçı firmalar arasında yapılacak</w:t>
      </w:r>
      <w:r w:rsidRPr="00C61BFB">
        <w:rPr>
          <w:color w:val="0070C0"/>
        </w:rPr>
        <w:t xml:space="preserve"> sözleşmelerde belirtilecektir. </w:t>
      </w:r>
    </w:p>
    <w:p w14:paraId="557A91E2" w14:textId="77777777" w:rsidR="00C61BFB" w:rsidRPr="00C61BFB" w:rsidRDefault="00C61BFB" w:rsidP="00C61BFB">
      <w:pPr>
        <w:spacing w:after="0" w:line="240" w:lineRule="auto"/>
        <w:rPr>
          <w:color w:val="0070C0"/>
        </w:rPr>
      </w:pPr>
    </w:p>
    <w:p w14:paraId="5A3B78B8" w14:textId="33B3C16D" w:rsidR="00C61BFB" w:rsidRPr="00C61BFB" w:rsidRDefault="00C61BFB" w:rsidP="001F7633">
      <w:pPr>
        <w:pStyle w:val="ListeParagraf"/>
        <w:numPr>
          <w:ilvl w:val="0"/>
          <w:numId w:val="23"/>
        </w:numPr>
        <w:tabs>
          <w:tab w:val="left" w:pos="426"/>
        </w:tabs>
        <w:spacing w:after="0" w:line="240" w:lineRule="auto"/>
        <w:ind w:left="0" w:firstLine="0"/>
        <w:rPr>
          <w:color w:val="0070C0"/>
        </w:rPr>
      </w:pPr>
      <w:r>
        <w:rPr>
          <w:color w:val="0070C0"/>
        </w:rPr>
        <w:t>Sayaçların</w:t>
      </w:r>
      <w:r w:rsidRPr="00C61BFB">
        <w:rPr>
          <w:color w:val="0070C0"/>
        </w:rPr>
        <w:t xml:space="preserve"> şartnameye uygunluk onayına ilişkin kontroller, bu usul ve esaslara </w:t>
      </w:r>
      <w:r>
        <w:rPr>
          <w:color w:val="0070C0"/>
        </w:rPr>
        <w:t>uygun olarak</w:t>
      </w:r>
      <w:r w:rsidRPr="00C61BFB">
        <w:rPr>
          <w:color w:val="0070C0"/>
        </w:rPr>
        <w:t xml:space="preserve"> sunulan bilgi ve belgelere göre yapılmakta olup, şartnameye uygunluk onayı verilmiş olması dosya içerisinde sunulan belgelerde yer almayan veya beyana </w:t>
      </w:r>
      <w:r>
        <w:rPr>
          <w:color w:val="0070C0"/>
        </w:rPr>
        <w:t>dayanan hususlarda imalatçı ve/veya a</w:t>
      </w:r>
      <w:r w:rsidRPr="00C61BFB">
        <w:rPr>
          <w:color w:val="0070C0"/>
        </w:rPr>
        <w:t xml:space="preserve">lıcının sorumluluğunu ortadan kaldırmaz. TEDAŞ’ın bir </w:t>
      </w:r>
      <w:r>
        <w:rPr>
          <w:color w:val="0070C0"/>
        </w:rPr>
        <w:t>sayaç modeli</w:t>
      </w:r>
      <w:r w:rsidRPr="00C61BFB">
        <w:rPr>
          <w:color w:val="0070C0"/>
        </w:rPr>
        <w:t xml:space="preserve"> için onay vermesi, Elektrik Dağıtım Şirketlerinin yeniden inceleme, deney yapma ve gere</w:t>
      </w:r>
      <w:r>
        <w:rPr>
          <w:color w:val="0070C0"/>
        </w:rPr>
        <w:t>kti</w:t>
      </w:r>
      <w:r w:rsidRPr="00C61BFB">
        <w:rPr>
          <w:color w:val="0070C0"/>
        </w:rPr>
        <w:t>ğinde reddetme hakkını kısıtlamaz ya da ortadan kaldırmaz.</w:t>
      </w:r>
    </w:p>
    <w:p w14:paraId="36932115" w14:textId="77777777" w:rsidR="00C61BFB" w:rsidRPr="00791BD7" w:rsidRDefault="00C61BFB" w:rsidP="00C61BFB">
      <w:pPr>
        <w:spacing w:after="0" w:line="240" w:lineRule="auto"/>
        <w:rPr>
          <w:b/>
        </w:rPr>
      </w:pPr>
    </w:p>
    <w:p w14:paraId="4568EE3B" w14:textId="77777777" w:rsidR="007C32EC" w:rsidRPr="00C61BFB" w:rsidRDefault="00D62318" w:rsidP="0089250F">
      <w:pPr>
        <w:spacing w:line="240" w:lineRule="auto"/>
        <w:rPr>
          <w:strike/>
          <w:color w:val="FF0000"/>
        </w:rPr>
      </w:pPr>
      <w:r w:rsidRPr="00C61BFB">
        <w:rPr>
          <w:strike/>
          <w:color w:val="FF0000"/>
        </w:rPr>
        <w:t>Geçici Madde 1 -</w:t>
      </w:r>
      <w:r w:rsidR="007C32EC" w:rsidRPr="00C61BFB">
        <w:rPr>
          <w:strike/>
          <w:color w:val="FF0000"/>
        </w:rPr>
        <w:t xml:space="preserve"> Sözleşme imza tarihinin veya malzeme sipariş tarihinin</w:t>
      </w:r>
      <w:r w:rsidR="00E6473A" w:rsidRPr="00C61BFB">
        <w:rPr>
          <w:strike/>
          <w:color w:val="FF0000"/>
        </w:rPr>
        <w:t>,</w:t>
      </w:r>
      <w:r w:rsidR="007C32EC" w:rsidRPr="00C61BFB">
        <w:rPr>
          <w:strike/>
          <w:color w:val="FF0000"/>
        </w:rPr>
        <w:t xml:space="preserve"> </w:t>
      </w:r>
      <w:r w:rsidRPr="00C61BFB">
        <w:rPr>
          <w:strike/>
          <w:color w:val="FF0000"/>
        </w:rPr>
        <w:t>TEDAŞ MLZ/2017-062</w:t>
      </w:r>
      <w:r w:rsidR="004C7B50" w:rsidRPr="00C61BFB">
        <w:rPr>
          <w:strike/>
          <w:color w:val="FF0000"/>
        </w:rPr>
        <w:t>.A</w:t>
      </w:r>
      <w:r w:rsidRPr="00C61BFB">
        <w:rPr>
          <w:strike/>
          <w:color w:val="FF0000"/>
        </w:rPr>
        <w:t xml:space="preserve"> işaretli Elektronik Elektrik Saya</w:t>
      </w:r>
      <w:r w:rsidR="00620B6E" w:rsidRPr="00C61BFB">
        <w:rPr>
          <w:strike/>
          <w:color w:val="FF0000"/>
        </w:rPr>
        <w:t>ç</w:t>
      </w:r>
      <w:r w:rsidR="00133A07" w:rsidRPr="00C61BFB">
        <w:rPr>
          <w:strike/>
          <w:color w:val="FF0000"/>
        </w:rPr>
        <w:t>ları</w:t>
      </w:r>
      <w:r w:rsidRPr="00C61BFB">
        <w:rPr>
          <w:strike/>
          <w:color w:val="FF0000"/>
        </w:rPr>
        <w:t xml:space="preserve"> Teknik Şartnamesinin</w:t>
      </w:r>
      <w:r w:rsidR="007C32EC" w:rsidRPr="00C61BFB">
        <w:rPr>
          <w:strike/>
          <w:color w:val="FF0000"/>
        </w:rPr>
        <w:t xml:space="preserve"> zorunlu kullanım tarihinden önce olması halinde, yalnız zorunlu kullanım tarihinin içinde bulunduğu yatırım yılının ihtiyaçlarına yönelik malzeme temini yapılabilecek olup, müteakip yatırım yılı için yürürlükteki teknik şartnameye göre uygunluk onayı almış ürünler kullanılacaktır. </w:t>
      </w:r>
    </w:p>
    <w:p w14:paraId="658831D6" w14:textId="77777777" w:rsidR="00E86F66" w:rsidRPr="00791BD7" w:rsidRDefault="00E86F66" w:rsidP="0089250F">
      <w:pPr>
        <w:autoSpaceDE w:val="0"/>
        <w:autoSpaceDN w:val="0"/>
        <w:adjustRightInd w:val="0"/>
        <w:spacing w:after="0" w:line="240" w:lineRule="auto"/>
        <w:rPr>
          <w:rFonts w:eastAsia="ヒラギノ明朝 Pro W3" w:cs="Times New Roman"/>
          <w:b/>
          <w:szCs w:val="24"/>
        </w:rPr>
      </w:pPr>
      <w:r w:rsidRPr="00791BD7">
        <w:rPr>
          <w:rFonts w:eastAsia="ヒラギノ明朝 Pro W3" w:cs="Times New Roman"/>
          <w:b/>
          <w:szCs w:val="24"/>
        </w:rPr>
        <w:t>Yürürlük</w:t>
      </w:r>
    </w:p>
    <w:p w14:paraId="34ECC7DE" w14:textId="77777777" w:rsidR="00E86F66" w:rsidRPr="00791BD7" w:rsidRDefault="00C61BFB" w:rsidP="0089250F">
      <w:pPr>
        <w:autoSpaceDE w:val="0"/>
        <w:autoSpaceDN w:val="0"/>
        <w:adjustRightInd w:val="0"/>
        <w:spacing w:after="0" w:line="240" w:lineRule="auto"/>
        <w:rPr>
          <w:rFonts w:eastAsia="ヒラギノ明朝 Pro W3" w:cs="Times New Roman"/>
          <w:szCs w:val="24"/>
        </w:rPr>
      </w:pPr>
      <w:r w:rsidRPr="00791BD7">
        <w:rPr>
          <w:rFonts w:eastAsia="ヒラギノ明朝 Pro W3" w:cs="Times New Roman"/>
          <w:b/>
          <w:szCs w:val="24"/>
        </w:rPr>
        <w:t xml:space="preserve">Madde </w:t>
      </w:r>
      <w:r>
        <w:rPr>
          <w:rFonts w:eastAsia="ヒラギノ明朝 Pro W3" w:cs="Times New Roman"/>
          <w:b/>
          <w:szCs w:val="24"/>
        </w:rPr>
        <w:t>8</w:t>
      </w:r>
      <w:r w:rsidR="00E86F66" w:rsidRPr="00791BD7">
        <w:rPr>
          <w:rFonts w:eastAsia="ヒラギノ明朝 Pro W3" w:cs="Times New Roman"/>
          <w:b/>
          <w:szCs w:val="24"/>
        </w:rPr>
        <w:t xml:space="preserve"> - </w:t>
      </w:r>
      <w:r w:rsidR="00E86F66" w:rsidRPr="00791BD7">
        <w:rPr>
          <w:rFonts w:eastAsia="ヒラギノ明朝 Pro W3" w:cs="Times New Roman"/>
          <w:szCs w:val="24"/>
        </w:rPr>
        <w:t xml:space="preserve"> Bu Usul ve Esaslar yayım tarihinde yürürlüğe girer.</w:t>
      </w:r>
    </w:p>
    <w:p w14:paraId="7ABC636A" w14:textId="77777777" w:rsidR="00E86F66" w:rsidRPr="00791BD7" w:rsidRDefault="00E86F66" w:rsidP="0089250F">
      <w:pPr>
        <w:autoSpaceDE w:val="0"/>
        <w:autoSpaceDN w:val="0"/>
        <w:adjustRightInd w:val="0"/>
        <w:spacing w:after="0" w:line="240" w:lineRule="auto"/>
        <w:rPr>
          <w:rFonts w:eastAsia="ヒラギノ明朝 Pro W3" w:cs="Times New Roman"/>
          <w:b/>
          <w:szCs w:val="24"/>
        </w:rPr>
      </w:pPr>
    </w:p>
    <w:p w14:paraId="283EDC8F" w14:textId="77777777" w:rsidR="00E86F66" w:rsidRPr="00791BD7" w:rsidRDefault="00E86F66" w:rsidP="0089250F">
      <w:pPr>
        <w:autoSpaceDE w:val="0"/>
        <w:autoSpaceDN w:val="0"/>
        <w:adjustRightInd w:val="0"/>
        <w:spacing w:after="0" w:line="240" w:lineRule="auto"/>
        <w:rPr>
          <w:rFonts w:eastAsia="ヒラギノ明朝 Pro W3" w:cs="Times New Roman"/>
          <w:b/>
          <w:szCs w:val="24"/>
        </w:rPr>
      </w:pPr>
      <w:r w:rsidRPr="00791BD7">
        <w:rPr>
          <w:rFonts w:eastAsia="ヒラギノ明朝 Pro W3" w:cs="Times New Roman"/>
          <w:b/>
          <w:szCs w:val="24"/>
        </w:rPr>
        <w:t>Yürütme</w:t>
      </w:r>
    </w:p>
    <w:p w14:paraId="0EA027F4" w14:textId="77777777" w:rsidR="008A668B" w:rsidRPr="00791BD7" w:rsidRDefault="00C61BFB" w:rsidP="0089250F">
      <w:pPr>
        <w:autoSpaceDE w:val="0"/>
        <w:autoSpaceDN w:val="0"/>
        <w:adjustRightInd w:val="0"/>
        <w:spacing w:after="0" w:line="240" w:lineRule="auto"/>
        <w:rPr>
          <w:rFonts w:eastAsia="ヒラギノ明朝 Pro W3" w:cs="Times New Roman"/>
          <w:szCs w:val="24"/>
        </w:rPr>
      </w:pPr>
      <w:r w:rsidRPr="00791BD7">
        <w:rPr>
          <w:rFonts w:eastAsia="ヒラギノ明朝 Pro W3" w:cs="Times New Roman"/>
          <w:b/>
          <w:szCs w:val="24"/>
        </w:rPr>
        <w:t xml:space="preserve">Madde </w:t>
      </w:r>
      <w:r>
        <w:rPr>
          <w:rFonts w:eastAsia="ヒラギノ明朝 Pro W3" w:cs="Times New Roman"/>
          <w:b/>
          <w:szCs w:val="24"/>
        </w:rPr>
        <w:t>9</w:t>
      </w:r>
      <w:r w:rsidR="00E86F66" w:rsidRPr="00791BD7">
        <w:rPr>
          <w:rFonts w:eastAsia="ヒラギノ明朝 Pro W3" w:cs="Times New Roman"/>
          <w:b/>
          <w:szCs w:val="24"/>
        </w:rPr>
        <w:t xml:space="preserve"> -</w:t>
      </w:r>
      <w:r w:rsidR="00E86F66" w:rsidRPr="00791BD7">
        <w:rPr>
          <w:rFonts w:eastAsia="ヒラギノ明朝 Pro W3" w:cs="Times New Roman"/>
          <w:szCs w:val="24"/>
        </w:rPr>
        <w:t xml:space="preserve"> Bu Usul ve Esasların hükümlerini TEDAŞ Genel Müdürü yürütür.</w:t>
      </w:r>
    </w:p>
    <w:p w14:paraId="3129727D" w14:textId="77777777" w:rsidR="0080261B" w:rsidRPr="00791BD7" w:rsidRDefault="0080261B">
      <w:pPr>
        <w:spacing w:line="259" w:lineRule="auto"/>
        <w:jc w:val="left"/>
        <w:rPr>
          <w:rFonts w:eastAsia="ヒラギノ明朝 Pro W3" w:cs="Times New Roman"/>
          <w:szCs w:val="24"/>
        </w:rPr>
      </w:pPr>
      <w:r w:rsidRPr="00791BD7">
        <w:rPr>
          <w:rFonts w:eastAsia="ヒラギノ明朝 Pro W3" w:cs="Times New Roman"/>
          <w:szCs w:val="24"/>
        </w:rPr>
        <w:br w:type="page"/>
      </w:r>
    </w:p>
    <w:p w14:paraId="1E19FDC1" w14:textId="77777777" w:rsidR="0080261B" w:rsidRPr="00791BD7" w:rsidRDefault="0080261B" w:rsidP="0033714B">
      <w:pPr>
        <w:autoSpaceDE w:val="0"/>
        <w:autoSpaceDN w:val="0"/>
        <w:adjustRightInd w:val="0"/>
        <w:spacing w:after="0" w:line="240" w:lineRule="auto"/>
        <w:rPr>
          <w:rFonts w:eastAsia="ヒラギノ明朝 Pro W3" w:cs="Times New Roman"/>
          <w:szCs w:val="24"/>
        </w:rPr>
        <w:sectPr w:rsidR="0080261B" w:rsidRPr="00791BD7" w:rsidSect="00984705">
          <w:type w:val="continuous"/>
          <w:pgSz w:w="11906" w:h="16838"/>
          <w:pgMar w:top="1417" w:right="1417" w:bottom="1417" w:left="1417" w:header="709" w:footer="933" w:gutter="0"/>
          <w:cols w:space="708"/>
          <w:docGrid w:linePitch="326"/>
        </w:sectPr>
      </w:pPr>
    </w:p>
    <w:p w14:paraId="66288E82" w14:textId="6F0BFC0D" w:rsidR="0080261B" w:rsidRPr="00791BD7" w:rsidRDefault="0080261B" w:rsidP="00B90E65">
      <w:pPr>
        <w:spacing w:line="259" w:lineRule="auto"/>
        <w:jc w:val="left"/>
        <w:rPr>
          <w:b/>
        </w:rPr>
      </w:pPr>
      <w:r w:rsidRPr="00791BD7">
        <w:rPr>
          <w:b/>
        </w:rPr>
        <w:t>E</w:t>
      </w:r>
      <w:r w:rsidR="00884EB6">
        <w:rPr>
          <w:b/>
        </w:rPr>
        <w:t>k</w:t>
      </w:r>
      <w:r w:rsidRPr="00791BD7">
        <w:rPr>
          <w:b/>
        </w:rPr>
        <w:t xml:space="preserve">-1 </w:t>
      </w:r>
      <w:r w:rsidRPr="00B90E65">
        <w:rPr>
          <w:b/>
          <w:strike/>
          <w:color w:val="FF0000"/>
        </w:rPr>
        <w:t>Örnek</w:t>
      </w:r>
      <w:r w:rsidRPr="00B90E65">
        <w:rPr>
          <w:b/>
          <w:color w:val="FF0000"/>
        </w:rPr>
        <w:t xml:space="preserve"> </w:t>
      </w:r>
      <w:r w:rsidR="00B90E65" w:rsidRPr="00B90E65">
        <w:rPr>
          <w:b/>
          <w:color w:val="0070C0"/>
        </w:rPr>
        <w:t xml:space="preserve">Başvuru </w:t>
      </w:r>
      <w:r w:rsidRPr="00791BD7">
        <w:rPr>
          <w:b/>
        </w:rPr>
        <w:t>Dilekçe</w:t>
      </w:r>
      <w:r w:rsidR="00B90E65" w:rsidRPr="00B90E65">
        <w:rPr>
          <w:b/>
          <w:color w:val="0070C0"/>
        </w:rPr>
        <w:t>si</w:t>
      </w:r>
      <w:r w:rsidRPr="00791BD7">
        <w:rPr>
          <w:b/>
        </w:rPr>
        <w:t xml:space="preserve"> </w:t>
      </w:r>
      <w:r w:rsidRPr="00B90E65">
        <w:rPr>
          <w:b/>
          <w:strike/>
          <w:color w:val="FF0000"/>
        </w:rPr>
        <w:t>Formatı</w:t>
      </w:r>
    </w:p>
    <w:p w14:paraId="3CEFF050" w14:textId="77777777" w:rsidR="0080261B" w:rsidRPr="00791BD7" w:rsidRDefault="0080261B" w:rsidP="0080261B"/>
    <w:p w14:paraId="5BE2F3CB" w14:textId="77777777" w:rsidR="00DC46EF" w:rsidRPr="00791BD7" w:rsidRDefault="0080261B" w:rsidP="0080261B">
      <w:pPr>
        <w:pStyle w:val="ListeParagraf"/>
        <w:ind w:left="0"/>
        <w:jc w:val="center"/>
        <w:rPr>
          <w:rFonts w:cs="Times New Roman"/>
          <w:b/>
          <w:sz w:val="28"/>
        </w:rPr>
      </w:pPr>
      <w:r w:rsidRPr="00791BD7">
        <w:rPr>
          <w:rFonts w:cs="Times New Roman"/>
          <w:b/>
          <w:sz w:val="28"/>
        </w:rPr>
        <w:t>TEDAŞ GENEL MÜDÜRLÜĞÜ</w:t>
      </w:r>
      <w:r w:rsidR="00DC46EF" w:rsidRPr="00791BD7">
        <w:rPr>
          <w:rFonts w:cs="Times New Roman"/>
          <w:b/>
          <w:sz w:val="28"/>
        </w:rPr>
        <w:t xml:space="preserve"> </w:t>
      </w:r>
    </w:p>
    <w:p w14:paraId="2CAF9E92" w14:textId="77777777" w:rsidR="0080261B" w:rsidRPr="00791BD7" w:rsidRDefault="00361E47" w:rsidP="0080261B">
      <w:pPr>
        <w:pStyle w:val="ListeParagraf"/>
        <w:ind w:left="0"/>
        <w:jc w:val="center"/>
        <w:rPr>
          <w:rFonts w:cs="Times New Roman"/>
          <w:b/>
        </w:rPr>
      </w:pPr>
      <w:r>
        <w:rPr>
          <w:rFonts w:cs="Times New Roman"/>
          <w:b/>
        </w:rPr>
        <w:t>GELİ</w:t>
      </w:r>
      <w:r w:rsidR="00626F2D">
        <w:rPr>
          <w:rFonts w:cs="Times New Roman"/>
          <w:b/>
        </w:rPr>
        <w:t>Şİ</w:t>
      </w:r>
      <w:r>
        <w:rPr>
          <w:rFonts w:cs="Times New Roman"/>
          <w:b/>
        </w:rPr>
        <w:t>M YÖNETİMİ</w:t>
      </w:r>
      <w:r w:rsidR="00DC46EF" w:rsidRPr="00791BD7">
        <w:rPr>
          <w:rFonts w:cs="Times New Roman"/>
          <w:b/>
        </w:rPr>
        <w:t xml:space="preserve"> DAİRE</w:t>
      </w:r>
      <w:r w:rsidR="00CB60E1" w:rsidRPr="00CB60E1">
        <w:rPr>
          <w:rFonts w:cs="Times New Roman"/>
          <w:b/>
          <w:color w:val="0070C0"/>
        </w:rPr>
        <w:t>Sİ</w:t>
      </w:r>
      <w:r w:rsidR="00DC46EF" w:rsidRPr="00791BD7">
        <w:rPr>
          <w:rFonts w:cs="Times New Roman"/>
          <w:b/>
        </w:rPr>
        <w:t xml:space="preserve"> BAŞKANLIĞINA</w:t>
      </w:r>
    </w:p>
    <w:p w14:paraId="68630920" w14:textId="77777777" w:rsidR="0080261B" w:rsidRPr="00791BD7" w:rsidRDefault="0080261B" w:rsidP="0080261B">
      <w:pPr>
        <w:pStyle w:val="ListeParagraf"/>
        <w:ind w:left="0"/>
        <w:rPr>
          <w:rFonts w:cs="Times New Roman"/>
        </w:rPr>
      </w:pPr>
    </w:p>
    <w:p w14:paraId="3A61F268" w14:textId="77777777" w:rsidR="0080261B" w:rsidRPr="00791BD7" w:rsidRDefault="0080261B" w:rsidP="0080261B">
      <w:pPr>
        <w:pStyle w:val="ListeParagraf"/>
        <w:ind w:left="0" w:firstLine="708"/>
      </w:pPr>
      <w:r w:rsidRPr="00791BD7">
        <w:rPr>
          <w:rFonts w:cs="Times New Roman"/>
        </w:rPr>
        <w:t xml:space="preserve">Elektronik Elektrik Sayaçlarının Şartnameye Uygunluk Onayına İlişkin Usul ve Esaslarda belirtilen şartlara uygun olarak hazırlanan başvuru dosyası ve firmamızca yapılan testlerde kullanılan </w:t>
      </w:r>
      <w:r w:rsidRPr="00791BD7">
        <w:rPr>
          <w:rFonts w:cs="Times New Roman"/>
          <w:sz w:val="20"/>
        </w:rPr>
        <w:t xml:space="preserve">………………..…… </w:t>
      </w:r>
      <w:r w:rsidRPr="00791BD7">
        <w:rPr>
          <w:rFonts w:cs="Times New Roman"/>
        </w:rPr>
        <w:t xml:space="preserve">seri numaralı sayaçla birlikte, </w:t>
      </w:r>
      <w:r w:rsidRPr="00791BD7">
        <w:rPr>
          <w:rFonts w:cs="Times New Roman"/>
          <w:sz w:val="20"/>
        </w:rPr>
        <w:t xml:space="preserve">………………..…… </w:t>
      </w:r>
      <w:r w:rsidRPr="00791BD7">
        <w:rPr>
          <w:rFonts w:cs="Times New Roman"/>
        </w:rPr>
        <w:t xml:space="preserve">, </w:t>
      </w:r>
      <w:r w:rsidR="00FB47E3" w:rsidRPr="00791BD7">
        <w:rPr>
          <w:rFonts w:cs="Times New Roman"/>
          <w:sz w:val="20"/>
        </w:rPr>
        <w:t xml:space="preserve">………………..…… </w:t>
      </w:r>
      <w:r w:rsidR="00FB47E3" w:rsidRPr="00791BD7">
        <w:rPr>
          <w:rFonts w:cs="Times New Roman"/>
        </w:rPr>
        <w:t xml:space="preserve">, </w:t>
      </w:r>
      <w:r w:rsidRPr="00791BD7">
        <w:rPr>
          <w:rFonts w:cs="Times New Roman"/>
          <w:sz w:val="20"/>
        </w:rPr>
        <w:t>………………..……</w:t>
      </w:r>
      <w:r w:rsidRPr="00791BD7">
        <w:rPr>
          <w:rFonts w:cs="Times New Roman"/>
        </w:rPr>
        <w:t xml:space="preserve"> seri numaralı numune sayaçl</w:t>
      </w:r>
      <w:r w:rsidR="00467E27">
        <w:rPr>
          <w:rFonts w:cs="Times New Roman"/>
        </w:rPr>
        <w:t xml:space="preserve">ar ekte sunulmuştur. Aşağıda </w:t>
      </w:r>
      <w:r w:rsidR="00467E27" w:rsidRPr="00467E27">
        <w:rPr>
          <w:strike/>
          <w:color w:val="FF0000"/>
        </w:rPr>
        <w:t>tip</w:t>
      </w:r>
      <w:r w:rsidRPr="00791BD7">
        <w:rPr>
          <w:rFonts w:cs="Times New Roman"/>
        </w:rPr>
        <w:t xml:space="preserve"> özellikleri verilmiş olan sayaç, TEDAŞ-MLZ/2017-062</w:t>
      </w:r>
      <w:r w:rsidR="004C7B50">
        <w:rPr>
          <w:rFonts w:cs="Times New Roman"/>
        </w:rPr>
        <w:t>.</w:t>
      </w:r>
      <w:r w:rsidR="004C7B50" w:rsidRPr="00CB60E1">
        <w:rPr>
          <w:rFonts w:cs="Times New Roman"/>
          <w:strike/>
          <w:color w:val="FF0000"/>
        </w:rPr>
        <w:t>A</w:t>
      </w:r>
      <w:r w:rsidR="00CB60E1" w:rsidRPr="00CB60E1">
        <w:rPr>
          <w:rFonts w:cs="Times New Roman"/>
          <w:color w:val="0070C0"/>
        </w:rPr>
        <w:t>B</w:t>
      </w:r>
      <w:r w:rsidRPr="00791BD7">
        <w:rPr>
          <w:rFonts w:cs="Times New Roman"/>
        </w:rPr>
        <w:t xml:space="preserve"> işaretli Elektronik Elektrik Sayaç</w:t>
      </w:r>
      <w:r w:rsidR="00133A07" w:rsidRPr="00791BD7">
        <w:rPr>
          <w:rFonts w:cs="Times New Roman"/>
        </w:rPr>
        <w:t>ları</w:t>
      </w:r>
      <w:r w:rsidRPr="00791BD7">
        <w:rPr>
          <w:rFonts w:cs="Times New Roman"/>
        </w:rPr>
        <w:t xml:space="preserve"> Teknik Şartnamesine uygun olarak imal edilmiş olup; </w:t>
      </w:r>
    </w:p>
    <w:tbl>
      <w:tblPr>
        <w:tblStyle w:val="TabloKlavuzu"/>
        <w:tblW w:w="0" w:type="auto"/>
        <w:tblLook w:val="04A0" w:firstRow="1" w:lastRow="0" w:firstColumn="1" w:lastColumn="0" w:noHBand="0" w:noVBand="1"/>
      </w:tblPr>
      <w:tblGrid>
        <w:gridCol w:w="2830"/>
        <w:gridCol w:w="6232"/>
      </w:tblGrid>
      <w:tr w:rsidR="00467E27" w14:paraId="2AF1FD6B" w14:textId="77777777" w:rsidTr="00884EB6">
        <w:trPr>
          <w:trHeight w:val="397"/>
        </w:trPr>
        <w:tc>
          <w:tcPr>
            <w:tcW w:w="2830" w:type="dxa"/>
            <w:vAlign w:val="bottom"/>
          </w:tcPr>
          <w:p w14:paraId="5A9D5B31" w14:textId="77777777" w:rsidR="00467E27" w:rsidRPr="00467E27" w:rsidRDefault="00467E27" w:rsidP="00884EB6">
            <w:pPr>
              <w:pStyle w:val="ListeParagraf"/>
              <w:spacing w:line="240" w:lineRule="auto"/>
              <w:ind w:left="174"/>
              <w:jc w:val="left"/>
              <w:rPr>
                <w:color w:val="0070C0"/>
              </w:rPr>
            </w:pPr>
            <w:r w:rsidRPr="00467E27">
              <w:rPr>
                <w:color w:val="0070C0"/>
              </w:rPr>
              <w:t>İmalatçı Adı</w:t>
            </w:r>
          </w:p>
        </w:tc>
        <w:tc>
          <w:tcPr>
            <w:tcW w:w="6232" w:type="dxa"/>
            <w:vAlign w:val="bottom"/>
          </w:tcPr>
          <w:p w14:paraId="61C057B7" w14:textId="77777777" w:rsidR="00467E27" w:rsidRDefault="00467E27" w:rsidP="00884EB6">
            <w:pPr>
              <w:pStyle w:val="ListeParagraf"/>
              <w:spacing w:line="240" w:lineRule="auto"/>
              <w:ind w:left="0"/>
            </w:pPr>
          </w:p>
        </w:tc>
      </w:tr>
      <w:tr w:rsidR="00467E27" w14:paraId="084E2E3E" w14:textId="77777777" w:rsidTr="00884EB6">
        <w:trPr>
          <w:trHeight w:val="397"/>
        </w:trPr>
        <w:tc>
          <w:tcPr>
            <w:tcW w:w="2830" w:type="dxa"/>
            <w:vAlign w:val="bottom"/>
          </w:tcPr>
          <w:p w14:paraId="2093C7F7" w14:textId="77777777" w:rsidR="00467E27" w:rsidRPr="00467E27" w:rsidRDefault="00467E27" w:rsidP="00884EB6">
            <w:pPr>
              <w:pStyle w:val="ListeParagraf"/>
              <w:spacing w:line="240" w:lineRule="auto"/>
              <w:ind w:left="174"/>
              <w:jc w:val="left"/>
              <w:rPr>
                <w:color w:val="0070C0"/>
              </w:rPr>
            </w:pPr>
            <w:r w:rsidRPr="00467E27">
              <w:rPr>
                <w:color w:val="0070C0"/>
              </w:rPr>
              <w:t>Sayaç Markası</w:t>
            </w:r>
          </w:p>
        </w:tc>
        <w:tc>
          <w:tcPr>
            <w:tcW w:w="6232" w:type="dxa"/>
            <w:vAlign w:val="bottom"/>
          </w:tcPr>
          <w:p w14:paraId="606B1D41" w14:textId="77777777" w:rsidR="00467E27" w:rsidRDefault="00467E27" w:rsidP="00884EB6">
            <w:pPr>
              <w:pStyle w:val="ListeParagraf"/>
              <w:spacing w:line="240" w:lineRule="auto"/>
              <w:ind w:left="0"/>
            </w:pPr>
          </w:p>
        </w:tc>
      </w:tr>
      <w:tr w:rsidR="00467E27" w14:paraId="1784232D" w14:textId="77777777" w:rsidTr="00884EB6">
        <w:trPr>
          <w:trHeight w:val="397"/>
        </w:trPr>
        <w:tc>
          <w:tcPr>
            <w:tcW w:w="2830" w:type="dxa"/>
            <w:vAlign w:val="bottom"/>
          </w:tcPr>
          <w:p w14:paraId="3A50BC04" w14:textId="77777777" w:rsidR="00467E27" w:rsidRPr="00467E27" w:rsidRDefault="00467E27" w:rsidP="00884EB6">
            <w:pPr>
              <w:pStyle w:val="ListeParagraf"/>
              <w:spacing w:line="240" w:lineRule="auto"/>
              <w:ind w:left="174"/>
              <w:jc w:val="left"/>
              <w:rPr>
                <w:color w:val="0070C0"/>
              </w:rPr>
            </w:pPr>
            <w:r w:rsidRPr="00467E27">
              <w:rPr>
                <w:color w:val="0070C0"/>
              </w:rPr>
              <w:t>Sayaç Modeli</w:t>
            </w:r>
          </w:p>
        </w:tc>
        <w:tc>
          <w:tcPr>
            <w:tcW w:w="6232" w:type="dxa"/>
            <w:vAlign w:val="bottom"/>
          </w:tcPr>
          <w:p w14:paraId="4649C7D5" w14:textId="77777777" w:rsidR="00467E27" w:rsidRDefault="00467E27" w:rsidP="00884EB6">
            <w:pPr>
              <w:pStyle w:val="ListeParagraf"/>
              <w:spacing w:line="240" w:lineRule="auto"/>
              <w:ind w:left="0"/>
            </w:pPr>
          </w:p>
        </w:tc>
      </w:tr>
      <w:tr w:rsidR="00467E27" w14:paraId="39008FFF" w14:textId="77777777" w:rsidTr="00884EB6">
        <w:trPr>
          <w:trHeight w:val="397"/>
        </w:trPr>
        <w:tc>
          <w:tcPr>
            <w:tcW w:w="2830" w:type="dxa"/>
            <w:vAlign w:val="bottom"/>
          </w:tcPr>
          <w:p w14:paraId="4346454C" w14:textId="77777777" w:rsidR="00467E27" w:rsidRPr="00467E27" w:rsidRDefault="00467E27" w:rsidP="00884EB6">
            <w:pPr>
              <w:pStyle w:val="ListeParagraf"/>
              <w:spacing w:line="240" w:lineRule="auto"/>
              <w:ind w:left="174"/>
              <w:jc w:val="left"/>
              <w:rPr>
                <w:color w:val="0070C0"/>
              </w:rPr>
            </w:pPr>
            <w:r>
              <w:rPr>
                <w:color w:val="0070C0"/>
              </w:rPr>
              <w:t>Sayaç T</w:t>
            </w:r>
            <w:r w:rsidRPr="00467E27">
              <w:rPr>
                <w:color w:val="0070C0"/>
              </w:rPr>
              <w:t>ipi</w:t>
            </w:r>
          </w:p>
        </w:tc>
        <w:tc>
          <w:tcPr>
            <w:tcW w:w="6232" w:type="dxa"/>
            <w:vAlign w:val="bottom"/>
          </w:tcPr>
          <w:p w14:paraId="79DD472D" w14:textId="77777777" w:rsidR="00467E27" w:rsidRDefault="00467E27" w:rsidP="00884EB6">
            <w:pPr>
              <w:pStyle w:val="ListeParagraf"/>
              <w:spacing w:line="240" w:lineRule="auto"/>
              <w:ind w:left="0"/>
            </w:pPr>
            <w:r w:rsidRPr="00403AF6">
              <w:rPr>
                <w:color w:val="0070C0"/>
              </w:rPr>
              <w:t>[</w:t>
            </w:r>
            <w:r w:rsidRPr="00403AF6">
              <w:rPr>
                <w:i/>
                <w:color w:val="0070C0"/>
                <w:sz w:val="18"/>
              </w:rPr>
              <w:t>Çizelge 1’e göre yazılacaktır.</w:t>
            </w:r>
            <w:r w:rsidRPr="00403AF6">
              <w:rPr>
                <w:color w:val="0070C0"/>
              </w:rPr>
              <w:t>]</w:t>
            </w:r>
          </w:p>
        </w:tc>
      </w:tr>
      <w:tr w:rsidR="00467E27" w14:paraId="63C66EAE" w14:textId="77777777" w:rsidTr="00884EB6">
        <w:trPr>
          <w:trHeight w:val="397"/>
        </w:trPr>
        <w:tc>
          <w:tcPr>
            <w:tcW w:w="2830" w:type="dxa"/>
            <w:vAlign w:val="bottom"/>
          </w:tcPr>
          <w:p w14:paraId="65A0ECD8" w14:textId="77777777" w:rsidR="00467E27" w:rsidRPr="00467E27" w:rsidRDefault="00467E27" w:rsidP="00884EB6">
            <w:pPr>
              <w:pStyle w:val="ListeParagraf"/>
              <w:spacing w:line="240" w:lineRule="auto"/>
              <w:ind w:left="174"/>
              <w:jc w:val="left"/>
              <w:rPr>
                <w:color w:val="0070C0"/>
              </w:rPr>
            </w:pPr>
            <w:r w:rsidRPr="00467E27">
              <w:rPr>
                <w:color w:val="0070C0"/>
              </w:rPr>
              <w:t>Sayaç Model Kodu</w:t>
            </w:r>
          </w:p>
        </w:tc>
        <w:tc>
          <w:tcPr>
            <w:tcW w:w="6232" w:type="dxa"/>
            <w:vAlign w:val="bottom"/>
          </w:tcPr>
          <w:p w14:paraId="69AB180C" w14:textId="77777777" w:rsidR="00467E27" w:rsidRDefault="00467E27" w:rsidP="00884EB6">
            <w:pPr>
              <w:pStyle w:val="ListeParagraf"/>
              <w:spacing w:line="240" w:lineRule="auto"/>
              <w:ind w:left="0"/>
            </w:pPr>
            <w:r w:rsidRPr="00403AF6">
              <w:rPr>
                <w:color w:val="0070C0"/>
              </w:rPr>
              <w:t>[</w:t>
            </w:r>
            <w:r w:rsidRPr="00403AF6">
              <w:rPr>
                <w:i/>
                <w:color w:val="0070C0"/>
                <w:sz w:val="18"/>
              </w:rPr>
              <w:t>Teknik şartname</w:t>
            </w:r>
            <w:r w:rsidRPr="00403AF6">
              <w:rPr>
                <w:color w:val="0070C0"/>
              </w:rPr>
              <w:t xml:space="preserve"> </w:t>
            </w:r>
            <w:r w:rsidRPr="00403AF6">
              <w:rPr>
                <w:i/>
                <w:color w:val="0070C0"/>
                <w:sz w:val="18"/>
              </w:rPr>
              <w:t>Çizelge 3’e göre yazılacaktır.</w:t>
            </w:r>
            <w:r w:rsidRPr="00403AF6">
              <w:rPr>
                <w:color w:val="0070C0"/>
              </w:rPr>
              <w:t>]</w:t>
            </w:r>
          </w:p>
        </w:tc>
      </w:tr>
      <w:tr w:rsidR="00467E27" w14:paraId="2042D735" w14:textId="77777777" w:rsidTr="00884EB6">
        <w:trPr>
          <w:trHeight w:val="397"/>
        </w:trPr>
        <w:tc>
          <w:tcPr>
            <w:tcW w:w="2830" w:type="dxa"/>
            <w:vAlign w:val="bottom"/>
          </w:tcPr>
          <w:p w14:paraId="4E90FFBF" w14:textId="77777777" w:rsidR="00467E27" w:rsidRPr="00467E27" w:rsidRDefault="00467E27" w:rsidP="00884EB6">
            <w:pPr>
              <w:pStyle w:val="ListeParagraf"/>
              <w:spacing w:line="240" w:lineRule="auto"/>
              <w:ind w:left="174"/>
              <w:jc w:val="left"/>
              <w:rPr>
                <w:strike/>
                <w:color w:val="0070C0"/>
              </w:rPr>
            </w:pPr>
            <w:r w:rsidRPr="00467E27">
              <w:rPr>
                <w:color w:val="0070C0"/>
              </w:rPr>
              <w:t xml:space="preserve">Opsiyonel </w:t>
            </w:r>
            <w:r>
              <w:rPr>
                <w:color w:val="0070C0"/>
              </w:rPr>
              <w:t>Ö</w:t>
            </w:r>
            <w:r w:rsidRPr="00467E27">
              <w:rPr>
                <w:color w:val="0070C0"/>
              </w:rPr>
              <w:t>zellikleri</w:t>
            </w:r>
          </w:p>
        </w:tc>
        <w:tc>
          <w:tcPr>
            <w:tcW w:w="6232" w:type="dxa"/>
            <w:vAlign w:val="bottom"/>
          </w:tcPr>
          <w:p w14:paraId="2BB029DD" w14:textId="77777777" w:rsidR="00467E27" w:rsidRDefault="00467E27" w:rsidP="00884EB6">
            <w:pPr>
              <w:pStyle w:val="ListeParagraf"/>
              <w:spacing w:line="240" w:lineRule="auto"/>
              <w:ind w:left="0"/>
            </w:pPr>
            <w:r>
              <w:rPr>
                <w:color w:val="0070C0"/>
              </w:rPr>
              <w:t>[</w:t>
            </w:r>
            <w:r w:rsidRPr="00CB60E1">
              <w:rPr>
                <w:i/>
                <w:color w:val="0070C0"/>
                <w:sz w:val="18"/>
              </w:rPr>
              <w:t>Çizelge 1’e göre yazılacaktır.</w:t>
            </w:r>
            <w:r>
              <w:rPr>
                <w:color w:val="0070C0"/>
              </w:rPr>
              <w:t>]</w:t>
            </w:r>
          </w:p>
        </w:tc>
      </w:tr>
    </w:tbl>
    <w:p w14:paraId="6C877127" w14:textId="77777777" w:rsidR="00B61525" w:rsidRDefault="00B61525" w:rsidP="0080261B">
      <w:pPr>
        <w:pStyle w:val="ListeParagraf"/>
        <w:ind w:left="709"/>
        <w:rPr>
          <w:strike/>
          <w:color w:val="FF0000"/>
        </w:rPr>
      </w:pPr>
    </w:p>
    <w:p w14:paraId="3F46D084" w14:textId="6337BE2B" w:rsidR="0080261B" w:rsidRPr="00467E27" w:rsidRDefault="0080261B" w:rsidP="0080261B">
      <w:pPr>
        <w:pStyle w:val="ListeParagraf"/>
        <w:ind w:left="709"/>
        <w:rPr>
          <w:strike/>
          <w:color w:val="FF0000"/>
        </w:rPr>
      </w:pPr>
      <w:r w:rsidRPr="00467E27">
        <w:rPr>
          <w:strike/>
          <w:color w:val="FF0000"/>
        </w:rPr>
        <w:t>Sayaç Marka</w:t>
      </w:r>
      <w:r w:rsidR="00467E27" w:rsidRPr="00467E27">
        <w:rPr>
          <w:strike/>
          <w:color w:val="FF0000"/>
        </w:rPr>
        <w:t>sı</w:t>
      </w:r>
      <w:r w:rsidRPr="00467E27">
        <w:rPr>
          <w:strike/>
          <w:color w:val="FF0000"/>
        </w:rPr>
        <w:t>-Model</w:t>
      </w:r>
      <w:r w:rsidR="00CB60E1" w:rsidRPr="00467E27">
        <w:rPr>
          <w:strike/>
          <w:color w:val="FF0000"/>
        </w:rPr>
        <w:t>i</w:t>
      </w:r>
      <w:r w:rsidRPr="00467E27">
        <w:rPr>
          <w:strike/>
          <w:color w:val="FF0000"/>
        </w:rPr>
        <w:t>:</w:t>
      </w:r>
    </w:p>
    <w:p w14:paraId="1ABA1DA4" w14:textId="77777777" w:rsidR="0080261B" w:rsidRPr="00467E27" w:rsidRDefault="0080261B" w:rsidP="0080261B">
      <w:pPr>
        <w:pStyle w:val="ListeParagraf"/>
        <w:ind w:left="709"/>
        <w:rPr>
          <w:strike/>
          <w:color w:val="FF0000"/>
        </w:rPr>
      </w:pPr>
      <w:r w:rsidRPr="00467E27">
        <w:rPr>
          <w:strike/>
          <w:color w:val="FF0000"/>
        </w:rPr>
        <w:t>Sayaç tipi:</w:t>
      </w:r>
      <w:r w:rsidR="00CB60E1" w:rsidRPr="00467E27">
        <w:rPr>
          <w:strike/>
          <w:color w:val="FF0000"/>
        </w:rPr>
        <w:t xml:space="preserve"> </w:t>
      </w:r>
    </w:p>
    <w:p w14:paraId="710FCD34" w14:textId="77777777" w:rsidR="0080261B" w:rsidRPr="00CB60E1" w:rsidRDefault="0080261B" w:rsidP="0080261B">
      <w:pPr>
        <w:pStyle w:val="ListeParagraf"/>
        <w:ind w:left="709"/>
        <w:rPr>
          <w:strike/>
          <w:color w:val="FF0000"/>
        </w:rPr>
      </w:pPr>
      <w:r w:rsidRPr="00CB60E1">
        <w:rPr>
          <w:strike/>
          <w:color w:val="FF0000"/>
        </w:rPr>
        <w:t>Tek yönlü/Çift yönlü:</w:t>
      </w:r>
    </w:p>
    <w:p w14:paraId="06403FAD" w14:textId="77777777" w:rsidR="0080261B" w:rsidRPr="00467E27" w:rsidRDefault="0080261B" w:rsidP="0080261B">
      <w:pPr>
        <w:pStyle w:val="ListeParagraf"/>
        <w:ind w:left="709"/>
        <w:rPr>
          <w:strike/>
          <w:color w:val="FF0000"/>
        </w:rPr>
      </w:pPr>
      <w:r w:rsidRPr="00467E27">
        <w:rPr>
          <w:strike/>
          <w:color w:val="FF0000"/>
        </w:rPr>
        <w:t>Opsiyonel özellikleri:</w:t>
      </w:r>
      <w:r w:rsidR="000578B3" w:rsidRPr="00467E27">
        <w:rPr>
          <w:strike/>
          <w:color w:val="FF0000"/>
        </w:rPr>
        <w:t xml:space="preserve"> </w:t>
      </w:r>
    </w:p>
    <w:p w14:paraId="69D78605" w14:textId="36853DC6" w:rsidR="0080261B" w:rsidRDefault="0080261B" w:rsidP="0080261B">
      <w:pPr>
        <w:ind w:firstLine="708"/>
        <w:rPr>
          <w:rFonts w:cs="Times New Roman"/>
        </w:rPr>
      </w:pPr>
      <w:r w:rsidRPr="00791BD7">
        <w:rPr>
          <w:rFonts w:cs="Times New Roman"/>
        </w:rPr>
        <w:t>Onaya sunulan sayaç</w:t>
      </w:r>
      <w:r w:rsidR="00135DB2">
        <w:rPr>
          <w:rFonts w:cs="Times New Roman"/>
        </w:rPr>
        <w:t xml:space="preserve"> </w:t>
      </w:r>
      <w:r w:rsidR="00135DB2" w:rsidRPr="00135DB2">
        <w:rPr>
          <w:rFonts w:cs="Times New Roman"/>
          <w:color w:val="0070C0"/>
        </w:rPr>
        <w:t>modeli</w:t>
      </w:r>
      <w:r w:rsidRPr="00135DB2">
        <w:rPr>
          <w:rFonts w:cs="Times New Roman"/>
          <w:color w:val="0070C0"/>
        </w:rPr>
        <w:t xml:space="preserve"> </w:t>
      </w:r>
      <w:r w:rsidRPr="00135DB2">
        <w:rPr>
          <w:strike/>
          <w:color w:val="FF0000"/>
        </w:rPr>
        <w:t>tipi</w:t>
      </w:r>
      <w:r w:rsidRPr="00791BD7">
        <w:rPr>
          <w:rFonts w:cs="Times New Roman"/>
        </w:rPr>
        <w:t xml:space="preserve"> için, TEDAŞ-MLZ/2017-062</w:t>
      </w:r>
      <w:r w:rsidR="004C7B50">
        <w:rPr>
          <w:rFonts w:cs="Times New Roman"/>
        </w:rPr>
        <w:t>.</w:t>
      </w:r>
      <w:r w:rsidR="00B90E65" w:rsidRPr="00CB60E1">
        <w:rPr>
          <w:rFonts w:cs="Times New Roman"/>
          <w:strike/>
          <w:color w:val="FF0000"/>
        </w:rPr>
        <w:t>A</w:t>
      </w:r>
      <w:r w:rsidR="00B90E65" w:rsidRPr="00CB60E1">
        <w:rPr>
          <w:rFonts w:cs="Times New Roman"/>
          <w:color w:val="0070C0"/>
        </w:rPr>
        <w:t>B</w:t>
      </w:r>
      <w:r w:rsidRPr="00791BD7">
        <w:rPr>
          <w:rFonts w:cs="Times New Roman"/>
        </w:rPr>
        <w:t xml:space="preserve"> işaretli Elektronik Elektrik Saya</w:t>
      </w:r>
      <w:r w:rsidR="00133A07" w:rsidRPr="00791BD7">
        <w:rPr>
          <w:rFonts w:cs="Times New Roman"/>
        </w:rPr>
        <w:t>çları</w:t>
      </w:r>
      <w:r w:rsidRPr="00791BD7">
        <w:rPr>
          <w:rFonts w:cs="Times New Roman"/>
        </w:rPr>
        <w:t xml:space="preserve"> Teknik Şartnamesine Uygunluk Onayının verilmesi hususunu arz ederim.</w:t>
      </w:r>
    </w:p>
    <w:p w14:paraId="309FAFE5" w14:textId="4DCF4279" w:rsidR="009E5E0C" w:rsidRDefault="009E5E0C" w:rsidP="0080261B">
      <w:pPr>
        <w:ind w:firstLine="708"/>
        <w:rPr>
          <w:rFonts w:cs="Times New Roman"/>
        </w:rPr>
      </w:pPr>
    </w:p>
    <w:p w14:paraId="62741D88" w14:textId="48B379A0" w:rsidR="009E5E0C" w:rsidRPr="00A83A68" w:rsidRDefault="009E5E0C" w:rsidP="009E5E0C">
      <w:pPr>
        <w:spacing w:after="0"/>
        <w:ind w:firstLine="708"/>
        <w:rPr>
          <w:rFonts w:cs="Times New Roman"/>
          <w:color w:val="0070C0"/>
          <w:u w:val="single"/>
        </w:rPr>
      </w:pPr>
      <w:r w:rsidRPr="00A83A68">
        <w:rPr>
          <w:rFonts w:cs="Times New Roman"/>
          <w:color w:val="0070C0"/>
          <w:u w:val="single"/>
        </w:rPr>
        <w:t xml:space="preserve">İmalatçı Firma İletişim Bilgileri   </w:t>
      </w:r>
    </w:p>
    <w:p w14:paraId="7DA36374" w14:textId="65E29411" w:rsidR="009E5E0C" w:rsidRPr="00791BD7" w:rsidRDefault="009E5E0C" w:rsidP="009E5E0C">
      <w:pPr>
        <w:spacing w:after="0"/>
        <w:ind w:left="709"/>
        <w:rPr>
          <w:rFonts w:cs="Times New Roman"/>
          <w:i/>
          <w:sz w:val="18"/>
        </w:rPr>
      </w:pPr>
      <w:r w:rsidRPr="009E5E0C">
        <w:rPr>
          <w:rFonts w:cs="Times New Roman"/>
          <w:color w:val="0070C0"/>
        </w:rPr>
        <w:t xml:space="preserve">Yetkili e-posta Adresi:            </w:t>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791BD7">
        <w:rPr>
          <w:rFonts w:cs="Times New Roman"/>
          <w:sz w:val="18"/>
        </w:rPr>
        <w:t>[</w:t>
      </w:r>
      <w:r w:rsidRPr="00791BD7">
        <w:rPr>
          <w:rFonts w:cs="Times New Roman"/>
          <w:i/>
          <w:sz w:val="18"/>
        </w:rPr>
        <w:t>Yetkili Adı Soyadı</w:t>
      </w:r>
      <w:r w:rsidRPr="00791BD7">
        <w:rPr>
          <w:rFonts w:cs="Times New Roman"/>
          <w:sz w:val="18"/>
        </w:rPr>
        <w:t>]</w:t>
      </w:r>
    </w:p>
    <w:p w14:paraId="0A17FF0D" w14:textId="0E821D90" w:rsidR="009E5E0C" w:rsidRPr="009E5E0C" w:rsidRDefault="009E5E0C" w:rsidP="009E5E0C">
      <w:pPr>
        <w:spacing w:after="0"/>
        <w:ind w:left="709"/>
        <w:rPr>
          <w:rFonts w:cs="Times New Roman"/>
        </w:rPr>
      </w:pPr>
      <w:r w:rsidRPr="009E5E0C">
        <w:rPr>
          <w:rFonts w:cs="Times New Roman"/>
          <w:color w:val="0070C0"/>
        </w:rPr>
        <w:t xml:space="preserve">Yetkili Telefon No: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791BD7">
        <w:rPr>
          <w:rFonts w:cs="Times New Roman"/>
          <w:sz w:val="18"/>
        </w:rPr>
        <w:t xml:space="preserve"> [</w:t>
      </w:r>
      <w:r w:rsidRPr="00791BD7">
        <w:rPr>
          <w:rFonts w:cs="Times New Roman"/>
          <w:i/>
          <w:sz w:val="18"/>
        </w:rPr>
        <w:t>Tarih</w:t>
      </w:r>
      <w:r w:rsidRPr="00791BD7">
        <w:rPr>
          <w:rFonts w:cs="Times New Roman"/>
          <w:sz w:val="18"/>
        </w:rPr>
        <w:t>]</w:t>
      </w:r>
    </w:p>
    <w:p w14:paraId="6771ACB9" w14:textId="4F0C8D1D" w:rsidR="009E5E0C" w:rsidRPr="00791BD7" w:rsidRDefault="009E5E0C" w:rsidP="009E5E0C">
      <w:pPr>
        <w:spacing w:after="0" w:line="259" w:lineRule="auto"/>
        <w:ind w:left="709"/>
        <w:rPr>
          <w:b/>
          <w:i/>
          <w:sz w:val="18"/>
        </w:rPr>
      </w:pPr>
      <w:r w:rsidRPr="009E5E0C">
        <w:rPr>
          <w:rFonts w:cs="Times New Roman"/>
          <w:color w:val="0070C0"/>
        </w:rPr>
        <w:t>Adres:</w:t>
      </w:r>
      <w:r w:rsidRPr="009E5E0C">
        <w:rPr>
          <w:rFonts w:cs="Times New Roman"/>
          <w:color w:val="0070C0"/>
          <w:sz w:val="18"/>
        </w:rPr>
        <w:t xml:space="preserve"> </w:t>
      </w:r>
      <w:r>
        <w:rPr>
          <w:rFonts w:cs="Times New Roman"/>
          <w:sz w:val="18"/>
        </w:rPr>
        <w:tab/>
      </w:r>
      <w:r>
        <w:rPr>
          <w:rFonts w:cs="Times New Roman"/>
          <w:sz w:val="18"/>
        </w:rPr>
        <w:tab/>
      </w:r>
      <w:r>
        <w:rPr>
          <w:rFonts w:cs="Times New Roman"/>
          <w:sz w:val="18"/>
        </w:rPr>
        <w:tab/>
      </w:r>
      <w:r>
        <w:rPr>
          <w:rFonts w:cs="Times New Roman"/>
          <w:sz w:val="18"/>
        </w:rPr>
        <w:tab/>
      </w:r>
      <w:r>
        <w:rPr>
          <w:rFonts w:cs="Times New Roman"/>
          <w:sz w:val="18"/>
        </w:rPr>
        <w:tab/>
      </w:r>
      <w:r>
        <w:rPr>
          <w:rFonts w:cs="Times New Roman"/>
          <w:sz w:val="18"/>
        </w:rPr>
        <w:tab/>
      </w:r>
      <w:r>
        <w:rPr>
          <w:rFonts w:cs="Times New Roman"/>
          <w:sz w:val="18"/>
        </w:rPr>
        <w:tab/>
      </w:r>
      <w:r>
        <w:rPr>
          <w:rFonts w:cs="Times New Roman"/>
          <w:sz w:val="18"/>
        </w:rPr>
        <w:tab/>
      </w:r>
      <w:r>
        <w:rPr>
          <w:rFonts w:cs="Times New Roman"/>
          <w:sz w:val="18"/>
        </w:rPr>
        <w:tab/>
        <w:t xml:space="preserve">       </w:t>
      </w:r>
      <w:r w:rsidRPr="00791BD7">
        <w:rPr>
          <w:rFonts w:cs="Times New Roman"/>
          <w:sz w:val="18"/>
        </w:rPr>
        <w:t>[</w:t>
      </w:r>
      <w:r w:rsidRPr="00791BD7">
        <w:rPr>
          <w:rFonts w:cs="Times New Roman"/>
          <w:i/>
          <w:sz w:val="18"/>
        </w:rPr>
        <w:t>İmza</w:t>
      </w:r>
      <w:r w:rsidRPr="00791BD7">
        <w:rPr>
          <w:rFonts w:cs="Times New Roman"/>
          <w:sz w:val="18"/>
        </w:rPr>
        <w:t>]</w:t>
      </w:r>
    </w:p>
    <w:p w14:paraId="221CE57A" w14:textId="77777777" w:rsidR="0080261B" w:rsidRPr="00791BD7" w:rsidRDefault="0080261B" w:rsidP="0080261B">
      <w:pPr>
        <w:spacing w:line="276" w:lineRule="auto"/>
        <w:ind w:firstLine="567"/>
        <w:rPr>
          <w:rFonts w:cs="Times New Roman"/>
          <w:szCs w:val="24"/>
          <w:lang w:eastAsia="tr-TR"/>
        </w:rPr>
      </w:pPr>
    </w:p>
    <w:p w14:paraId="499C50E9" w14:textId="77777777" w:rsidR="0080261B" w:rsidRPr="00791BD7" w:rsidRDefault="0080261B" w:rsidP="0080261B">
      <w:pPr>
        <w:spacing w:line="276" w:lineRule="auto"/>
        <w:ind w:firstLine="567"/>
        <w:rPr>
          <w:rFonts w:cs="Times New Roman"/>
          <w:szCs w:val="24"/>
          <w:u w:val="single"/>
          <w:lang w:eastAsia="tr-TR"/>
        </w:rPr>
      </w:pPr>
      <w:r w:rsidRPr="00791BD7">
        <w:rPr>
          <w:rFonts w:cs="Times New Roman"/>
          <w:szCs w:val="24"/>
          <w:u w:val="single"/>
          <w:lang w:eastAsia="tr-TR"/>
        </w:rPr>
        <w:t xml:space="preserve">Ekleri: </w:t>
      </w:r>
    </w:p>
    <w:p w14:paraId="0CD8E173" w14:textId="77777777" w:rsidR="0080261B" w:rsidRPr="00791BD7" w:rsidRDefault="0080261B" w:rsidP="0080261B">
      <w:pPr>
        <w:pStyle w:val="ListeParagraf"/>
        <w:numPr>
          <w:ilvl w:val="0"/>
          <w:numId w:val="16"/>
        </w:numPr>
        <w:spacing w:line="276" w:lineRule="auto"/>
        <w:rPr>
          <w:rFonts w:cs="Times New Roman"/>
          <w:szCs w:val="24"/>
          <w:lang w:eastAsia="tr-TR"/>
        </w:rPr>
      </w:pPr>
      <w:r w:rsidRPr="00791BD7">
        <w:rPr>
          <w:rFonts w:cs="Times New Roman"/>
          <w:szCs w:val="24"/>
          <w:lang w:eastAsia="tr-TR"/>
        </w:rPr>
        <w:t>Başvuru dosyası (1 adet)</w:t>
      </w:r>
    </w:p>
    <w:p w14:paraId="774DB458" w14:textId="77777777" w:rsidR="0080261B" w:rsidRPr="00791BD7" w:rsidRDefault="005F37B7" w:rsidP="0080261B">
      <w:pPr>
        <w:pStyle w:val="ListeParagraf"/>
        <w:numPr>
          <w:ilvl w:val="0"/>
          <w:numId w:val="16"/>
        </w:numPr>
        <w:spacing w:line="276" w:lineRule="auto"/>
        <w:rPr>
          <w:rFonts w:cs="Times New Roman"/>
          <w:szCs w:val="24"/>
          <w:lang w:eastAsia="tr-TR"/>
        </w:rPr>
      </w:pPr>
      <w:r w:rsidRPr="00791BD7">
        <w:rPr>
          <w:rFonts w:cs="Times New Roman"/>
          <w:szCs w:val="24"/>
          <w:lang w:eastAsia="tr-TR"/>
        </w:rPr>
        <w:t>Test yapılmış olan numune sayaç</w:t>
      </w:r>
      <w:r w:rsidR="0080261B" w:rsidRPr="00791BD7">
        <w:rPr>
          <w:rFonts w:cs="Times New Roman"/>
          <w:szCs w:val="24"/>
          <w:lang w:eastAsia="tr-TR"/>
        </w:rPr>
        <w:t xml:space="preserve"> (</w:t>
      </w:r>
      <w:r w:rsidRPr="00791BD7">
        <w:rPr>
          <w:rFonts w:cs="Times New Roman"/>
          <w:szCs w:val="24"/>
          <w:lang w:eastAsia="tr-TR"/>
        </w:rPr>
        <w:t>1</w:t>
      </w:r>
      <w:r w:rsidR="0080261B" w:rsidRPr="00791BD7">
        <w:rPr>
          <w:rFonts w:cs="Times New Roman"/>
          <w:szCs w:val="24"/>
          <w:lang w:eastAsia="tr-TR"/>
        </w:rPr>
        <w:t xml:space="preserve"> adet)</w:t>
      </w:r>
    </w:p>
    <w:p w14:paraId="743DA7AF" w14:textId="77777777" w:rsidR="009C34F6" w:rsidRDefault="005F37B7" w:rsidP="0080261B">
      <w:pPr>
        <w:pStyle w:val="ListeParagraf"/>
        <w:numPr>
          <w:ilvl w:val="0"/>
          <w:numId w:val="16"/>
        </w:numPr>
        <w:spacing w:line="276" w:lineRule="auto"/>
        <w:rPr>
          <w:rFonts w:cs="Times New Roman"/>
          <w:szCs w:val="24"/>
          <w:lang w:eastAsia="tr-TR"/>
        </w:rPr>
        <w:sectPr w:rsidR="009C34F6" w:rsidSect="0010270F">
          <w:headerReference w:type="default" r:id="rId11"/>
          <w:footerReference w:type="default" r:id="rId12"/>
          <w:pgSz w:w="11906" w:h="16838"/>
          <w:pgMar w:top="1417" w:right="1417" w:bottom="1417" w:left="1417" w:header="708" w:footer="708" w:gutter="0"/>
          <w:pgNumType w:start="1"/>
          <w:cols w:space="708"/>
          <w:docGrid w:linePitch="360"/>
        </w:sectPr>
      </w:pPr>
      <w:r w:rsidRPr="00791BD7">
        <w:rPr>
          <w:rFonts w:cs="Times New Roman"/>
          <w:szCs w:val="24"/>
          <w:lang w:eastAsia="tr-TR"/>
        </w:rPr>
        <w:t>Raf modunda numune sayaçlar (</w:t>
      </w:r>
      <w:r w:rsidRPr="00FB47E3">
        <w:rPr>
          <w:rFonts w:cs="Times New Roman"/>
          <w:strike/>
          <w:color w:val="FF0000"/>
          <w:szCs w:val="24"/>
          <w:lang w:eastAsia="tr-TR"/>
        </w:rPr>
        <w:t>2</w:t>
      </w:r>
      <w:r w:rsidR="00FB47E3">
        <w:rPr>
          <w:rFonts w:cs="Times New Roman"/>
          <w:szCs w:val="24"/>
          <w:lang w:eastAsia="tr-TR"/>
        </w:rPr>
        <w:t xml:space="preserve"> </w:t>
      </w:r>
      <w:r w:rsidR="00FB47E3" w:rsidRPr="00FB47E3">
        <w:rPr>
          <w:rFonts w:cs="Times New Roman"/>
          <w:color w:val="0070C0"/>
          <w:szCs w:val="24"/>
          <w:lang w:eastAsia="tr-TR"/>
        </w:rPr>
        <w:t>3</w:t>
      </w:r>
      <w:r w:rsidRPr="00791BD7">
        <w:rPr>
          <w:rFonts w:cs="Times New Roman"/>
          <w:szCs w:val="24"/>
          <w:lang w:eastAsia="tr-TR"/>
        </w:rPr>
        <w:t xml:space="preserve"> adet)</w:t>
      </w:r>
    </w:p>
    <w:p w14:paraId="6D78497F" w14:textId="7FE74DF3" w:rsidR="009C34F6" w:rsidRPr="009C34F6" w:rsidRDefault="009C34F6" w:rsidP="009C34F6">
      <w:pPr>
        <w:spacing w:line="276" w:lineRule="auto"/>
        <w:rPr>
          <w:rFonts w:cs="Times New Roman"/>
          <w:szCs w:val="24"/>
          <w:lang w:eastAsia="tr-TR"/>
        </w:rPr>
        <w:sectPr w:rsidR="009C34F6" w:rsidRPr="009C34F6" w:rsidSect="009C34F6">
          <w:type w:val="continuous"/>
          <w:pgSz w:w="11906" w:h="16838"/>
          <w:pgMar w:top="1417" w:right="1417" w:bottom="1417" w:left="1417" w:header="708" w:footer="708" w:gutter="0"/>
          <w:pgNumType w:start="1"/>
          <w:cols w:space="708"/>
          <w:docGrid w:linePitch="360"/>
        </w:sectPr>
      </w:pPr>
    </w:p>
    <w:p w14:paraId="29307541" w14:textId="4F048EDC" w:rsidR="00DA2A44" w:rsidRPr="00EA36E1" w:rsidRDefault="00EA36E1" w:rsidP="00EA36E1">
      <w:pPr>
        <w:tabs>
          <w:tab w:val="left" w:pos="2190"/>
        </w:tabs>
        <w:rPr>
          <w:rFonts w:eastAsia="Times New Roman" w:cs="Times New Roman"/>
          <w:b/>
          <w:szCs w:val="24"/>
          <w:lang w:eastAsia="tr-TR"/>
        </w:rPr>
      </w:pPr>
      <w:r>
        <w:rPr>
          <w:rFonts w:eastAsia="Times New Roman" w:cs="Times New Roman"/>
          <w:b/>
          <w:szCs w:val="24"/>
          <w:lang w:eastAsia="tr-TR"/>
        </w:rPr>
        <w:t>E</w:t>
      </w:r>
      <w:r w:rsidR="00884EB6">
        <w:rPr>
          <w:rFonts w:eastAsia="Times New Roman" w:cs="Times New Roman"/>
          <w:b/>
          <w:szCs w:val="24"/>
          <w:lang w:eastAsia="tr-TR"/>
        </w:rPr>
        <w:t>k</w:t>
      </w:r>
      <w:r>
        <w:rPr>
          <w:rFonts w:eastAsia="Times New Roman" w:cs="Times New Roman"/>
          <w:b/>
          <w:szCs w:val="24"/>
          <w:lang w:eastAsia="tr-TR"/>
        </w:rPr>
        <w:t xml:space="preserve">-2.A </w:t>
      </w:r>
      <w:r w:rsidR="00DA2A44" w:rsidRPr="00EA36E1">
        <w:rPr>
          <w:rFonts w:eastAsia="Times New Roman" w:cs="Times New Roman"/>
          <w:b/>
          <w:szCs w:val="24"/>
          <w:lang w:eastAsia="tr-TR"/>
        </w:rPr>
        <w:t>Elektronik Elektrik Sayacı İnceleme Formu</w:t>
      </w:r>
    </w:p>
    <w:p w14:paraId="430EF696" w14:textId="77777777" w:rsidR="00DA2A44" w:rsidRPr="00791BD7" w:rsidRDefault="00DA2A44" w:rsidP="00DA2A44">
      <w:pPr>
        <w:spacing w:after="0" w:line="240" w:lineRule="auto"/>
        <w:jc w:val="left"/>
        <w:rPr>
          <w:rFonts w:eastAsia="Times New Roman" w:cs="Times New Roman"/>
          <w:sz w:val="16"/>
          <w:szCs w:val="16"/>
          <w:lang w:eastAsia="tr-TR"/>
        </w:rPr>
      </w:pPr>
    </w:p>
    <w:p w14:paraId="3016A645" w14:textId="77777777" w:rsidR="00DA2A44" w:rsidRPr="00791BD7" w:rsidRDefault="00DA2A44" w:rsidP="00DA2A44">
      <w:pPr>
        <w:spacing w:after="0" w:line="240" w:lineRule="auto"/>
        <w:jc w:val="left"/>
        <w:rPr>
          <w:rFonts w:eastAsia="Times New Roman" w:cs="Times New Roman"/>
          <w:b/>
          <w:i/>
          <w:szCs w:val="20"/>
          <w:lang w:eastAsia="tr-TR"/>
        </w:rPr>
      </w:pPr>
      <w:r w:rsidRPr="00791BD7">
        <w:rPr>
          <w:rFonts w:eastAsia="Times New Roman" w:cs="Times New Roman"/>
          <w:b/>
          <w:i/>
          <w:szCs w:val="20"/>
          <w:lang w:eastAsia="tr-TR"/>
        </w:rPr>
        <w:t>İncelenen Sayacın</w:t>
      </w:r>
      <w:r w:rsidR="00063D48" w:rsidRPr="00791BD7">
        <w:rPr>
          <w:rFonts w:eastAsia="Times New Roman" w:cs="Times New Roman"/>
          <w:b/>
          <w:i/>
          <w:szCs w:val="20"/>
          <w:lang w:eastAsia="tr-TR"/>
        </w:rPr>
        <w:tab/>
      </w:r>
      <w:r w:rsidR="00063D48" w:rsidRPr="00791BD7">
        <w:rPr>
          <w:rFonts w:eastAsia="Times New Roman" w:cs="Times New Roman"/>
          <w:b/>
          <w:i/>
          <w:szCs w:val="20"/>
          <w:lang w:eastAsia="tr-TR"/>
        </w:rPr>
        <w:tab/>
      </w:r>
      <w:r w:rsidR="00063D48" w:rsidRPr="00791BD7">
        <w:rPr>
          <w:rFonts w:eastAsia="Times New Roman" w:cs="Times New Roman"/>
          <w:b/>
          <w:i/>
          <w:szCs w:val="20"/>
          <w:lang w:eastAsia="tr-TR"/>
        </w:rPr>
        <w:tab/>
      </w:r>
      <w:r w:rsidR="00063D48" w:rsidRPr="00791BD7">
        <w:rPr>
          <w:rFonts w:eastAsia="Times New Roman" w:cs="Times New Roman"/>
          <w:b/>
          <w:i/>
          <w:szCs w:val="20"/>
          <w:lang w:eastAsia="tr-TR"/>
        </w:rPr>
        <w:tab/>
      </w:r>
      <w:r w:rsidR="00063D48" w:rsidRPr="00791BD7">
        <w:rPr>
          <w:rFonts w:eastAsia="Times New Roman" w:cs="Times New Roman"/>
          <w:b/>
          <w:i/>
          <w:szCs w:val="20"/>
          <w:lang w:eastAsia="tr-TR"/>
        </w:rPr>
        <w:tab/>
      </w:r>
      <w:r w:rsidR="00063D48" w:rsidRPr="00791BD7">
        <w:rPr>
          <w:rFonts w:eastAsia="Times New Roman" w:cs="Times New Roman"/>
          <w:b/>
          <w:i/>
          <w:szCs w:val="20"/>
          <w:lang w:eastAsia="tr-TR"/>
        </w:rPr>
        <w:tab/>
      </w:r>
      <w:r w:rsidR="00063D48" w:rsidRPr="0010270F">
        <w:rPr>
          <w:rFonts w:eastAsia="Times New Roman" w:cs="Times New Roman"/>
          <w:b/>
          <w:i/>
          <w:strike/>
          <w:color w:val="FF0000"/>
          <w:szCs w:val="20"/>
          <w:lang w:eastAsia="tr-TR"/>
        </w:rPr>
        <w:t>İnceleme Tarihi:</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1"/>
        <w:gridCol w:w="988"/>
        <w:gridCol w:w="2358"/>
        <w:gridCol w:w="48"/>
        <w:gridCol w:w="1076"/>
        <w:gridCol w:w="1181"/>
        <w:gridCol w:w="9"/>
        <w:gridCol w:w="2288"/>
      </w:tblGrid>
      <w:tr w:rsidR="0010270F" w:rsidRPr="00791BD7" w14:paraId="5F7948C2" w14:textId="77777777" w:rsidTr="007D37BF">
        <w:trPr>
          <w:trHeight w:val="400"/>
        </w:trPr>
        <w:tc>
          <w:tcPr>
            <w:tcW w:w="685" w:type="pct"/>
          </w:tcPr>
          <w:p w14:paraId="6FF56D5F" w14:textId="77777777" w:rsidR="0010270F" w:rsidRPr="00791BD7" w:rsidRDefault="0010270F" w:rsidP="00C77D05">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 xml:space="preserve">Firma </w:t>
            </w:r>
            <w:r w:rsidRPr="00032F02">
              <w:rPr>
                <w:rFonts w:eastAsia="Times New Roman" w:cs="Times New Roman"/>
                <w:color w:val="0070C0"/>
                <w:szCs w:val="20"/>
                <w:lang w:eastAsia="tr-TR"/>
              </w:rPr>
              <w:t>Adı</w:t>
            </w:r>
          </w:p>
        </w:tc>
        <w:tc>
          <w:tcPr>
            <w:tcW w:w="4315" w:type="pct"/>
            <w:gridSpan w:val="7"/>
          </w:tcPr>
          <w:p w14:paraId="490BA9AE" w14:textId="77777777" w:rsidR="0010270F" w:rsidRPr="00791BD7" w:rsidRDefault="0010270F" w:rsidP="00DA2A44">
            <w:pPr>
              <w:spacing w:before="60" w:after="0" w:line="240" w:lineRule="auto"/>
              <w:jc w:val="left"/>
              <w:rPr>
                <w:rFonts w:eastAsia="Times New Roman" w:cs="Times New Roman"/>
                <w:szCs w:val="20"/>
                <w:lang w:eastAsia="tr-TR"/>
              </w:rPr>
            </w:pPr>
          </w:p>
        </w:tc>
      </w:tr>
      <w:tr w:rsidR="0010270F" w:rsidRPr="00791BD7" w14:paraId="521283AC" w14:textId="77777777" w:rsidTr="007D37BF">
        <w:trPr>
          <w:trHeight w:val="400"/>
        </w:trPr>
        <w:tc>
          <w:tcPr>
            <w:tcW w:w="685" w:type="pct"/>
          </w:tcPr>
          <w:p w14:paraId="5786906B" w14:textId="1D7B4373" w:rsidR="0010270F" w:rsidRPr="00791BD7" w:rsidRDefault="0010270F" w:rsidP="00C77D05">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Marka</w:t>
            </w:r>
            <w:r>
              <w:rPr>
                <w:rFonts w:eastAsia="Times New Roman" w:cs="Times New Roman"/>
                <w:szCs w:val="20"/>
                <w:lang w:eastAsia="tr-TR"/>
              </w:rPr>
              <w:t>sı</w:t>
            </w:r>
          </w:p>
        </w:tc>
        <w:tc>
          <w:tcPr>
            <w:tcW w:w="4315" w:type="pct"/>
            <w:gridSpan w:val="7"/>
          </w:tcPr>
          <w:p w14:paraId="30DE0FD7" w14:textId="77777777" w:rsidR="0010270F" w:rsidRPr="00791BD7" w:rsidRDefault="0010270F" w:rsidP="00DA2A44">
            <w:pPr>
              <w:spacing w:before="60" w:after="0" w:line="240" w:lineRule="auto"/>
              <w:jc w:val="left"/>
              <w:rPr>
                <w:rFonts w:eastAsia="Times New Roman" w:cs="Times New Roman"/>
                <w:szCs w:val="20"/>
                <w:lang w:eastAsia="tr-TR"/>
              </w:rPr>
            </w:pPr>
          </w:p>
        </w:tc>
      </w:tr>
      <w:tr w:rsidR="0010270F" w:rsidRPr="00791BD7" w14:paraId="435C3B16" w14:textId="77777777" w:rsidTr="007D37BF">
        <w:trPr>
          <w:trHeight w:val="400"/>
        </w:trPr>
        <w:tc>
          <w:tcPr>
            <w:tcW w:w="685" w:type="pct"/>
          </w:tcPr>
          <w:p w14:paraId="6BCC8677" w14:textId="104B187B" w:rsidR="0010270F" w:rsidRPr="00791BD7" w:rsidRDefault="0010270F" w:rsidP="00C77D05">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Model</w:t>
            </w:r>
            <w:r>
              <w:rPr>
                <w:rFonts w:eastAsia="Times New Roman" w:cs="Times New Roman"/>
                <w:szCs w:val="20"/>
                <w:lang w:eastAsia="tr-TR"/>
              </w:rPr>
              <w:t>i</w:t>
            </w:r>
          </w:p>
        </w:tc>
        <w:tc>
          <w:tcPr>
            <w:tcW w:w="4315" w:type="pct"/>
            <w:gridSpan w:val="7"/>
          </w:tcPr>
          <w:p w14:paraId="63E78167" w14:textId="77777777" w:rsidR="0010270F" w:rsidRPr="00791BD7" w:rsidRDefault="0010270F" w:rsidP="00DA2A44">
            <w:pPr>
              <w:spacing w:before="60" w:after="0" w:line="240" w:lineRule="auto"/>
              <w:jc w:val="left"/>
              <w:rPr>
                <w:rFonts w:eastAsia="Times New Roman" w:cs="Times New Roman"/>
                <w:szCs w:val="20"/>
                <w:lang w:eastAsia="tr-TR"/>
              </w:rPr>
            </w:pPr>
          </w:p>
        </w:tc>
      </w:tr>
      <w:tr w:rsidR="00791BD7" w:rsidRPr="00791BD7" w14:paraId="6C4147A3" w14:textId="77777777" w:rsidTr="007D37BF">
        <w:trPr>
          <w:trHeight w:val="400"/>
        </w:trPr>
        <w:tc>
          <w:tcPr>
            <w:tcW w:w="5000" w:type="pct"/>
            <w:gridSpan w:val="8"/>
          </w:tcPr>
          <w:p w14:paraId="4AE91E6E" w14:textId="77777777" w:rsidR="00B4193F" w:rsidRPr="00791BD7" w:rsidRDefault="00B4193F" w:rsidP="00677B4F">
            <w:pPr>
              <w:spacing w:before="60" w:after="0" w:line="240" w:lineRule="auto"/>
              <w:jc w:val="center"/>
              <w:rPr>
                <w:rFonts w:eastAsia="Times New Roman" w:cs="Times New Roman"/>
                <w:szCs w:val="20"/>
                <w:lang w:eastAsia="tr-TR"/>
              </w:rPr>
            </w:pPr>
            <w:r w:rsidRPr="00791BD7">
              <w:rPr>
                <w:rFonts w:eastAsia="Times New Roman" w:cs="Times New Roman"/>
                <w:szCs w:val="20"/>
                <w:lang w:eastAsia="tr-TR"/>
              </w:rPr>
              <w:t>Tipi</w:t>
            </w:r>
          </w:p>
        </w:tc>
      </w:tr>
      <w:tr w:rsidR="00791BD7" w:rsidRPr="00791BD7" w14:paraId="6F6F7689" w14:textId="77777777" w:rsidTr="007D37BF">
        <w:trPr>
          <w:trHeight w:val="400"/>
        </w:trPr>
        <w:tc>
          <w:tcPr>
            <w:tcW w:w="1222" w:type="pct"/>
            <w:gridSpan w:val="2"/>
          </w:tcPr>
          <w:p w14:paraId="1F6624B7" w14:textId="77777777" w:rsidR="00B4193F" w:rsidRPr="00D81349" w:rsidRDefault="00B4193F" w:rsidP="00677B4F">
            <w:pPr>
              <w:spacing w:before="60" w:after="0" w:line="240" w:lineRule="auto"/>
              <w:jc w:val="left"/>
              <w:rPr>
                <w:rFonts w:eastAsia="Times New Roman" w:cs="Times New Roman"/>
                <w:color w:val="2E74B5" w:themeColor="accent1" w:themeShade="BF"/>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00D81349" w:rsidRPr="00D81349">
              <w:rPr>
                <w:rFonts w:eastAsia="Times New Roman" w:cs="Times New Roman"/>
                <w:strike/>
                <w:color w:val="FF0000"/>
                <w:szCs w:val="20"/>
                <w:lang w:eastAsia="tr-TR"/>
              </w:rPr>
              <w:t>Tek yön</w:t>
            </w:r>
            <w:r w:rsidR="00D81349" w:rsidRPr="00D81349">
              <w:rPr>
                <w:rFonts w:eastAsia="Times New Roman" w:cs="Times New Roman"/>
                <w:color w:val="FF0000"/>
                <w:szCs w:val="20"/>
                <w:lang w:eastAsia="tr-TR"/>
              </w:rPr>
              <w:t xml:space="preserve"> </w:t>
            </w:r>
            <w:r w:rsidR="00D81349" w:rsidRPr="00D81349">
              <w:rPr>
                <w:rFonts w:eastAsia="Times New Roman" w:cs="Times New Roman"/>
                <w:color w:val="2E74B5" w:themeColor="accent1" w:themeShade="BF"/>
                <w:szCs w:val="20"/>
                <w:lang w:eastAsia="tr-TR"/>
              </w:rPr>
              <w:t>Eko</w:t>
            </w:r>
          </w:p>
          <w:p w14:paraId="2C9B348F" w14:textId="77777777" w:rsidR="00B4193F" w:rsidRPr="00D81349" w:rsidRDefault="00B4193F" w:rsidP="00677B4F">
            <w:pPr>
              <w:spacing w:before="60" w:after="0" w:line="240" w:lineRule="auto"/>
              <w:jc w:val="left"/>
              <w:rPr>
                <w:rFonts w:eastAsia="Times New Roman" w:cs="Times New Roman"/>
                <w:color w:val="2E74B5" w:themeColor="accent1" w:themeShade="BF"/>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00D81349" w:rsidRPr="00D81349">
              <w:rPr>
                <w:rFonts w:eastAsia="Times New Roman" w:cs="Times New Roman"/>
                <w:strike/>
                <w:color w:val="FF0000"/>
                <w:szCs w:val="20"/>
                <w:lang w:eastAsia="tr-TR"/>
              </w:rPr>
              <w:t>Çift Yön</w:t>
            </w:r>
            <w:r w:rsidR="00D81349" w:rsidRPr="00791BD7">
              <w:rPr>
                <w:rFonts w:eastAsia="Times New Roman" w:cs="Times New Roman"/>
                <w:szCs w:val="20"/>
                <w:lang w:eastAsia="tr-TR"/>
              </w:rPr>
              <w:t xml:space="preserve"> </w:t>
            </w:r>
            <w:r w:rsidR="00D81349" w:rsidRPr="00D81349">
              <w:rPr>
                <w:rFonts w:eastAsia="Times New Roman" w:cs="Times New Roman"/>
                <w:color w:val="2E74B5" w:themeColor="accent1" w:themeShade="BF"/>
                <w:szCs w:val="20"/>
                <w:lang w:eastAsia="tr-TR"/>
              </w:rPr>
              <w:t>Pro</w:t>
            </w:r>
          </w:p>
          <w:p w14:paraId="593C0EA4" w14:textId="77777777" w:rsidR="00B4193F" w:rsidRPr="00791BD7" w:rsidRDefault="00B4193F" w:rsidP="00D81349">
            <w:pPr>
              <w:spacing w:before="60" w:after="0" w:line="240" w:lineRule="auto"/>
              <w:jc w:val="left"/>
              <w:rPr>
                <w:rFonts w:eastAsia="Times New Roman" w:cs="Times New Roman"/>
                <w:szCs w:val="20"/>
                <w:lang w:eastAsia="tr-TR"/>
              </w:rPr>
            </w:pPr>
          </w:p>
        </w:tc>
        <w:tc>
          <w:tcPr>
            <w:tcW w:w="1306" w:type="pct"/>
            <w:gridSpan w:val="2"/>
          </w:tcPr>
          <w:p w14:paraId="700A885C" w14:textId="77777777" w:rsidR="00B4193F" w:rsidRPr="00791BD7" w:rsidRDefault="00B4193F" w:rsidP="00677B4F">
            <w:pPr>
              <w:spacing w:before="60" w:after="0" w:line="240" w:lineRule="auto"/>
              <w:jc w:val="left"/>
              <w:rPr>
                <w:rFonts w:eastAsia="Times New Roman" w:cs="Times New Roman"/>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00D81349" w:rsidRPr="00791BD7">
              <w:rPr>
                <w:rFonts w:eastAsia="Times New Roman" w:cs="Times New Roman"/>
                <w:szCs w:val="20"/>
                <w:lang w:eastAsia="tr-TR"/>
              </w:rPr>
              <w:t>Tek fazlı</w:t>
            </w:r>
          </w:p>
          <w:p w14:paraId="5F1E2901" w14:textId="77777777" w:rsidR="00B4193F" w:rsidRPr="00791BD7" w:rsidRDefault="00B4193F" w:rsidP="00677B4F">
            <w:pPr>
              <w:spacing w:before="60" w:after="0" w:line="240" w:lineRule="auto"/>
              <w:jc w:val="left"/>
              <w:rPr>
                <w:rFonts w:eastAsia="Times New Roman" w:cs="Times New Roman"/>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00D81349" w:rsidRPr="00791BD7">
              <w:rPr>
                <w:rFonts w:eastAsia="Times New Roman" w:cs="Times New Roman"/>
                <w:szCs w:val="20"/>
                <w:lang w:eastAsia="tr-TR"/>
              </w:rPr>
              <w:t>Üç fazlı</w:t>
            </w:r>
          </w:p>
          <w:p w14:paraId="231807AC" w14:textId="77777777" w:rsidR="00B4193F" w:rsidRPr="00791BD7" w:rsidRDefault="005E1551" w:rsidP="00D81349">
            <w:pPr>
              <w:spacing w:before="60" w:after="0" w:line="240" w:lineRule="auto"/>
              <w:jc w:val="left"/>
              <w:rPr>
                <w:rFonts w:eastAsia="Times New Roman" w:cs="Times New Roman"/>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00D81349" w:rsidRPr="00791BD7">
              <w:rPr>
                <w:rFonts w:eastAsia="Times New Roman" w:cs="Times New Roman"/>
                <w:szCs w:val="20"/>
                <w:lang w:eastAsia="tr-TR"/>
              </w:rPr>
              <w:t>Kombi</w:t>
            </w:r>
          </w:p>
        </w:tc>
        <w:tc>
          <w:tcPr>
            <w:tcW w:w="1230" w:type="pct"/>
            <w:gridSpan w:val="3"/>
          </w:tcPr>
          <w:p w14:paraId="6BEB1212" w14:textId="77777777" w:rsidR="00B4193F" w:rsidRPr="00791BD7" w:rsidRDefault="00B4193F" w:rsidP="00677B4F">
            <w:pPr>
              <w:spacing w:before="60" w:after="0" w:line="240" w:lineRule="auto"/>
              <w:jc w:val="left"/>
              <w:rPr>
                <w:rFonts w:eastAsia="Times New Roman" w:cs="Times New Roman"/>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00D81349" w:rsidRPr="00791BD7">
              <w:rPr>
                <w:rFonts w:eastAsia="Times New Roman" w:cs="Times New Roman"/>
                <w:szCs w:val="20"/>
                <w:lang w:eastAsia="tr-TR"/>
              </w:rPr>
              <w:t>Direkt</w:t>
            </w:r>
          </w:p>
          <w:p w14:paraId="34212C68" w14:textId="77777777" w:rsidR="00B4193F" w:rsidRPr="00791BD7" w:rsidRDefault="00B4193F" w:rsidP="00677B4F">
            <w:pPr>
              <w:spacing w:before="60" w:after="0" w:line="240" w:lineRule="auto"/>
              <w:jc w:val="left"/>
              <w:rPr>
                <w:rFonts w:eastAsia="Times New Roman" w:cs="Times New Roman"/>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00D81349" w:rsidRPr="00D81349">
              <w:rPr>
                <w:strike/>
                <w:color w:val="FF0000"/>
              </w:rPr>
              <w:t>Akım trafosundan bağlı</w:t>
            </w:r>
            <w:r w:rsidR="00D81349" w:rsidRPr="00D81349">
              <w:rPr>
                <w:color w:val="FF0000"/>
              </w:rPr>
              <w:t xml:space="preserve"> </w:t>
            </w:r>
            <w:r w:rsidR="00D81349">
              <w:t>X/1</w:t>
            </w:r>
          </w:p>
          <w:p w14:paraId="77B172F6" w14:textId="77777777" w:rsidR="00B4193F" w:rsidRPr="00791BD7" w:rsidRDefault="00B4193F" w:rsidP="00D81349">
            <w:pPr>
              <w:spacing w:before="60" w:after="0" w:line="240" w:lineRule="auto"/>
              <w:jc w:val="left"/>
              <w:rPr>
                <w:rFonts w:eastAsia="Times New Roman" w:cs="Times New Roman"/>
                <w:szCs w:val="20"/>
                <w:lang w:eastAsia="tr-TR"/>
              </w:rPr>
            </w:pPr>
            <w:r w:rsidRPr="00D81349">
              <w:rPr>
                <w:rFonts w:eastAsia="Times New Roman" w:cs="Times New Roman"/>
                <w:strike/>
                <w:color w:val="FF0000"/>
                <w:szCs w:val="20"/>
                <w:lang w:eastAsia="tr-TR"/>
              </w:rPr>
              <w:sym w:font="Wingdings" w:char="F06F"/>
            </w:r>
            <w:r w:rsidRPr="00D81349">
              <w:rPr>
                <w:rFonts w:eastAsia="Times New Roman" w:cs="Times New Roman"/>
                <w:strike/>
                <w:color w:val="FF0000"/>
                <w:szCs w:val="20"/>
                <w:lang w:eastAsia="tr-TR"/>
              </w:rPr>
              <w:t xml:space="preserve"> </w:t>
            </w:r>
            <w:r w:rsidR="00D81349" w:rsidRPr="00D81349">
              <w:rPr>
                <w:rFonts w:eastAsia="Times New Roman" w:cs="Times New Roman"/>
                <w:strike/>
                <w:color w:val="FF0000"/>
                <w:szCs w:val="20"/>
                <w:lang w:eastAsia="tr-TR"/>
              </w:rPr>
              <w:t>Akım trafosundan bağlı X/5</w:t>
            </w:r>
          </w:p>
        </w:tc>
        <w:tc>
          <w:tcPr>
            <w:tcW w:w="1242" w:type="pct"/>
          </w:tcPr>
          <w:p w14:paraId="6D9437C2" w14:textId="77777777" w:rsidR="00B4193F" w:rsidRPr="00791BD7" w:rsidRDefault="00B4193F" w:rsidP="00677B4F">
            <w:pPr>
              <w:spacing w:before="60" w:after="0" w:line="240" w:lineRule="auto"/>
              <w:jc w:val="left"/>
              <w:rPr>
                <w:rFonts w:eastAsia="Times New Roman" w:cs="Times New Roman"/>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00D81349" w:rsidRPr="00791BD7">
              <w:rPr>
                <w:rFonts w:eastAsia="Times New Roman" w:cs="Times New Roman"/>
                <w:szCs w:val="20"/>
                <w:lang w:eastAsia="tr-TR"/>
              </w:rPr>
              <w:t>230/400 V</w:t>
            </w:r>
          </w:p>
          <w:p w14:paraId="6A2BF8FF" w14:textId="77777777" w:rsidR="00D81349" w:rsidRDefault="00B4193F" w:rsidP="00D81349">
            <w:pPr>
              <w:spacing w:before="60" w:after="0" w:line="240" w:lineRule="auto"/>
              <w:jc w:val="left"/>
              <w:rPr>
                <w:rFonts w:eastAsia="Times New Roman" w:cs="Times New Roman"/>
                <w:sz w:val="28"/>
                <w:szCs w:val="20"/>
                <w:lang w:eastAsia="tr-TR"/>
              </w:rPr>
            </w:pPr>
            <w:r w:rsidRPr="00D81349">
              <w:rPr>
                <w:strike/>
                <w:color w:val="FF0000"/>
              </w:rPr>
              <w:sym w:font="Wingdings" w:char="F06F"/>
            </w:r>
            <w:r w:rsidRPr="00791BD7">
              <w:rPr>
                <w:rFonts w:eastAsia="Times New Roman" w:cs="Times New Roman"/>
                <w:sz w:val="28"/>
                <w:szCs w:val="20"/>
                <w:lang w:eastAsia="tr-TR"/>
              </w:rPr>
              <w:t xml:space="preserve"> </w:t>
            </w:r>
            <w:r w:rsidR="00D81349" w:rsidRPr="00D81349">
              <w:rPr>
                <w:rFonts w:eastAsia="Times New Roman" w:cs="Times New Roman"/>
                <w:strike/>
                <w:color w:val="FF0000"/>
                <w:szCs w:val="20"/>
                <w:lang w:eastAsia="tr-TR"/>
              </w:rPr>
              <w:t>57,7/100 V</w:t>
            </w:r>
          </w:p>
          <w:p w14:paraId="33FC41A7" w14:textId="77777777" w:rsidR="00B4193F" w:rsidRPr="00D81349" w:rsidRDefault="00D81349" w:rsidP="00D81349">
            <w:pPr>
              <w:spacing w:before="60" w:after="0" w:line="240" w:lineRule="auto"/>
              <w:jc w:val="left"/>
              <w:rPr>
                <w:rFonts w:eastAsia="Times New Roman" w:cs="Times New Roman"/>
                <w:sz w:val="28"/>
                <w:szCs w:val="20"/>
                <w:lang w:eastAsia="tr-TR"/>
              </w:rPr>
            </w:pPr>
            <w:r w:rsidRPr="00791BD7">
              <w:rPr>
                <w:rFonts w:eastAsia="Times New Roman" w:cs="Times New Roman"/>
                <w:sz w:val="28"/>
                <w:szCs w:val="20"/>
                <w:lang w:eastAsia="tr-TR"/>
              </w:rPr>
              <w:sym w:font="Wingdings" w:char="F06F"/>
            </w:r>
            <w:r w:rsidRPr="00791BD7">
              <w:rPr>
                <w:rFonts w:eastAsia="Times New Roman" w:cs="Times New Roman"/>
                <w:sz w:val="28"/>
                <w:szCs w:val="20"/>
                <w:lang w:eastAsia="tr-TR"/>
              </w:rPr>
              <w:t xml:space="preserve"> </w:t>
            </w:r>
            <w:r w:rsidRPr="00791BD7">
              <w:rPr>
                <w:rFonts w:eastAsia="Times New Roman" w:cs="Times New Roman"/>
                <w:szCs w:val="20"/>
                <w:lang w:eastAsia="tr-TR"/>
              </w:rPr>
              <w:t>Multi V</w:t>
            </w:r>
          </w:p>
        </w:tc>
      </w:tr>
      <w:tr w:rsidR="00D82FFF" w:rsidRPr="00791BD7" w14:paraId="6ACB722A" w14:textId="77777777" w:rsidTr="007D37BF">
        <w:trPr>
          <w:trHeight w:val="400"/>
        </w:trPr>
        <w:tc>
          <w:tcPr>
            <w:tcW w:w="1222" w:type="pct"/>
            <w:gridSpan w:val="2"/>
          </w:tcPr>
          <w:p w14:paraId="222361EE" w14:textId="77777777" w:rsidR="00D82FFF" w:rsidRPr="00791BD7" w:rsidRDefault="00D82FFF" w:rsidP="00677B4F">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Opsiyonel seçenek</w:t>
            </w:r>
          </w:p>
        </w:tc>
        <w:tc>
          <w:tcPr>
            <w:tcW w:w="1890" w:type="pct"/>
            <w:gridSpan w:val="3"/>
            <w:tcBorders>
              <w:right w:val="single" w:sz="4" w:space="0" w:color="FFFFFF" w:themeColor="background1"/>
            </w:tcBorders>
          </w:tcPr>
          <w:p w14:paraId="42709A30" w14:textId="77777777" w:rsidR="00D82FFF" w:rsidRPr="00391A76" w:rsidRDefault="00D82FFF" w:rsidP="00D82FFF">
            <w:pPr>
              <w:tabs>
                <w:tab w:val="left" w:pos="3804"/>
              </w:tabs>
              <w:spacing w:after="0" w:line="240" w:lineRule="auto"/>
              <w:jc w:val="left"/>
              <w:rPr>
                <w:color w:val="0070C0"/>
                <w:szCs w:val="24"/>
              </w:rPr>
            </w:pPr>
            <w:r w:rsidRPr="00791BD7">
              <w:rPr>
                <w:rFonts w:eastAsia="Times New Roman" w:cs="Times New Roman"/>
                <w:sz w:val="28"/>
                <w:szCs w:val="20"/>
                <w:lang w:eastAsia="tr-TR"/>
              </w:rPr>
              <w:sym w:font="Wingdings" w:char="F06F"/>
            </w:r>
            <w:r w:rsidRPr="00D81349">
              <w:rPr>
                <w:rFonts w:eastAsia="Times New Roman" w:cs="Times New Roman"/>
                <w:strike/>
                <w:color w:val="FF0000"/>
                <w:szCs w:val="20"/>
                <w:lang w:eastAsia="tr-TR"/>
              </w:rPr>
              <w:t>Harici Besleme</w:t>
            </w:r>
            <w:r>
              <w:rPr>
                <w:rFonts w:eastAsia="Times New Roman" w:cs="Times New Roman"/>
                <w:szCs w:val="20"/>
                <w:lang w:eastAsia="tr-TR"/>
              </w:rPr>
              <w:t xml:space="preserve"> </w:t>
            </w:r>
            <w:r w:rsidRPr="00391A76">
              <w:rPr>
                <w:color w:val="0070C0"/>
                <w:szCs w:val="24"/>
              </w:rPr>
              <w:t>Çift Yönlü (C)</w:t>
            </w:r>
            <w:r>
              <w:rPr>
                <w:color w:val="0070C0"/>
                <w:szCs w:val="24"/>
              </w:rPr>
              <w:t xml:space="preserve">  </w:t>
            </w:r>
            <w:r w:rsidRPr="00791BD7">
              <w:rPr>
                <w:rFonts w:eastAsia="Times New Roman" w:cs="Times New Roman"/>
                <w:sz w:val="28"/>
                <w:szCs w:val="20"/>
                <w:lang w:eastAsia="tr-TR"/>
              </w:rPr>
              <w:sym w:font="Wingdings" w:char="F06F"/>
            </w:r>
            <w:r w:rsidRPr="00791BD7">
              <w:rPr>
                <w:rFonts w:eastAsia="Times New Roman" w:cs="Times New Roman"/>
                <w:szCs w:val="20"/>
                <w:lang w:eastAsia="tr-TR"/>
              </w:rPr>
              <w:t>Açma-Kesme Rölesi</w:t>
            </w:r>
            <w:r>
              <w:rPr>
                <w:rFonts w:eastAsia="Times New Roman" w:cs="Times New Roman"/>
                <w:szCs w:val="20"/>
                <w:lang w:eastAsia="tr-TR"/>
              </w:rPr>
              <w:t xml:space="preserve"> </w:t>
            </w:r>
            <w:r w:rsidRPr="00D82FFF">
              <w:rPr>
                <w:color w:val="0070C0"/>
                <w:szCs w:val="24"/>
              </w:rPr>
              <w:t>(A)</w:t>
            </w:r>
            <w:r>
              <w:rPr>
                <w:rFonts w:eastAsia="Times New Roman" w:cs="Times New Roman"/>
                <w:szCs w:val="20"/>
                <w:lang w:eastAsia="tr-TR"/>
              </w:rPr>
              <w:t xml:space="preserve">         </w:t>
            </w:r>
          </w:p>
          <w:p w14:paraId="2A10EA35" w14:textId="77777777" w:rsidR="008B689D" w:rsidRDefault="00D82FFF" w:rsidP="00D82FFF">
            <w:pPr>
              <w:tabs>
                <w:tab w:val="left" w:pos="3520"/>
              </w:tabs>
              <w:spacing w:after="0" w:line="240" w:lineRule="auto"/>
              <w:jc w:val="left"/>
              <w:rPr>
                <w:color w:val="0070C0"/>
                <w:szCs w:val="24"/>
              </w:rPr>
            </w:pPr>
            <w:r w:rsidRPr="00791BD7">
              <w:rPr>
                <w:rFonts w:eastAsia="Times New Roman" w:cs="Times New Roman"/>
                <w:sz w:val="28"/>
                <w:szCs w:val="20"/>
                <w:lang w:eastAsia="tr-TR"/>
              </w:rPr>
              <w:sym w:font="Wingdings" w:char="F06F"/>
            </w:r>
            <w:r w:rsidRPr="00391A76">
              <w:rPr>
                <w:color w:val="0070C0"/>
                <w:szCs w:val="24"/>
              </w:rPr>
              <w:t>GF Kodları (G</w:t>
            </w:r>
            <w:r>
              <w:rPr>
                <w:color w:val="0070C0"/>
                <w:szCs w:val="24"/>
              </w:rPr>
              <w:t xml:space="preserve">)                  </w:t>
            </w:r>
          </w:p>
          <w:p w14:paraId="74D7FC26" w14:textId="5B496768" w:rsidR="00D82FFF" w:rsidRDefault="00D82FFF" w:rsidP="00D82FFF">
            <w:pPr>
              <w:tabs>
                <w:tab w:val="left" w:pos="3520"/>
              </w:tabs>
              <w:spacing w:after="0" w:line="240" w:lineRule="auto"/>
              <w:jc w:val="left"/>
              <w:rPr>
                <w:color w:val="0070C0"/>
                <w:szCs w:val="24"/>
              </w:rPr>
            </w:pPr>
            <w:r w:rsidRPr="00791BD7">
              <w:rPr>
                <w:rFonts w:eastAsia="Times New Roman" w:cs="Times New Roman"/>
                <w:sz w:val="28"/>
                <w:szCs w:val="20"/>
                <w:lang w:eastAsia="tr-TR"/>
              </w:rPr>
              <w:sym w:font="Wingdings" w:char="F06F"/>
            </w:r>
            <w:r w:rsidRPr="00391A76">
              <w:rPr>
                <w:color w:val="0070C0"/>
                <w:szCs w:val="24"/>
              </w:rPr>
              <w:t>Nötr Ölçümü (N)</w:t>
            </w:r>
          </w:p>
          <w:p w14:paraId="1CF14068" w14:textId="77777777" w:rsidR="00D82FFF" w:rsidRPr="00D82FFF" w:rsidRDefault="00D82FFF" w:rsidP="00D82FFF">
            <w:pPr>
              <w:tabs>
                <w:tab w:val="left" w:pos="3804"/>
              </w:tabs>
              <w:spacing w:after="0" w:line="240" w:lineRule="auto"/>
              <w:jc w:val="left"/>
              <w:rPr>
                <w:color w:val="0070C0"/>
                <w:szCs w:val="24"/>
              </w:rPr>
            </w:pPr>
            <w:r w:rsidRPr="00791BD7">
              <w:rPr>
                <w:rFonts w:eastAsia="Times New Roman" w:cs="Times New Roman"/>
                <w:sz w:val="28"/>
                <w:szCs w:val="20"/>
                <w:lang w:eastAsia="tr-TR"/>
              </w:rPr>
              <w:sym w:font="Wingdings" w:char="F06F"/>
            </w:r>
            <w:r w:rsidRPr="00391A76">
              <w:rPr>
                <w:color w:val="0070C0"/>
                <w:szCs w:val="24"/>
              </w:rPr>
              <w:t>RS485 (R-)</w:t>
            </w:r>
            <w:r>
              <w:rPr>
                <w:color w:val="0070C0"/>
                <w:szCs w:val="24"/>
              </w:rPr>
              <w:t xml:space="preserve">            </w:t>
            </w:r>
          </w:p>
        </w:tc>
        <w:tc>
          <w:tcPr>
            <w:tcW w:w="1888" w:type="pct"/>
            <w:gridSpan w:val="3"/>
            <w:tcBorders>
              <w:left w:val="single" w:sz="4" w:space="0" w:color="FFFFFF" w:themeColor="background1"/>
            </w:tcBorders>
          </w:tcPr>
          <w:p w14:paraId="6E40A055" w14:textId="77777777" w:rsidR="00D82FFF" w:rsidRDefault="00D82FFF" w:rsidP="00D82FFF">
            <w:pPr>
              <w:tabs>
                <w:tab w:val="left" w:pos="3804"/>
              </w:tabs>
              <w:spacing w:after="0" w:line="240" w:lineRule="auto"/>
              <w:jc w:val="left"/>
              <w:rPr>
                <w:color w:val="0070C0"/>
                <w:szCs w:val="24"/>
              </w:rPr>
            </w:pPr>
            <w:r w:rsidRPr="00791BD7">
              <w:rPr>
                <w:rFonts w:eastAsia="Times New Roman" w:cs="Times New Roman"/>
                <w:sz w:val="28"/>
                <w:szCs w:val="20"/>
                <w:lang w:eastAsia="tr-TR"/>
              </w:rPr>
              <w:sym w:font="Wingdings" w:char="F06F"/>
            </w:r>
            <w:r>
              <w:rPr>
                <w:color w:val="0070C0"/>
                <w:szCs w:val="24"/>
              </w:rPr>
              <w:t xml:space="preserve">Teknik Kalite (T)  </w:t>
            </w:r>
            <w:r w:rsidRPr="00391A76">
              <w:rPr>
                <w:color w:val="0070C0"/>
                <w:szCs w:val="24"/>
              </w:rPr>
              <w:br/>
            </w:r>
            <w:r w:rsidRPr="00791BD7">
              <w:rPr>
                <w:rFonts w:eastAsia="Times New Roman" w:cs="Times New Roman"/>
                <w:sz w:val="28"/>
                <w:szCs w:val="20"/>
                <w:lang w:eastAsia="tr-TR"/>
              </w:rPr>
              <w:sym w:font="Wingdings" w:char="F06F"/>
            </w:r>
            <w:r w:rsidRPr="00391A76">
              <w:rPr>
                <w:color w:val="0070C0"/>
                <w:szCs w:val="24"/>
              </w:rPr>
              <w:t>Şeffaf Mahfaza</w:t>
            </w:r>
            <w:r>
              <w:rPr>
                <w:color w:val="0070C0"/>
                <w:szCs w:val="24"/>
              </w:rPr>
              <w:t xml:space="preserve">     </w:t>
            </w:r>
          </w:p>
          <w:p w14:paraId="4053D2D1" w14:textId="77777777" w:rsidR="00D82FFF" w:rsidRPr="00D82FFF" w:rsidRDefault="00D82FFF" w:rsidP="00D82FFF">
            <w:pPr>
              <w:tabs>
                <w:tab w:val="left" w:pos="3804"/>
              </w:tabs>
              <w:spacing w:after="0" w:line="240" w:lineRule="auto"/>
              <w:jc w:val="left"/>
              <w:rPr>
                <w:color w:val="0070C0"/>
                <w:szCs w:val="24"/>
              </w:rPr>
            </w:pPr>
            <w:r w:rsidRPr="00791BD7">
              <w:rPr>
                <w:rFonts w:eastAsia="Times New Roman" w:cs="Times New Roman"/>
                <w:sz w:val="28"/>
                <w:szCs w:val="20"/>
                <w:lang w:eastAsia="tr-TR"/>
              </w:rPr>
              <w:sym w:font="Wingdings" w:char="F06F"/>
            </w:r>
            <w:r w:rsidRPr="00391A76">
              <w:rPr>
                <w:color w:val="0070C0"/>
                <w:szCs w:val="24"/>
              </w:rPr>
              <w:t>Açılmayan Mahfaza</w:t>
            </w:r>
            <w:r w:rsidRPr="00391A76">
              <w:rPr>
                <w:color w:val="0070C0"/>
                <w:szCs w:val="24"/>
              </w:rPr>
              <w:br/>
            </w:r>
            <w:r w:rsidRPr="00791BD7">
              <w:rPr>
                <w:rFonts w:eastAsia="Times New Roman" w:cs="Times New Roman"/>
                <w:sz w:val="28"/>
                <w:szCs w:val="20"/>
                <w:lang w:eastAsia="tr-TR"/>
              </w:rPr>
              <w:sym w:font="Wingdings" w:char="F06F"/>
            </w:r>
            <w:r w:rsidRPr="00391A76">
              <w:rPr>
                <w:color w:val="0070C0"/>
                <w:szCs w:val="24"/>
              </w:rPr>
              <w:t>Backlight</w:t>
            </w:r>
          </w:p>
        </w:tc>
      </w:tr>
      <w:tr w:rsidR="00E11A15" w:rsidRPr="00791BD7" w14:paraId="68D8005B" w14:textId="77777777" w:rsidTr="007D37BF">
        <w:trPr>
          <w:trHeight w:val="400"/>
        </w:trPr>
        <w:tc>
          <w:tcPr>
            <w:tcW w:w="1222" w:type="pct"/>
            <w:gridSpan w:val="2"/>
          </w:tcPr>
          <w:p w14:paraId="19E7B816" w14:textId="707F2CBB" w:rsidR="00E11A15" w:rsidRPr="00791BD7" w:rsidRDefault="009C34F6" w:rsidP="009C34F6">
            <w:pPr>
              <w:spacing w:before="60" w:after="0" w:line="240" w:lineRule="auto"/>
              <w:jc w:val="left"/>
              <w:rPr>
                <w:rFonts w:eastAsia="Times New Roman" w:cs="Times New Roman"/>
                <w:szCs w:val="20"/>
                <w:lang w:eastAsia="tr-TR"/>
              </w:rPr>
            </w:pPr>
            <w:r w:rsidRPr="009C34F6">
              <w:rPr>
                <w:rFonts w:eastAsia="Times New Roman" w:cs="Times New Roman"/>
                <w:color w:val="0070C0"/>
                <w:szCs w:val="20"/>
                <w:lang w:eastAsia="tr-TR"/>
              </w:rPr>
              <w:t xml:space="preserve">Numune 1 </w:t>
            </w:r>
            <w:r w:rsidR="00E11A15">
              <w:rPr>
                <w:rFonts w:eastAsia="Times New Roman" w:cs="Times New Roman"/>
                <w:szCs w:val="20"/>
                <w:lang w:eastAsia="tr-TR"/>
              </w:rPr>
              <w:t>Seri No</w:t>
            </w:r>
          </w:p>
        </w:tc>
        <w:tc>
          <w:tcPr>
            <w:tcW w:w="1280" w:type="pct"/>
          </w:tcPr>
          <w:p w14:paraId="698DDD29" w14:textId="7DAA4811" w:rsidR="00E11A15" w:rsidRPr="009C34F6" w:rsidRDefault="00E11A15" w:rsidP="00681DAB">
            <w:pPr>
              <w:spacing w:before="60" w:after="0" w:line="240" w:lineRule="auto"/>
              <w:jc w:val="left"/>
              <w:rPr>
                <w:rFonts w:eastAsia="Times New Roman" w:cs="Times New Roman"/>
                <w:i/>
                <w:color w:val="808080" w:themeColor="background1" w:themeShade="80"/>
                <w:szCs w:val="20"/>
                <w:lang w:eastAsia="tr-TR"/>
              </w:rPr>
            </w:pPr>
          </w:p>
        </w:tc>
        <w:tc>
          <w:tcPr>
            <w:tcW w:w="1251" w:type="pct"/>
            <w:gridSpan w:val="3"/>
          </w:tcPr>
          <w:p w14:paraId="026A5E71" w14:textId="252CA3B4" w:rsidR="00E11A15" w:rsidRPr="00791BD7" w:rsidRDefault="009C34F6" w:rsidP="009C34F6">
            <w:pPr>
              <w:spacing w:before="60" w:after="0" w:line="240" w:lineRule="auto"/>
              <w:jc w:val="left"/>
              <w:rPr>
                <w:rFonts w:eastAsia="Times New Roman" w:cs="Times New Roman"/>
                <w:szCs w:val="20"/>
                <w:lang w:eastAsia="tr-TR"/>
              </w:rPr>
            </w:pPr>
            <w:r w:rsidRPr="009C34F6">
              <w:rPr>
                <w:rFonts w:eastAsia="Times New Roman" w:cs="Times New Roman"/>
                <w:color w:val="0070C0"/>
                <w:szCs w:val="20"/>
                <w:lang w:eastAsia="tr-TR"/>
              </w:rPr>
              <w:t xml:space="preserve">Numune </w:t>
            </w:r>
            <w:r>
              <w:rPr>
                <w:rFonts w:eastAsia="Times New Roman" w:cs="Times New Roman"/>
                <w:color w:val="0070C0"/>
                <w:szCs w:val="20"/>
                <w:lang w:eastAsia="tr-TR"/>
              </w:rPr>
              <w:t>2</w:t>
            </w:r>
            <w:r w:rsidRPr="009C34F6">
              <w:rPr>
                <w:rFonts w:eastAsia="Times New Roman" w:cs="Times New Roman"/>
                <w:color w:val="0070C0"/>
                <w:szCs w:val="20"/>
                <w:lang w:eastAsia="tr-TR"/>
              </w:rPr>
              <w:t xml:space="preserve"> </w:t>
            </w:r>
            <w:r w:rsidR="00E11A15" w:rsidRPr="00791BD7">
              <w:rPr>
                <w:rFonts w:eastAsia="Times New Roman" w:cs="Times New Roman"/>
                <w:szCs w:val="20"/>
                <w:lang w:eastAsia="tr-TR"/>
              </w:rPr>
              <w:t>Seri No</w:t>
            </w:r>
          </w:p>
        </w:tc>
        <w:tc>
          <w:tcPr>
            <w:tcW w:w="1247" w:type="pct"/>
            <w:gridSpan w:val="2"/>
          </w:tcPr>
          <w:p w14:paraId="45B5C1C8" w14:textId="14D06B0D" w:rsidR="00E11A15" w:rsidRPr="00791BD7" w:rsidRDefault="00E11A15" w:rsidP="00E11A15">
            <w:pPr>
              <w:spacing w:before="60" w:after="0" w:line="240" w:lineRule="auto"/>
              <w:jc w:val="left"/>
              <w:rPr>
                <w:rFonts w:eastAsia="Times New Roman" w:cs="Times New Roman"/>
                <w:szCs w:val="20"/>
                <w:lang w:eastAsia="tr-TR"/>
              </w:rPr>
            </w:pPr>
          </w:p>
        </w:tc>
      </w:tr>
      <w:tr w:rsidR="00E11A15" w:rsidRPr="00791BD7" w14:paraId="1D3B05D0" w14:textId="77777777" w:rsidTr="007D37BF">
        <w:trPr>
          <w:trHeight w:val="400"/>
        </w:trPr>
        <w:tc>
          <w:tcPr>
            <w:tcW w:w="1222" w:type="pct"/>
            <w:gridSpan w:val="2"/>
          </w:tcPr>
          <w:p w14:paraId="419286B7" w14:textId="0A59F316" w:rsidR="00E11A15" w:rsidRPr="00791BD7" w:rsidRDefault="009C34F6" w:rsidP="009C34F6">
            <w:pPr>
              <w:spacing w:before="60" w:after="0" w:line="240" w:lineRule="auto"/>
              <w:jc w:val="left"/>
              <w:rPr>
                <w:rFonts w:eastAsia="Times New Roman" w:cs="Times New Roman"/>
                <w:szCs w:val="20"/>
                <w:lang w:eastAsia="tr-TR"/>
              </w:rPr>
            </w:pPr>
            <w:r w:rsidRPr="009C34F6">
              <w:rPr>
                <w:rFonts w:eastAsia="Times New Roman" w:cs="Times New Roman"/>
                <w:color w:val="0070C0"/>
                <w:szCs w:val="20"/>
                <w:lang w:eastAsia="tr-TR"/>
              </w:rPr>
              <w:t xml:space="preserve">Numune </w:t>
            </w:r>
            <w:r>
              <w:rPr>
                <w:rFonts w:eastAsia="Times New Roman" w:cs="Times New Roman"/>
                <w:color w:val="0070C0"/>
                <w:szCs w:val="20"/>
                <w:lang w:eastAsia="tr-TR"/>
              </w:rPr>
              <w:t>3</w:t>
            </w:r>
            <w:r w:rsidRPr="009C34F6">
              <w:rPr>
                <w:rFonts w:eastAsia="Times New Roman" w:cs="Times New Roman"/>
                <w:color w:val="0070C0"/>
                <w:szCs w:val="20"/>
                <w:lang w:eastAsia="tr-TR"/>
              </w:rPr>
              <w:t xml:space="preserve"> </w:t>
            </w:r>
            <w:r>
              <w:rPr>
                <w:rFonts w:eastAsia="Times New Roman" w:cs="Times New Roman"/>
                <w:szCs w:val="20"/>
                <w:lang w:eastAsia="tr-TR"/>
              </w:rPr>
              <w:t>Seri No</w:t>
            </w:r>
          </w:p>
        </w:tc>
        <w:tc>
          <w:tcPr>
            <w:tcW w:w="1280" w:type="pct"/>
          </w:tcPr>
          <w:p w14:paraId="2D46E449" w14:textId="50C1FCFF" w:rsidR="00E11A15" w:rsidRPr="009C34F6" w:rsidRDefault="00E11A15" w:rsidP="00E11A15">
            <w:pPr>
              <w:spacing w:before="60" w:after="0" w:line="240" w:lineRule="auto"/>
              <w:jc w:val="left"/>
              <w:rPr>
                <w:rFonts w:eastAsia="Times New Roman" w:cs="Times New Roman"/>
                <w:color w:val="808080" w:themeColor="background1" w:themeShade="80"/>
                <w:szCs w:val="20"/>
                <w:lang w:eastAsia="tr-TR"/>
              </w:rPr>
            </w:pPr>
          </w:p>
        </w:tc>
        <w:tc>
          <w:tcPr>
            <w:tcW w:w="1251" w:type="pct"/>
            <w:gridSpan w:val="3"/>
          </w:tcPr>
          <w:p w14:paraId="13B09B24" w14:textId="769CDB31" w:rsidR="00E11A15" w:rsidRPr="00E11A15" w:rsidRDefault="009C34F6" w:rsidP="009C34F6">
            <w:pPr>
              <w:spacing w:before="60" w:after="0" w:line="240" w:lineRule="auto"/>
              <w:jc w:val="left"/>
              <w:rPr>
                <w:rFonts w:eastAsia="Times New Roman" w:cs="Times New Roman"/>
                <w:color w:val="0070C0"/>
                <w:szCs w:val="20"/>
                <w:lang w:eastAsia="tr-TR"/>
              </w:rPr>
            </w:pPr>
            <w:r w:rsidRPr="009C34F6">
              <w:rPr>
                <w:rFonts w:eastAsia="Times New Roman" w:cs="Times New Roman"/>
                <w:color w:val="0070C0"/>
                <w:szCs w:val="20"/>
                <w:lang w:eastAsia="tr-TR"/>
              </w:rPr>
              <w:t xml:space="preserve">Numune </w:t>
            </w:r>
            <w:r>
              <w:rPr>
                <w:rFonts w:eastAsia="Times New Roman" w:cs="Times New Roman"/>
                <w:color w:val="0070C0"/>
                <w:szCs w:val="20"/>
                <w:lang w:eastAsia="tr-TR"/>
              </w:rPr>
              <w:t>4</w:t>
            </w:r>
            <w:r w:rsidRPr="009C34F6">
              <w:rPr>
                <w:rFonts w:eastAsia="Times New Roman" w:cs="Times New Roman"/>
                <w:color w:val="0070C0"/>
                <w:szCs w:val="20"/>
                <w:lang w:eastAsia="tr-TR"/>
              </w:rPr>
              <w:t xml:space="preserve"> </w:t>
            </w:r>
            <w:r w:rsidR="00E11A15" w:rsidRPr="00E11A15">
              <w:rPr>
                <w:rFonts w:eastAsia="Times New Roman" w:cs="Times New Roman"/>
                <w:color w:val="0070C0"/>
                <w:szCs w:val="20"/>
                <w:lang w:eastAsia="tr-TR"/>
              </w:rPr>
              <w:t>Seri No</w:t>
            </w:r>
          </w:p>
        </w:tc>
        <w:tc>
          <w:tcPr>
            <w:tcW w:w="1247" w:type="pct"/>
            <w:gridSpan w:val="2"/>
          </w:tcPr>
          <w:p w14:paraId="793C66A7" w14:textId="268842D8" w:rsidR="00E11A15" w:rsidRPr="00E11A15" w:rsidRDefault="00E11A15" w:rsidP="00E11A15">
            <w:pPr>
              <w:spacing w:before="60" w:after="0" w:line="240" w:lineRule="auto"/>
              <w:jc w:val="left"/>
              <w:rPr>
                <w:rFonts w:eastAsia="Times New Roman" w:cs="Times New Roman"/>
                <w:i/>
                <w:color w:val="0070C0"/>
                <w:sz w:val="16"/>
                <w:szCs w:val="20"/>
                <w:lang w:eastAsia="tr-TR"/>
              </w:rPr>
            </w:pPr>
          </w:p>
        </w:tc>
      </w:tr>
    </w:tbl>
    <w:p w14:paraId="7C5ABAD3" w14:textId="77777777" w:rsidR="007C02A2" w:rsidRPr="00791BD7" w:rsidRDefault="007C02A2" w:rsidP="00DA2A44">
      <w:pPr>
        <w:spacing w:after="0" w:line="240" w:lineRule="auto"/>
        <w:jc w:val="left"/>
        <w:rPr>
          <w:rFonts w:eastAsia="Times New Roman" w:cs="Times New Roman"/>
          <w:sz w:val="8"/>
          <w:szCs w:val="8"/>
          <w:lang w:eastAsia="tr-TR"/>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4"/>
        <w:gridCol w:w="1295"/>
        <w:gridCol w:w="1295"/>
        <w:gridCol w:w="1297"/>
        <w:gridCol w:w="1295"/>
        <w:gridCol w:w="1171"/>
        <w:gridCol w:w="1562"/>
      </w:tblGrid>
      <w:tr w:rsidR="00791BD7" w:rsidRPr="00791BD7" w14:paraId="43202BBD" w14:textId="77777777" w:rsidTr="007D37BF">
        <w:trPr>
          <w:trHeight w:val="683"/>
        </w:trPr>
        <w:tc>
          <w:tcPr>
            <w:tcW w:w="703" w:type="pct"/>
          </w:tcPr>
          <w:p w14:paraId="3FBE2EAF"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Akımı</w:t>
            </w:r>
          </w:p>
          <w:p w14:paraId="7E11B721"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(A)</w:t>
            </w:r>
          </w:p>
        </w:tc>
        <w:tc>
          <w:tcPr>
            <w:tcW w:w="703" w:type="pct"/>
          </w:tcPr>
          <w:p w14:paraId="08AB58BD"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Gerilimi</w:t>
            </w:r>
          </w:p>
          <w:p w14:paraId="307805EE"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(V)</w:t>
            </w:r>
          </w:p>
        </w:tc>
        <w:tc>
          <w:tcPr>
            <w:tcW w:w="703" w:type="pct"/>
          </w:tcPr>
          <w:p w14:paraId="078848F1"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Frekans</w:t>
            </w:r>
          </w:p>
          <w:p w14:paraId="1262F1FD"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(Hz)</w:t>
            </w:r>
          </w:p>
        </w:tc>
        <w:tc>
          <w:tcPr>
            <w:tcW w:w="704" w:type="pct"/>
          </w:tcPr>
          <w:p w14:paraId="78EA1F5E"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Aktif</w:t>
            </w:r>
          </w:p>
          <w:p w14:paraId="48C25CA6"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Sınıfı</w:t>
            </w:r>
          </w:p>
        </w:tc>
        <w:tc>
          <w:tcPr>
            <w:tcW w:w="703" w:type="pct"/>
          </w:tcPr>
          <w:p w14:paraId="63691DC0"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Aktif İmp.</w:t>
            </w:r>
          </w:p>
          <w:p w14:paraId="52A73999"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(imp/kWh)</w:t>
            </w:r>
          </w:p>
        </w:tc>
        <w:tc>
          <w:tcPr>
            <w:tcW w:w="636" w:type="pct"/>
          </w:tcPr>
          <w:p w14:paraId="74597D2B"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Reaktif</w:t>
            </w:r>
          </w:p>
          <w:p w14:paraId="2823CB9D"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Sınıfı</w:t>
            </w:r>
          </w:p>
        </w:tc>
        <w:tc>
          <w:tcPr>
            <w:tcW w:w="849" w:type="pct"/>
          </w:tcPr>
          <w:p w14:paraId="00471C95" w14:textId="77777777" w:rsidR="00411C4E" w:rsidRPr="00791BD7" w:rsidRDefault="00411C4E" w:rsidP="00DA2A44">
            <w:pPr>
              <w:spacing w:before="60" w:after="0" w:line="240" w:lineRule="auto"/>
              <w:jc w:val="left"/>
              <w:rPr>
                <w:rFonts w:eastAsia="Times New Roman" w:cs="Times New Roman"/>
                <w:szCs w:val="20"/>
                <w:lang w:eastAsia="tr-TR"/>
              </w:rPr>
            </w:pPr>
            <w:r w:rsidRPr="00791BD7">
              <w:rPr>
                <w:rFonts w:eastAsia="Times New Roman" w:cs="Times New Roman"/>
                <w:szCs w:val="20"/>
                <w:lang w:eastAsia="tr-TR"/>
              </w:rPr>
              <w:t>Reak</w:t>
            </w:r>
            <w:r w:rsidR="00FE5647">
              <w:rPr>
                <w:rFonts w:eastAsia="Times New Roman" w:cs="Times New Roman"/>
                <w:szCs w:val="20"/>
                <w:lang w:eastAsia="tr-TR"/>
              </w:rPr>
              <w:t xml:space="preserve">tif İmp. </w:t>
            </w:r>
            <w:r w:rsidRPr="00791BD7">
              <w:rPr>
                <w:rFonts w:eastAsia="Times New Roman" w:cs="Times New Roman"/>
                <w:szCs w:val="20"/>
                <w:lang w:eastAsia="tr-TR"/>
              </w:rPr>
              <w:t>(imp/</w:t>
            </w:r>
            <w:r w:rsidR="00836249">
              <w:rPr>
                <w:rFonts w:eastAsia="Times New Roman" w:cs="Times New Roman"/>
                <w:szCs w:val="20"/>
                <w:lang w:eastAsia="tr-TR"/>
              </w:rPr>
              <w:t>kVArh</w:t>
            </w:r>
            <w:r w:rsidRPr="00791BD7">
              <w:rPr>
                <w:rFonts w:eastAsia="Times New Roman" w:cs="Times New Roman"/>
                <w:szCs w:val="20"/>
                <w:lang w:eastAsia="tr-TR"/>
              </w:rPr>
              <w:t>)</w:t>
            </w:r>
          </w:p>
        </w:tc>
      </w:tr>
      <w:tr w:rsidR="00411C4E" w:rsidRPr="00791BD7" w14:paraId="582EDDCA" w14:textId="77777777" w:rsidTr="007D37BF">
        <w:trPr>
          <w:trHeight w:val="410"/>
        </w:trPr>
        <w:tc>
          <w:tcPr>
            <w:tcW w:w="703" w:type="pct"/>
          </w:tcPr>
          <w:p w14:paraId="443AC090" w14:textId="77777777" w:rsidR="00411C4E" w:rsidRPr="00791BD7" w:rsidRDefault="00411C4E" w:rsidP="00DA2A44">
            <w:pPr>
              <w:spacing w:after="0" w:line="240" w:lineRule="auto"/>
              <w:jc w:val="left"/>
              <w:rPr>
                <w:rFonts w:eastAsia="Times New Roman" w:cs="Times New Roman"/>
                <w:szCs w:val="20"/>
                <w:lang w:eastAsia="tr-TR"/>
              </w:rPr>
            </w:pPr>
          </w:p>
        </w:tc>
        <w:tc>
          <w:tcPr>
            <w:tcW w:w="703" w:type="pct"/>
          </w:tcPr>
          <w:p w14:paraId="1CFA2071" w14:textId="77777777" w:rsidR="00411C4E" w:rsidRPr="00791BD7" w:rsidRDefault="00411C4E" w:rsidP="00DA2A44">
            <w:pPr>
              <w:spacing w:after="0" w:line="240" w:lineRule="auto"/>
              <w:jc w:val="left"/>
              <w:rPr>
                <w:rFonts w:eastAsia="Times New Roman" w:cs="Times New Roman"/>
                <w:szCs w:val="20"/>
                <w:lang w:eastAsia="tr-TR"/>
              </w:rPr>
            </w:pPr>
          </w:p>
        </w:tc>
        <w:tc>
          <w:tcPr>
            <w:tcW w:w="703" w:type="pct"/>
          </w:tcPr>
          <w:p w14:paraId="42BB5782" w14:textId="77777777" w:rsidR="00411C4E" w:rsidRPr="00791BD7" w:rsidRDefault="00411C4E" w:rsidP="00DA2A44">
            <w:pPr>
              <w:spacing w:after="0" w:line="240" w:lineRule="auto"/>
              <w:jc w:val="left"/>
              <w:rPr>
                <w:rFonts w:eastAsia="Times New Roman" w:cs="Times New Roman"/>
                <w:szCs w:val="20"/>
                <w:lang w:eastAsia="tr-TR"/>
              </w:rPr>
            </w:pPr>
          </w:p>
        </w:tc>
        <w:tc>
          <w:tcPr>
            <w:tcW w:w="704" w:type="pct"/>
          </w:tcPr>
          <w:p w14:paraId="2818E281" w14:textId="77777777" w:rsidR="00411C4E" w:rsidRPr="00791BD7" w:rsidRDefault="00411C4E" w:rsidP="00DA2A44">
            <w:pPr>
              <w:spacing w:after="0" w:line="240" w:lineRule="auto"/>
              <w:jc w:val="left"/>
              <w:rPr>
                <w:rFonts w:eastAsia="Times New Roman" w:cs="Times New Roman"/>
                <w:szCs w:val="20"/>
                <w:lang w:eastAsia="tr-TR"/>
              </w:rPr>
            </w:pPr>
          </w:p>
        </w:tc>
        <w:tc>
          <w:tcPr>
            <w:tcW w:w="703" w:type="pct"/>
          </w:tcPr>
          <w:p w14:paraId="5DB64541" w14:textId="77777777" w:rsidR="00411C4E" w:rsidRPr="00791BD7" w:rsidRDefault="00411C4E" w:rsidP="00DA2A44">
            <w:pPr>
              <w:spacing w:after="0" w:line="240" w:lineRule="auto"/>
              <w:jc w:val="left"/>
              <w:rPr>
                <w:rFonts w:eastAsia="Times New Roman" w:cs="Times New Roman"/>
                <w:szCs w:val="20"/>
                <w:lang w:eastAsia="tr-TR"/>
              </w:rPr>
            </w:pPr>
          </w:p>
        </w:tc>
        <w:tc>
          <w:tcPr>
            <w:tcW w:w="636" w:type="pct"/>
          </w:tcPr>
          <w:p w14:paraId="348BB903" w14:textId="77777777" w:rsidR="00411C4E" w:rsidRPr="00791BD7" w:rsidRDefault="00411C4E" w:rsidP="00DA2A44">
            <w:pPr>
              <w:spacing w:after="0" w:line="240" w:lineRule="auto"/>
              <w:jc w:val="left"/>
              <w:rPr>
                <w:rFonts w:eastAsia="Times New Roman" w:cs="Times New Roman"/>
                <w:szCs w:val="20"/>
                <w:lang w:eastAsia="tr-TR"/>
              </w:rPr>
            </w:pPr>
          </w:p>
        </w:tc>
        <w:tc>
          <w:tcPr>
            <w:tcW w:w="849" w:type="pct"/>
          </w:tcPr>
          <w:p w14:paraId="6F457F3B" w14:textId="77777777" w:rsidR="00411C4E" w:rsidRPr="00791BD7" w:rsidRDefault="00411C4E" w:rsidP="00DA2A44">
            <w:pPr>
              <w:spacing w:after="0" w:line="240" w:lineRule="auto"/>
              <w:jc w:val="left"/>
              <w:rPr>
                <w:rFonts w:eastAsia="Times New Roman" w:cs="Times New Roman"/>
                <w:szCs w:val="20"/>
                <w:lang w:eastAsia="tr-TR"/>
              </w:rPr>
            </w:pPr>
          </w:p>
        </w:tc>
      </w:tr>
    </w:tbl>
    <w:p w14:paraId="18FF62D4" w14:textId="77777777" w:rsidR="00DA2A44" w:rsidRPr="00791BD7" w:rsidRDefault="00DA2A44" w:rsidP="00DA2A44">
      <w:pPr>
        <w:spacing w:after="0" w:line="240" w:lineRule="auto"/>
        <w:jc w:val="left"/>
        <w:rPr>
          <w:rFonts w:eastAsia="Times New Roman" w:cs="Times New Roman"/>
          <w:sz w:val="16"/>
          <w:szCs w:val="16"/>
          <w:lang w:eastAsia="tr-TR"/>
        </w:rPr>
      </w:pPr>
    </w:p>
    <w:p w14:paraId="187F2DB1" w14:textId="7C04AAFD" w:rsidR="00FD3F31" w:rsidRPr="00791BD7" w:rsidRDefault="00FD3F31" w:rsidP="00DA2A44">
      <w:pPr>
        <w:spacing w:after="0" w:line="240" w:lineRule="auto"/>
        <w:jc w:val="left"/>
        <w:rPr>
          <w:rFonts w:eastAsia="Times New Roman" w:cs="Times New Roman"/>
          <w:b/>
          <w:i/>
          <w:szCs w:val="16"/>
          <w:lang w:eastAsia="tr-TR"/>
        </w:rPr>
      </w:pPr>
    </w:p>
    <w:tbl>
      <w:tblPr>
        <w:tblStyle w:val="TabloKlavuzu"/>
        <w:tblW w:w="5082" w:type="pct"/>
        <w:tblLayout w:type="fixed"/>
        <w:tblLook w:val="04A0" w:firstRow="1" w:lastRow="0" w:firstColumn="1" w:lastColumn="0" w:noHBand="0" w:noVBand="1"/>
      </w:tblPr>
      <w:tblGrid>
        <w:gridCol w:w="8358"/>
        <w:gridCol w:w="851"/>
      </w:tblGrid>
      <w:tr w:rsidR="007D37BF" w:rsidRPr="00791BD7" w14:paraId="6A2AC1AA" w14:textId="77777777" w:rsidTr="00B15C58">
        <w:trPr>
          <w:trHeight w:val="188"/>
        </w:trPr>
        <w:tc>
          <w:tcPr>
            <w:tcW w:w="4538" w:type="pct"/>
            <w:shd w:val="clear" w:color="auto" w:fill="C9C9C9" w:themeFill="accent3" w:themeFillTint="99"/>
            <w:noWrap/>
            <w:vAlign w:val="center"/>
          </w:tcPr>
          <w:p w14:paraId="6208AE80" w14:textId="74A4C4AB" w:rsidR="00FD3F31" w:rsidRPr="00791BD7" w:rsidRDefault="009C34F6" w:rsidP="00B15C58">
            <w:pPr>
              <w:jc w:val="left"/>
            </w:pPr>
            <w:r w:rsidRPr="00791BD7">
              <w:rPr>
                <w:rFonts w:eastAsia="Times New Roman" w:cs="Times New Roman"/>
                <w:b/>
                <w:i/>
                <w:szCs w:val="16"/>
                <w:lang w:eastAsia="tr-TR"/>
              </w:rPr>
              <w:t>Dosyada bulunması gereken belgeler</w:t>
            </w:r>
          </w:p>
        </w:tc>
        <w:tc>
          <w:tcPr>
            <w:tcW w:w="462" w:type="pct"/>
            <w:vAlign w:val="center"/>
          </w:tcPr>
          <w:p w14:paraId="021B3E1E" w14:textId="0DF2DFC4" w:rsidR="00FD3F31" w:rsidRPr="00791BD7" w:rsidRDefault="00FD3F31" w:rsidP="004C1F5F">
            <w:pPr>
              <w:ind w:left="-113" w:right="-118"/>
              <w:jc w:val="center"/>
            </w:pPr>
            <w:r w:rsidRPr="007F7D78">
              <w:rPr>
                <w:rFonts w:eastAsia="Times New Roman" w:cs="Times New Roman"/>
                <w:b/>
                <w:bCs/>
                <w:i/>
                <w:szCs w:val="20"/>
                <w:lang w:eastAsia="tr-TR"/>
              </w:rPr>
              <w:t>Sonuç</w:t>
            </w:r>
            <w:r w:rsidR="00577BFE" w:rsidRPr="00577BFE">
              <w:rPr>
                <w:rFonts w:eastAsia="Times New Roman" w:cs="Times New Roman"/>
                <w:i/>
                <w:color w:val="0070C0"/>
                <w:szCs w:val="20"/>
                <w:lang w:eastAsia="tr-TR"/>
              </w:rPr>
              <w:t>*</w:t>
            </w:r>
          </w:p>
        </w:tc>
      </w:tr>
      <w:tr w:rsidR="007D37BF" w:rsidRPr="00791BD7" w14:paraId="5C9726EA" w14:textId="77777777" w:rsidTr="00B15C58">
        <w:trPr>
          <w:trHeight w:val="300"/>
        </w:trPr>
        <w:tc>
          <w:tcPr>
            <w:tcW w:w="4538" w:type="pct"/>
            <w:noWrap/>
            <w:vAlign w:val="center"/>
          </w:tcPr>
          <w:p w14:paraId="05547C84" w14:textId="77777777" w:rsidR="00FD3F31" w:rsidRPr="00791BD7" w:rsidRDefault="00FD3F31" w:rsidP="00B15C58">
            <w:pPr>
              <w:jc w:val="left"/>
            </w:pPr>
            <w:r w:rsidRPr="00791BD7">
              <w:t>İçindekiler listesi</w:t>
            </w:r>
          </w:p>
        </w:tc>
        <w:tc>
          <w:tcPr>
            <w:tcW w:w="462" w:type="pct"/>
            <w:vAlign w:val="center"/>
          </w:tcPr>
          <w:p w14:paraId="153991B2" w14:textId="20EB4064" w:rsidR="00FD3F31" w:rsidRPr="00791BD7" w:rsidRDefault="00FD3F31" w:rsidP="00B15C58">
            <w:pPr>
              <w:ind w:left="-109"/>
              <w:jc w:val="left"/>
            </w:pPr>
          </w:p>
        </w:tc>
      </w:tr>
      <w:tr w:rsidR="007D37BF" w:rsidRPr="00791BD7" w14:paraId="1A9C630F" w14:textId="77777777" w:rsidTr="00B15C58">
        <w:trPr>
          <w:trHeight w:val="300"/>
        </w:trPr>
        <w:tc>
          <w:tcPr>
            <w:tcW w:w="4538" w:type="pct"/>
            <w:noWrap/>
            <w:vAlign w:val="center"/>
            <w:hideMark/>
          </w:tcPr>
          <w:p w14:paraId="2DBCC343" w14:textId="3F74E346" w:rsidR="00FD3F31" w:rsidRPr="00791BD7" w:rsidRDefault="00FD3F31" w:rsidP="00B15C58">
            <w:pPr>
              <w:jc w:val="left"/>
            </w:pPr>
            <w:r w:rsidRPr="00791BD7">
              <w:t>Başvuru ücreti dekontu</w:t>
            </w:r>
            <w:r w:rsidR="00577BFE">
              <w:t xml:space="preserve"> </w:t>
            </w:r>
            <w:r w:rsidR="00577BFE" w:rsidRPr="00577BFE">
              <w:rPr>
                <w:color w:val="0070C0"/>
              </w:rPr>
              <w:t>ve fatura bilgi formu</w:t>
            </w:r>
          </w:p>
        </w:tc>
        <w:tc>
          <w:tcPr>
            <w:tcW w:w="462" w:type="pct"/>
            <w:vAlign w:val="center"/>
          </w:tcPr>
          <w:p w14:paraId="3D9BBC87" w14:textId="7C11FF16" w:rsidR="00FD3F31" w:rsidRPr="00791BD7" w:rsidRDefault="00FD3F31" w:rsidP="00B15C58">
            <w:pPr>
              <w:ind w:left="-109"/>
              <w:jc w:val="left"/>
            </w:pPr>
          </w:p>
        </w:tc>
      </w:tr>
      <w:tr w:rsidR="007D37BF" w:rsidRPr="00791BD7" w14:paraId="58D6C60B" w14:textId="77777777" w:rsidTr="00B15C58">
        <w:trPr>
          <w:trHeight w:val="300"/>
        </w:trPr>
        <w:tc>
          <w:tcPr>
            <w:tcW w:w="4538" w:type="pct"/>
            <w:noWrap/>
            <w:vAlign w:val="center"/>
            <w:hideMark/>
          </w:tcPr>
          <w:p w14:paraId="7C90EC05" w14:textId="77777777" w:rsidR="00FD3F31" w:rsidRPr="00791BD7" w:rsidRDefault="00FD3F31" w:rsidP="00B15C58">
            <w:pPr>
              <w:jc w:val="left"/>
            </w:pPr>
            <w:r w:rsidRPr="00791BD7">
              <w:t>Evraklarda imzası bulunan kişilere ait yetki belgesi veya vekaletname ile imza sirkülerinin noter tasdikli suretleri</w:t>
            </w:r>
          </w:p>
        </w:tc>
        <w:tc>
          <w:tcPr>
            <w:tcW w:w="462" w:type="pct"/>
            <w:vAlign w:val="center"/>
          </w:tcPr>
          <w:p w14:paraId="5EBB7726" w14:textId="5973E920" w:rsidR="00FD3F31" w:rsidRPr="00791BD7" w:rsidRDefault="00FD3F31" w:rsidP="00B15C58">
            <w:pPr>
              <w:ind w:left="-109"/>
              <w:jc w:val="left"/>
            </w:pPr>
          </w:p>
        </w:tc>
      </w:tr>
      <w:tr w:rsidR="007D37BF" w:rsidRPr="00791BD7" w14:paraId="7BB22373" w14:textId="77777777" w:rsidTr="00B15C58">
        <w:trPr>
          <w:trHeight w:val="300"/>
        </w:trPr>
        <w:tc>
          <w:tcPr>
            <w:tcW w:w="4538" w:type="pct"/>
            <w:noWrap/>
            <w:vAlign w:val="center"/>
            <w:hideMark/>
          </w:tcPr>
          <w:p w14:paraId="42787AA6" w14:textId="77777777" w:rsidR="003E2D2A" w:rsidRPr="00791BD7" w:rsidRDefault="00565D5C" w:rsidP="00B15C58">
            <w:pPr>
              <w:jc w:val="left"/>
            </w:pPr>
            <w:r w:rsidRPr="00791BD7">
              <w:t xml:space="preserve">İmalatçının </w:t>
            </w:r>
            <w:r w:rsidR="00063D48" w:rsidRPr="00791BD7">
              <w:t xml:space="preserve">ölçüm doğruluğu ve </w:t>
            </w:r>
            <w:r w:rsidRPr="00791BD7">
              <w:t>fonksiyon testlerini yaptığı numune sayaç</w:t>
            </w:r>
            <w:r w:rsidR="00FD3F31" w:rsidRPr="00791BD7">
              <w:t xml:space="preserve"> (1 adet)</w:t>
            </w:r>
            <w:r w:rsidR="006E0BE1" w:rsidRPr="00791BD7">
              <w:t xml:space="preserve"> </w:t>
            </w:r>
          </w:p>
          <w:p w14:paraId="2306064D" w14:textId="77777777" w:rsidR="00FD3F31" w:rsidRPr="00791BD7" w:rsidRDefault="006E0BE1" w:rsidP="00B15C58">
            <w:pPr>
              <w:jc w:val="left"/>
            </w:pPr>
            <w:r w:rsidRPr="00791BD7">
              <w:t>(</w:t>
            </w:r>
            <w:r w:rsidR="00766F26" w:rsidRPr="00766F26">
              <w:rPr>
                <w:color w:val="0070C0"/>
              </w:rPr>
              <w:t xml:space="preserve">1 dakikalık </w:t>
            </w:r>
            <w:r w:rsidRPr="00791BD7">
              <w:t>tam yük profili kaydı oluşturulmuş)</w:t>
            </w:r>
            <w:r w:rsidR="00766F26">
              <w:t xml:space="preserve"> </w:t>
            </w:r>
          </w:p>
        </w:tc>
        <w:tc>
          <w:tcPr>
            <w:tcW w:w="462" w:type="pct"/>
            <w:vAlign w:val="center"/>
          </w:tcPr>
          <w:p w14:paraId="392C8334" w14:textId="4EC34D76" w:rsidR="00FD3F31" w:rsidRPr="00791BD7" w:rsidRDefault="00FD3F31" w:rsidP="00B15C58">
            <w:pPr>
              <w:ind w:left="-109"/>
              <w:jc w:val="left"/>
            </w:pPr>
          </w:p>
        </w:tc>
      </w:tr>
      <w:tr w:rsidR="007D37BF" w:rsidRPr="00791BD7" w14:paraId="28BE6F77" w14:textId="77777777" w:rsidTr="00B15C58">
        <w:trPr>
          <w:trHeight w:val="300"/>
        </w:trPr>
        <w:tc>
          <w:tcPr>
            <w:tcW w:w="4538" w:type="pct"/>
            <w:noWrap/>
            <w:vAlign w:val="center"/>
            <w:hideMark/>
          </w:tcPr>
          <w:p w14:paraId="7C06F081" w14:textId="77777777" w:rsidR="003E2D2A" w:rsidRPr="00791BD7" w:rsidRDefault="003E2D2A" w:rsidP="00B15C58">
            <w:pPr>
              <w:jc w:val="left"/>
            </w:pPr>
            <w:r w:rsidRPr="00791BD7">
              <w:t>Raf modundan çıkmamış numune sayaç</w:t>
            </w:r>
            <w:r w:rsidR="00FD3F31" w:rsidRPr="00791BD7">
              <w:t xml:space="preserve"> (</w:t>
            </w:r>
            <w:r w:rsidR="00FD3F31" w:rsidRPr="00766F26">
              <w:rPr>
                <w:strike/>
                <w:color w:val="FF0000"/>
                <w:szCs w:val="24"/>
              </w:rPr>
              <w:t>2</w:t>
            </w:r>
            <w:r w:rsidR="00FD3F31" w:rsidRPr="00791BD7">
              <w:t xml:space="preserve"> </w:t>
            </w:r>
            <w:r w:rsidR="00766F26" w:rsidRPr="00766F26">
              <w:rPr>
                <w:color w:val="0070C0"/>
              </w:rPr>
              <w:t>3</w:t>
            </w:r>
            <w:r w:rsidR="00766F26">
              <w:t xml:space="preserve"> </w:t>
            </w:r>
            <w:r w:rsidR="00FD3F31" w:rsidRPr="00791BD7">
              <w:t>adet)</w:t>
            </w:r>
            <w:r w:rsidR="006E0BE1" w:rsidRPr="00791BD7">
              <w:t xml:space="preserve"> </w:t>
            </w:r>
          </w:p>
          <w:p w14:paraId="31457D46" w14:textId="5D740A19" w:rsidR="00FD3F31" w:rsidRPr="00791BD7" w:rsidRDefault="006E0BE1" w:rsidP="00B15C58">
            <w:pPr>
              <w:jc w:val="left"/>
            </w:pPr>
            <w:r w:rsidRPr="00791BD7">
              <w:t xml:space="preserve">(programlama </w:t>
            </w:r>
            <w:r w:rsidRPr="002B0BC0">
              <w:rPr>
                <w:strike/>
                <w:color w:val="FF0000"/>
              </w:rPr>
              <w:t>şifreleriyle</w:t>
            </w:r>
            <w:r w:rsidRPr="002B0BC0">
              <w:rPr>
                <w:color w:val="FF0000"/>
              </w:rPr>
              <w:t xml:space="preserve"> </w:t>
            </w:r>
            <w:r w:rsidR="002B0BC0" w:rsidRPr="002B0BC0">
              <w:rPr>
                <w:color w:val="0070C0"/>
              </w:rPr>
              <w:t xml:space="preserve">parolalarıyla </w:t>
            </w:r>
            <w:r w:rsidRPr="00791BD7">
              <w:t>birlikte)</w:t>
            </w:r>
          </w:p>
        </w:tc>
        <w:tc>
          <w:tcPr>
            <w:tcW w:w="462" w:type="pct"/>
            <w:vAlign w:val="center"/>
          </w:tcPr>
          <w:p w14:paraId="51E3BC5F" w14:textId="357F83BB" w:rsidR="00FD3F31" w:rsidRPr="00791BD7" w:rsidRDefault="00FD3F31" w:rsidP="00B15C58">
            <w:pPr>
              <w:ind w:left="-109"/>
              <w:jc w:val="left"/>
            </w:pPr>
          </w:p>
        </w:tc>
      </w:tr>
      <w:tr w:rsidR="007D37BF" w:rsidRPr="00791BD7" w14:paraId="68144AD7" w14:textId="77777777" w:rsidTr="00B15C58">
        <w:trPr>
          <w:trHeight w:val="300"/>
        </w:trPr>
        <w:tc>
          <w:tcPr>
            <w:tcW w:w="4538" w:type="pct"/>
            <w:noWrap/>
            <w:vAlign w:val="center"/>
            <w:hideMark/>
          </w:tcPr>
          <w:p w14:paraId="2CC6F1BD" w14:textId="77777777" w:rsidR="00FD3F31" w:rsidRPr="00791BD7" w:rsidRDefault="00BD62E4" w:rsidP="00B15C58">
            <w:pPr>
              <w:jc w:val="left"/>
            </w:pPr>
            <w:r w:rsidRPr="0089250F">
              <w:rPr>
                <w:strike/>
                <w:color w:val="FF0000"/>
                <w:szCs w:val="24"/>
              </w:rPr>
              <w:t>Ürün Tip Onay ve Üretim</w:t>
            </w:r>
            <w:r w:rsidRPr="0089250F">
              <w:rPr>
                <w:szCs w:val="24"/>
              </w:rPr>
              <w:t xml:space="preserve"> Tip</w:t>
            </w:r>
            <w:r w:rsidRPr="0089250F">
              <w:rPr>
                <w:color w:val="0070C0"/>
                <w:szCs w:val="24"/>
              </w:rPr>
              <w:t xml:space="preserve"> / Tasarım İnceleme</w:t>
            </w:r>
            <w:r w:rsidRPr="0089250F">
              <w:rPr>
                <w:szCs w:val="24"/>
              </w:rPr>
              <w:t xml:space="preserve"> </w:t>
            </w:r>
            <w:r w:rsidRPr="0089250F">
              <w:rPr>
                <w:color w:val="0070C0"/>
                <w:szCs w:val="24"/>
              </w:rPr>
              <w:t xml:space="preserve">ve Tip </w:t>
            </w:r>
            <w:r w:rsidRPr="0089250F">
              <w:rPr>
                <w:szCs w:val="24"/>
              </w:rPr>
              <w:t>Onay Belgeleri</w:t>
            </w:r>
          </w:p>
        </w:tc>
        <w:tc>
          <w:tcPr>
            <w:tcW w:w="462" w:type="pct"/>
            <w:vAlign w:val="center"/>
          </w:tcPr>
          <w:p w14:paraId="67349A67" w14:textId="77ED6AEE" w:rsidR="00FD3F31" w:rsidRPr="00791BD7" w:rsidRDefault="00FD3F31" w:rsidP="00B15C58">
            <w:pPr>
              <w:ind w:left="-109"/>
              <w:jc w:val="left"/>
            </w:pPr>
          </w:p>
        </w:tc>
      </w:tr>
      <w:tr w:rsidR="007D37BF" w:rsidRPr="00791BD7" w14:paraId="4A451E24" w14:textId="77777777" w:rsidTr="00B15C58">
        <w:trPr>
          <w:trHeight w:val="300"/>
        </w:trPr>
        <w:tc>
          <w:tcPr>
            <w:tcW w:w="4538" w:type="pct"/>
            <w:noWrap/>
            <w:vAlign w:val="center"/>
            <w:hideMark/>
          </w:tcPr>
          <w:p w14:paraId="6D8809BF" w14:textId="77777777" w:rsidR="00FD3F31" w:rsidRPr="00791BD7" w:rsidRDefault="003E2D2A" w:rsidP="00B15C58">
            <w:pPr>
              <w:jc w:val="left"/>
            </w:pPr>
            <w:r w:rsidRPr="00791BD7">
              <w:rPr>
                <w:szCs w:val="24"/>
              </w:rPr>
              <w:t>Uygunluk Beyanı (EK-3)</w:t>
            </w:r>
          </w:p>
        </w:tc>
        <w:tc>
          <w:tcPr>
            <w:tcW w:w="462" w:type="pct"/>
            <w:vAlign w:val="center"/>
          </w:tcPr>
          <w:p w14:paraId="16EAD6F4" w14:textId="6A2C3008" w:rsidR="00FD3F31" w:rsidRPr="00791BD7" w:rsidRDefault="00FD3F31" w:rsidP="00B15C58">
            <w:pPr>
              <w:ind w:left="-109"/>
              <w:jc w:val="left"/>
            </w:pPr>
          </w:p>
        </w:tc>
      </w:tr>
      <w:tr w:rsidR="007D37BF" w:rsidRPr="00791BD7" w14:paraId="3AB3F925" w14:textId="77777777" w:rsidTr="00B15C58">
        <w:trPr>
          <w:trHeight w:val="300"/>
        </w:trPr>
        <w:tc>
          <w:tcPr>
            <w:tcW w:w="4538" w:type="pct"/>
            <w:noWrap/>
            <w:vAlign w:val="center"/>
          </w:tcPr>
          <w:p w14:paraId="6488BD2C" w14:textId="4DFB7587" w:rsidR="00577BFE" w:rsidRPr="00791BD7" w:rsidRDefault="00577BFE" w:rsidP="00B15C58">
            <w:pPr>
              <w:jc w:val="left"/>
              <w:rPr>
                <w:szCs w:val="24"/>
              </w:rPr>
            </w:pPr>
            <w:r w:rsidRPr="00132B7A">
              <w:rPr>
                <w:rFonts w:cs="Times New Roman"/>
                <w:color w:val="0070C0"/>
                <w:szCs w:val="22"/>
              </w:rPr>
              <w:t>TS EN 61000-4-</w:t>
            </w:r>
            <w:r>
              <w:rPr>
                <w:rFonts w:cs="Times New Roman"/>
                <w:color w:val="0070C0"/>
                <w:szCs w:val="22"/>
              </w:rPr>
              <w:t>5</w:t>
            </w:r>
            <w:r w:rsidRPr="00132B7A">
              <w:rPr>
                <w:rFonts w:cs="Times New Roman"/>
                <w:color w:val="0070C0"/>
                <w:szCs w:val="22"/>
              </w:rPr>
              <w:t xml:space="preserve"> tip deney raporu</w:t>
            </w:r>
          </w:p>
        </w:tc>
        <w:tc>
          <w:tcPr>
            <w:tcW w:w="462" w:type="pct"/>
            <w:vAlign w:val="center"/>
          </w:tcPr>
          <w:p w14:paraId="6CCE2024" w14:textId="77777777" w:rsidR="00577BFE" w:rsidRPr="00791BD7" w:rsidRDefault="00577BFE" w:rsidP="00B15C58">
            <w:pPr>
              <w:ind w:left="-109"/>
              <w:jc w:val="left"/>
            </w:pPr>
          </w:p>
        </w:tc>
      </w:tr>
      <w:tr w:rsidR="00B15C58" w:rsidRPr="00791BD7" w14:paraId="534C07F8" w14:textId="77777777" w:rsidTr="00B15C58">
        <w:trPr>
          <w:trHeight w:val="300"/>
        </w:trPr>
        <w:tc>
          <w:tcPr>
            <w:tcW w:w="4538" w:type="pct"/>
            <w:noWrap/>
            <w:vAlign w:val="center"/>
          </w:tcPr>
          <w:p w14:paraId="77CE3A80" w14:textId="3CB36760" w:rsidR="00B15C58" w:rsidRPr="00B15C58" w:rsidRDefault="00B15C58" w:rsidP="004C1F5F">
            <w:pPr>
              <w:pStyle w:val="ListeParagraf"/>
              <w:numPr>
                <w:ilvl w:val="0"/>
                <w:numId w:val="24"/>
              </w:numPr>
              <w:overflowPunct w:val="0"/>
              <w:autoSpaceDE w:val="0"/>
              <w:autoSpaceDN w:val="0"/>
              <w:adjustRightInd w:val="0"/>
              <w:spacing w:line="240" w:lineRule="auto"/>
              <w:ind w:left="0" w:hanging="504"/>
              <w:rPr>
                <w:rFonts w:cs="Times New Roman"/>
                <w:color w:val="0070C0"/>
                <w:szCs w:val="22"/>
              </w:rPr>
            </w:pPr>
            <w:r w:rsidRPr="00B15C58">
              <w:rPr>
                <w:color w:val="0070C0"/>
              </w:rPr>
              <w:t>100 milisaniye’den 1 dakika süreye kadar olan gerilim çökmesi (voltage sag) ve gerilim yükselmesi (voltage swell) kayıtlarını</w:t>
            </w:r>
            <w:r w:rsidR="004C1F5F">
              <w:rPr>
                <w:color w:val="0070C0"/>
              </w:rPr>
              <w:t>n sayaç tarafından tutulduğunu</w:t>
            </w:r>
            <w:r w:rsidRPr="00B15C58">
              <w:rPr>
                <w:color w:val="0070C0"/>
              </w:rPr>
              <w:t xml:space="preserve"> </w:t>
            </w:r>
            <w:r>
              <w:rPr>
                <w:color w:val="0070C0"/>
              </w:rPr>
              <w:t>gösteren laboratuvar raporu</w:t>
            </w:r>
          </w:p>
        </w:tc>
        <w:tc>
          <w:tcPr>
            <w:tcW w:w="462" w:type="pct"/>
            <w:vAlign w:val="center"/>
          </w:tcPr>
          <w:p w14:paraId="3DA7393F" w14:textId="77777777" w:rsidR="00B15C58" w:rsidRPr="00791BD7" w:rsidRDefault="00B15C58" w:rsidP="00B15C58">
            <w:pPr>
              <w:ind w:left="-109"/>
              <w:jc w:val="left"/>
            </w:pPr>
          </w:p>
        </w:tc>
      </w:tr>
      <w:tr w:rsidR="007D37BF" w:rsidRPr="00791BD7" w14:paraId="2B64E206" w14:textId="77777777" w:rsidTr="00B15C58">
        <w:trPr>
          <w:trHeight w:val="300"/>
        </w:trPr>
        <w:tc>
          <w:tcPr>
            <w:tcW w:w="4538" w:type="pct"/>
            <w:noWrap/>
            <w:vAlign w:val="center"/>
            <w:hideMark/>
          </w:tcPr>
          <w:p w14:paraId="58A21A34" w14:textId="77777777" w:rsidR="00FD3F31" w:rsidRPr="00791BD7" w:rsidRDefault="00FD3F31" w:rsidP="00B15C58">
            <w:pPr>
              <w:jc w:val="left"/>
            </w:pPr>
            <w:r w:rsidRPr="00791BD7">
              <w:t>Gerçek Zaman Saati Uygunluk Belgesi</w:t>
            </w:r>
          </w:p>
        </w:tc>
        <w:tc>
          <w:tcPr>
            <w:tcW w:w="462" w:type="pct"/>
            <w:vAlign w:val="center"/>
          </w:tcPr>
          <w:p w14:paraId="5DD40F89" w14:textId="3C3BA19C" w:rsidR="00FD3F31" w:rsidRPr="00791BD7" w:rsidRDefault="00FD3F31" w:rsidP="00B15C58">
            <w:pPr>
              <w:ind w:left="-109"/>
              <w:jc w:val="left"/>
            </w:pPr>
          </w:p>
        </w:tc>
      </w:tr>
      <w:tr w:rsidR="007D37BF" w:rsidRPr="00791BD7" w14:paraId="502F56F1" w14:textId="77777777" w:rsidTr="00B15C58">
        <w:trPr>
          <w:trHeight w:val="300"/>
        </w:trPr>
        <w:tc>
          <w:tcPr>
            <w:tcW w:w="4538" w:type="pct"/>
            <w:noWrap/>
            <w:vAlign w:val="center"/>
            <w:hideMark/>
          </w:tcPr>
          <w:p w14:paraId="583FBF31" w14:textId="77777777" w:rsidR="00071530" w:rsidRPr="00BD62E4" w:rsidRDefault="00FD3F31" w:rsidP="00B15C58">
            <w:pPr>
              <w:spacing w:line="240" w:lineRule="auto"/>
              <w:jc w:val="left"/>
              <w:rPr>
                <w:highlight w:val="yellow"/>
              </w:rPr>
            </w:pPr>
            <w:r w:rsidRPr="003A660A">
              <w:t>Pillerin Performans Belgesi</w:t>
            </w:r>
          </w:p>
        </w:tc>
        <w:tc>
          <w:tcPr>
            <w:tcW w:w="462" w:type="pct"/>
            <w:vAlign w:val="center"/>
          </w:tcPr>
          <w:p w14:paraId="2096B1CA" w14:textId="56B3BD6E" w:rsidR="00FD3F31" w:rsidRPr="00791BD7" w:rsidRDefault="00FD3F31" w:rsidP="00B15C58">
            <w:pPr>
              <w:ind w:left="-109"/>
              <w:jc w:val="left"/>
            </w:pPr>
          </w:p>
        </w:tc>
      </w:tr>
      <w:tr w:rsidR="007D37BF" w:rsidRPr="00791BD7" w14:paraId="29F8E721" w14:textId="77777777" w:rsidTr="00B15C58">
        <w:trPr>
          <w:trHeight w:val="300"/>
        </w:trPr>
        <w:tc>
          <w:tcPr>
            <w:tcW w:w="4538" w:type="pct"/>
            <w:noWrap/>
            <w:vAlign w:val="center"/>
            <w:hideMark/>
          </w:tcPr>
          <w:p w14:paraId="43273D1C" w14:textId="77777777" w:rsidR="00FD3F31" w:rsidRPr="00766F26" w:rsidRDefault="00FD3F31" w:rsidP="00B15C58">
            <w:pPr>
              <w:jc w:val="left"/>
              <w:rPr>
                <w:strike/>
                <w:color w:val="FF0000"/>
                <w:szCs w:val="24"/>
              </w:rPr>
            </w:pPr>
            <w:r w:rsidRPr="00766F26">
              <w:rPr>
                <w:strike/>
                <w:color w:val="FF0000"/>
                <w:szCs w:val="24"/>
              </w:rPr>
              <w:t>Ekran Performans Belgesi</w:t>
            </w:r>
          </w:p>
        </w:tc>
        <w:tc>
          <w:tcPr>
            <w:tcW w:w="462" w:type="pct"/>
            <w:vAlign w:val="center"/>
          </w:tcPr>
          <w:p w14:paraId="536021AE" w14:textId="4877040B" w:rsidR="00FD3F31" w:rsidRPr="00791BD7" w:rsidRDefault="00FD3F31" w:rsidP="00B15C58">
            <w:pPr>
              <w:ind w:left="-109"/>
              <w:jc w:val="left"/>
            </w:pPr>
          </w:p>
        </w:tc>
      </w:tr>
      <w:tr w:rsidR="007D37BF" w:rsidRPr="00791BD7" w14:paraId="22FABDF3" w14:textId="77777777" w:rsidTr="00B15C58">
        <w:trPr>
          <w:trHeight w:val="300"/>
        </w:trPr>
        <w:tc>
          <w:tcPr>
            <w:tcW w:w="4538" w:type="pct"/>
            <w:noWrap/>
            <w:vAlign w:val="center"/>
            <w:hideMark/>
          </w:tcPr>
          <w:p w14:paraId="4CC7AB70" w14:textId="77777777" w:rsidR="00FD3F31" w:rsidRPr="00766F26" w:rsidRDefault="00FD3F31" w:rsidP="00B15C58">
            <w:pPr>
              <w:jc w:val="left"/>
              <w:rPr>
                <w:strike/>
                <w:color w:val="FF0000"/>
                <w:szCs w:val="24"/>
              </w:rPr>
            </w:pPr>
            <w:r w:rsidRPr="00766F26">
              <w:rPr>
                <w:strike/>
                <w:color w:val="FF0000"/>
                <w:szCs w:val="24"/>
              </w:rPr>
              <w:t>Hafıza Performans Belgesi</w:t>
            </w:r>
          </w:p>
        </w:tc>
        <w:tc>
          <w:tcPr>
            <w:tcW w:w="462" w:type="pct"/>
            <w:vAlign w:val="center"/>
          </w:tcPr>
          <w:p w14:paraId="2308C859" w14:textId="18E30718" w:rsidR="00FD3F31" w:rsidRPr="00791BD7" w:rsidRDefault="00FD3F31" w:rsidP="00B15C58">
            <w:pPr>
              <w:ind w:left="-109"/>
              <w:jc w:val="left"/>
            </w:pPr>
          </w:p>
        </w:tc>
      </w:tr>
      <w:tr w:rsidR="007D37BF" w:rsidRPr="00791BD7" w14:paraId="37E42D7E" w14:textId="77777777" w:rsidTr="00B15C58">
        <w:trPr>
          <w:trHeight w:val="300"/>
        </w:trPr>
        <w:tc>
          <w:tcPr>
            <w:tcW w:w="4538" w:type="pct"/>
            <w:noWrap/>
            <w:vAlign w:val="center"/>
          </w:tcPr>
          <w:p w14:paraId="0855CEED" w14:textId="77777777" w:rsidR="00197525" w:rsidRPr="00577BFE" w:rsidRDefault="00197525" w:rsidP="00B15C58">
            <w:pPr>
              <w:spacing w:line="240" w:lineRule="auto"/>
              <w:jc w:val="left"/>
            </w:pPr>
            <w:r w:rsidRPr="00577BFE">
              <w:t>Açma-Kesme Rölesi Performans Belgesi (Açma-Kesme Röleli sayaçlar için)</w:t>
            </w:r>
          </w:p>
        </w:tc>
        <w:tc>
          <w:tcPr>
            <w:tcW w:w="462" w:type="pct"/>
            <w:vAlign w:val="center"/>
          </w:tcPr>
          <w:p w14:paraId="5EEFFDB0" w14:textId="5893E92D" w:rsidR="00197525" w:rsidRPr="00791BD7" w:rsidRDefault="00197525" w:rsidP="00B15C58">
            <w:pPr>
              <w:ind w:left="-109"/>
              <w:jc w:val="left"/>
            </w:pPr>
          </w:p>
        </w:tc>
      </w:tr>
      <w:tr w:rsidR="007D37BF" w:rsidRPr="00791BD7" w14:paraId="7E732E7B" w14:textId="77777777" w:rsidTr="00B15C58">
        <w:trPr>
          <w:trHeight w:val="300"/>
        </w:trPr>
        <w:tc>
          <w:tcPr>
            <w:tcW w:w="4538" w:type="pct"/>
            <w:noWrap/>
            <w:vAlign w:val="center"/>
            <w:hideMark/>
          </w:tcPr>
          <w:p w14:paraId="47B20B79" w14:textId="77777777" w:rsidR="00FD3F31" w:rsidRPr="00577BFE" w:rsidRDefault="00FD3F31" w:rsidP="00B15C58">
            <w:pPr>
              <w:spacing w:line="240" w:lineRule="auto"/>
              <w:jc w:val="left"/>
            </w:pPr>
            <w:r w:rsidRPr="00577BFE">
              <w:t>Klemens Malzemesi Uygunluk Belgesi</w:t>
            </w:r>
          </w:p>
        </w:tc>
        <w:tc>
          <w:tcPr>
            <w:tcW w:w="462" w:type="pct"/>
            <w:vAlign w:val="center"/>
          </w:tcPr>
          <w:p w14:paraId="146EEC7D" w14:textId="3D654BCC" w:rsidR="00FD3F31" w:rsidRPr="00791BD7" w:rsidRDefault="00FD3F31" w:rsidP="00B15C58">
            <w:pPr>
              <w:ind w:left="-109"/>
              <w:jc w:val="left"/>
            </w:pPr>
          </w:p>
        </w:tc>
      </w:tr>
      <w:tr w:rsidR="007D37BF" w:rsidRPr="00791BD7" w14:paraId="635C3382" w14:textId="77777777" w:rsidTr="00B15C58">
        <w:trPr>
          <w:trHeight w:val="300"/>
        </w:trPr>
        <w:tc>
          <w:tcPr>
            <w:tcW w:w="4538" w:type="pct"/>
            <w:noWrap/>
            <w:vAlign w:val="center"/>
            <w:hideMark/>
          </w:tcPr>
          <w:p w14:paraId="23CB11EE" w14:textId="77777777" w:rsidR="00FD3F31" w:rsidRPr="00577BFE" w:rsidRDefault="00FD3F31" w:rsidP="00B15C58">
            <w:pPr>
              <w:jc w:val="left"/>
            </w:pPr>
            <w:r w:rsidRPr="00577BFE">
              <w:t>Flag Kodu</w:t>
            </w:r>
          </w:p>
        </w:tc>
        <w:tc>
          <w:tcPr>
            <w:tcW w:w="462" w:type="pct"/>
            <w:vAlign w:val="center"/>
          </w:tcPr>
          <w:p w14:paraId="407BAB02" w14:textId="7219B2E3" w:rsidR="00FD3F31" w:rsidRPr="00791BD7" w:rsidRDefault="00FD3F31" w:rsidP="00B15C58">
            <w:pPr>
              <w:ind w:left="-109"/>
              <w:jc w:val="left"/>
            </w:pPr>
          </w:p>
        </w:tc>
      </w:tr>
      <w:tr w:rsidR="007D37BF" w:rsidRPr="00791BD7" w14:paraId="64FF5E90" w14:textId="77777777" w:rsidTr="00B15C58">
        <w:trPr>
          <w:trHeight w:val="300"/>
        </w:trPr>
        <w:tc>
          <w:tcPr>
            <w:tcW w:w="4538" w:type="pct"/>
            <w:noWrap/>
            <w:vAlign w:val="center"/>
            <w:hideMark/>
          </w:tcPr>
          <w:p w14:paraId="6330DC83" w14:textId="77777777" w:rsidR="00FD3F31" w:rsidRPr="00BD62E4" w:rsidRDefault="00FD3F31" w:rsidP="00B15C58">
            <w:pPr>
              <w:jc w:val="left"/>
              <w:rPr>
                <w:highlight w:val="yellow"/>
              </w:rPr>
            </w:pPr>
            <w:r w:rsidRPr="00766F26">
              <w:rPr>
                <w:strike/>
                <w:color w:val="FF0000"/>
                <w:szCs w:val="24"/>
              </w:rPr>
              <w:t>Garanti Belgesi</w:t>
            </w:r>
          </w:p>
        </w:tc>
        <w:tc>
          <w:tcPr>
            <w:tcW w:w="462" w:type="pct"/>
            <w:vAlign w:val="center"/>
          </w:tcPr>
          <w:p w14:paraId="64888912" w14:textId="5EF0B03D" w:rsidR="00FD3F31" w:rsidRPr="00791BD7" w:rsidRDefault="00FD3F31" w:rsidP="00B15C58">
            <w:pPr>
              <w:ind w:left="-109"/>
              <w:jc w:val="left"/>
            </w:pPr>
          </w:p>
        </w:tc>
      </w:tr>
      <w:tr w:rsidR="007D37BF" w:rsidRPr="00791BD7" w14:paraId="2A27BE2F" w14:textId="77777777" w:rsidTr="00B15C58">
        <w:trPr>
          <w:trHeight w:val="300"/>
        </w:trPr>
        <w:tc>
          <w:tcPr>
            <w:tcW w:w="4538" w:type="pct"/>
            <w:noWrap/>
            <w:vAlign w:val="center"/>
            <w:hideMark/>
          </w:tcPr>
          <w:p w14:paraId="33DBB126" w14:textId="77777777" w:rsidR="00FD3F31" w:rsidRPr="00791BD7" w:rsidRDefault="00FD3F31" w:rsidP="00B15C58">
            <w:pPr>
              <w:jc w:val="left"/>
            </w:pPr>
            <w:r w:rsidRPr="00791BD7">
              <w:t>Garantili Özellikler Listesi</w:t>
            </w:r>
          </w:p>
        </w:tc>
        <w:tc>
          <w:tcPr>
            <w:tcW w:w="462" w:type="pct"/>
            <w:vAlign w:val="center"/>
          </w:tcPr>
          <w:p w14:paraId="0E27DBCB" w14:textId="52A60514" w:rsidR="00FD3F31" w:rsidRPr="00791BD7" w:rsidRDefault="00FD3F31" w:rsidP="00B15C58">
            <w:pPr>
              <w:ind w:left="-109"/>
              <w:jc w:val="left"/>
            </w:pPr>
          </w:p>
        </w:tc>
      </w:tr>
      <w:tr w:rsidR="007D37BF" w:rsidRPr="00791BD7" w14:paraId="2C89E5E7" w14:textId="77777777" w:rsidTr="00B15C58">
        <w:trPr>
          <w:trHeight w:val="300"/>
        </w:trPr>
        <w:tc>
          <w:tcPr>
            <w:tcW w:w="4538" w:type="pct"/>
            <w:noWrap/>
            <w:vAlign w:val="center"/>
            <w:hideMark/>
          </w:tcPr>
          <w:p w14:paraId="51B7D6D5" w14:textId="77777777" w:rsidR="00FD3F31" w:rsidRPr="00791BD7" w:rsidRDefault="00FD3F31" w:rsidP="00B15C58">
            <w:pPr>
              <w:jc w:val="left"/>
            </w:pPr>
            <w:r w:rsidRPr="00791BD7">
              <w:t xml:space="preserve">Program (okuma ve </w:t>
            </w:r>
            <w:r w:rsidR="002F3146" w:rsidRPr="00791BD7">
              <w:t>programlama</w:t>
            </w:r>
            <w:r w:rsidRPr="00791BD7">
              <w:t>)</w:t>
            </w:r>
          </w:p>
        </w:tc>
        <w:tc>
          <w:tcPr>
            <w:tcW w:w="462" w:type="pct"/>
            <w:vAlign w:val="center"/>
          </w:tcPr>
          <w:p w14:paraId="14B98758" w14:textId="461D9FD7" w:rsidR="00FD3F31" w:rsidRPr="00791BD7" w:rsidRDefault="00FD3F31" w:rsidP="00B15C58">
            <w:pPr>
              <w:ind w:left="-109"/>
              <w:jc w:val="left"/>
            </w:pPr>
          </w:p>
        </w:tc>
      </w:tr>
      <w:tr w:rsidR="007D37BF" w:rsidRPr="00791BD7" w14:paraId="5F223CB6" w14:textId="77777777" w:rsidTr="00B15C58">
        <w:trPr>
          <w:trHeight w:val="300"/>
        </w:trPr>
        <w:tc>
          <w:tcPr>
            <w:tcW w:w="4538" w:type="pct"/>
            <w:noWrap/>
            <w:vAlign w:val="center"/>
            <w:hideMark/>
          </w:tcPr>
          <w:p w14:paraId="4145ABD4" w14:textId="77777777" w:rsidR="00FD3F31" w:rsidRPr="00BD62E4" w:rsidRDefault="00FD3F31" w:rsidP="00B15C58">
            <w:pPr>
              <w:jc w:val="left"/>
              <w:rPr>
                <w:highlight w:val="yellow"/>
              </w:rPr>
            </w:pPr>
            <w:r w:rsidRPr="00577BFE">
              <w:t>İmalat teknik çizimleri</w:t>
            </w:r>
          </w:p>
        </w:tc>
        <w:tc>
          <w:tcPr>
            <w:tcW w:w="462" w:type="pct"/>
            <w:vAlign w:val="center"/>
          </w:tcPr>
          <w:p w14:paraId="28DDC6D9" w14:textId="7989D132" w:rsidR="00FD3F31" w:rsidRPr="00791BD7" w:rsidRDefault="00FD3F31" w:rsidP="00B15C58">
            <w:pPr>
              <w:ind w:left="-109"/>
              <w:jc w:val="left"/>
            </w:pPr>
          </w:p>
        </w:tc>
      </w:tr>
      <w:tr w:rsidR="007D37BF" w:rsidRPr="00791BD7" w14:paraId="01045FC6" w14:textId="77777777" w:rsidTr="00B15C58">
        <w:trPr>
          <w:trHeight w:val="300"/>
        </w:trPr>
        <w:tc>
          <w:tcPr>
            <w:tcW w:w="4538" w:type="pct"/>
            <w:noWrap/>
            <w:vAlign w:val="center"/>
            <w:hideMark/>
          </w:tcPr>
          <w:p w14:paraId="3F7FEFB4" w14:textId="77777777" w:rsidR="00FD3F31" w:rsidRPr="00BD62E4" w:rsidRDefault="00FD3F31" w:rsidP="00B15C58">
            <w:pPr>
              <w:jc w:val="left"/>
              <w:rPr>
                <w:highlight w:val="yellow"/>
              </w:rPr>
            </w:pPr>
            <w:r w:rsidRPr="00766F26">
              <w:rPr>
                <w:strike/>
                <w:color w:val="FF0000"/>
                <w:szCs w:val="24"/>
              </w:rPr>
              <w:t>Devre şeması</w:t>
            </w:r>
          </w:p>
        </w:tc>
        <w:tc>
          <w:tcPr>
            <w:tcW w:w="462" w:type="pct"/>
            <w:vAlign w:val="center"/>
          </w:tcPr>
          <w:p w14:paraId="2A1BA136" w14:textId="372B600E" w:rsidR="00FD3F31" w:rsidRPr="00791BD7" w:rsidRDefault="00FD3F31" w:rsidP="00B15C58">
            <w:pPr>
              <w:ind w:left="-109"/>
              <w:jc w:val="left"/>
            </w:pPr>
          </w:p>
        </w:tc>
      </w:tr>
      <w:tr w:rsidR="007D37BF" w:rsidRPr="00791BD7" w14:paraId="51906FA5" w14:textId="77777777" w:rsidTr="00B15C58">
        <w:trPr>
          <w:trHeight w:val="300"/>
        </w:trPr>
        <w:tc>
          <w:tcPr>
            <w:tcW w:w="4538" w:type="pct"/>
            <w:noWrap/>
            <w:vAlign w:val="center"/>
            <w:hideMark/>
          </w:tcPr>
          <w:p w14:paraId="1FDAE987" w14:textId="77777777" w:rsidR="00FD3F31" w:rsidRPr="00BD62E4" w:rsidRDefault="00FD3F31" w:rsidP="00B15C58">
            <w:pPr>
              <w:jc w:val="left"/>
              <w:rPr>
                <w:highlight w:val="yellow"/>
              </w:rPr>
            </w:pPr>
            <w:r w:rsidRPr="00766F26">
              <w:rPr>
                <w:strike/>
                <w:color w:val="FF0000"/>
                <w:szCs w:val="24"/>
              </w:rPr>
              <w:t>Mikroişlemci, gerçek zaman saati, ölçüm entegresi gibi elektronik parçaların çalışma sıcaklıklarını ve çektikleri akımları da gösteren teknik dokümanları</w:t>
            </w:r>
          </w:p>
        </w:tc>
        <w:tc>
          <w:tcPr>
            <w:tcW w:w="462" w:type="pct"/>
            <w:vAlign w:val="center"/>
          </w:tcPr>
          <w:p w14:paraId="2C3D952B" w14:textId="1610BA5A" w:rsidR="00FD3F31" w:rsidRPr="00791BD7" w:rsidRDefault="00FD3F31" w:rsidP="00B15C58">
            <w:pPr>
              <w:ind w:left="-109"/>
              <w:jc w:val="left"/>
            </w:pPr>
          </w:p>
        </w:tc>
      </w:tr>
      <w:tr w:rsidR="007D37BF" w:rsidRPr="00791BD7" w14:paraId="7C2A4A74" w14:textId="77777777" w:rsidTr="00B15C58">
        <w:trPr>
          <w:trHeight w:val="300"/>
        </w:trPr>
        <w:tc>
          <w:tcPr>
            <w:tcW w:w="4538" w:type="pct"/>
            <w:noWrap/>
            <w:vAlign w:val="center"/>
          </w:tcPr>
          <w:p w14:paraId="2D17E70B" w14:textId="77777777" w:rsidR="00AA280E" w:rsidRPr="00766F26" w:rsidRDefault="00AA280E" w:rsidP="00B15C58">
            <w:pPr>
              <w:jc w:val="left"/>
              <w:rPr>
                <w:strike/>
                <w:color w:val="FF0000"/>
                <w:szCs w:val="24"/>
              </w:rPr>
            </w:pPr>
            <w:r w:rsidRPr="00766F26">
              <w:rPr>
                <w:strike/>
                <w:color w:val="FF0000"/>
                <w:szCs w:val="24"/>
              </w:rPr>
              <w:t xml:space="preserve">Mikroişlemcinin çift UART </w:t>
            </w:r>
            <w:r w:rsidR="00063D48" w:rsidRPr="00766F26">
              <w:rPr>
                <w:strike/>
                <w:color w:val="FF0000"/>
                <w:szCs w:val="24"/>
              </w:rPr>
              <w:t xml:space="preserve">yoluna sahip </w:t>
            </w:r>
            <w:r w:rsidRPr="00766F26">
              <w:rPr>
                <w:strike/>
                <w:color w:val="FF0000"/>
                <w:szCs w:val="24"/>
              </w:rPr>
              <w:t>olduğuna ilişkin katalog bilgisi</w:t>
            </w:r>
          </w:p>
        </w:tc>
        <w:tc>
          <w:tcPr>
            <w:tcW w:w="462" w:type="pct"/>
            <w:vAlign w:val="center"/>
          </w:tcPr>
          <w:p w14:paraId="090767EB" w14:textId="1AC9CA31" w:rsidR="00AA280E" w:rsidRPr="00791BD7" w:rsidRDefault="00AA280E" w:rsidP="00B15C58">
            <w:pPr>
              <w:ind w:left="-109"/>
              <w:jc w:val="left"/>
            </w:pPr>
          </w:p>
        </w:tc>
      </w:tr>
      <w:tr w:rsidR="007D37BF" w:rsidRPr="00791BD7" w14:paraId="4EA391D5" w14:textId="77777777" w:rsidTr="00B15C58">
        <w:trPr>
          <w:trHeight w:val="300"/>
        </w:trPr>
        <w:tc>
          <w:tcPr>
            <w:tcW w:w="4538" w:type="pct"/>
            <w:noWrap/>
            <w:vAlign w:val="center"/>
            <w:hideMark/>
          </w:tcPr>
          <w:p w14:paraId="7D774B28" w14:textId="77777777" w:rsidR="00FD3F31" w:rsidRPr="00766F26" w:rsidRDefault="00FD3F31" w:rsidP="00B15C58">
            <w:pPr>
              <w:jc w:val="left"/>
              <w:rPr>
                <w:strike/>
                <w:color w:val="FF0000"/>
                <w:szCs w:val="24"/>
              </w:rPr>
            </w:pPr>
            <w:r w:rsidRPr="00766F26">
              <w:rPr>
                <w:strike/>
                <w:color w:val="FF0000"/>
                <w:szCs w:val="24"/>
              </w:rPr>
              <w:t>Kullanım kitapçığı</w:t>
            </w:r>
          </w:p>
        </w:tc>
        <w:tc>
          <w:tcPr>
            <w:tcW w:w="462" w:type="pct"/>
            <w:vAlign w:val="center"/>
          </w:tcPr>
          <w:p w14:paraId="648B4A05" w14:textId="4A5E75D1" w:rsidR="00FD3F31" w:rsidRPr="00791BD7" w:rsidRDefault="00FD3F31" w:rsidP="00B15C58">
            <w:pPr>
              <w:ind w:left="-109"/>
              <w:jc w:val="left"/>
            </w:pPr>
          </w:p>
        </w:tc>
      </w:tr>
      <w:tr w:rsidR="007D37BF" w:rsidRPr="00791BD7" w14:paraId="33AEA1FA" w14:textId="77777777" w:rsidTr="00B15C58">
        <w:trPr>
          <w:trHeight w:val="300"/>
        </w:trPr>
        <w:tc>
          <w:tcPr>
            <w:tcW w:w="4538" w:type="pct"/>
            <w:noWrap/>
            <w:vAlign w:val="center"/>
            <w:hideMark/>
          </w:tcPr>
          <w:p w14:paraId="741E876B" w14:textId="77777777" w:rsidR="00FD3F31" w:rsidRPr="00766F26" w:rsidRDefault="00FD3F31" w:rsidP="00B15C58">
            <w:pPr>
              <w:jc w:val="left"/>
              <w:rPr>
                <w:strike/>
                <w:color w:val="FF0000"/>
                <w:szCs w:val="24"/>
              </w:rPr>
            </w:pPr>
            <w:r w:rsidRPr="00766F26">
              <w:rPr>
                <w:strike/>
                <w:color w:val="FF0000"/>
                <w:szCs w:val="24"/>
              </w:rPr>
              <w:t>Sayaçta bulunan Optik-Porta ilişkin olarak, okuma ve programlama modlarına ait akış diyagramları</w:t>
            </w:r>
          </w:p>
        </w:tc>
        <w:tc>
          <w:tcPr>
            <w:tcW w:w="462" w:type="pct"/>
            <w:vAlign w:val="center"/>
          </w:tcPr>
          <w:p w14:paraId="523E1B6A" w14:textId="24DABFB9" w:rsidR="00FD3F31" w:rsidRPr="00791BD7" w:rsidRDefault="00FD3F31" w:rsidP="00B15C58">
            <w:pPr>
              <w:ind w:left="-109"/>
              <w:jc w:val="left"/>
            </w:pPr>
          </w:p>
        </w:tc>
      </w:tr>
      <w:tr w:rsidR="007D37BF" w:rsidRPr="00791BD7" w14:paraId="1FD51993" w14:textId="77777777" w:rsidTr="00B15C58">
        <w:trPr>
          <w:trHeight w:val="300"/>
        </w:trPr>
        <w:tc>
          <w:tcPr>
            <w:tcW w:w="4538" w:type="pct"/>
            <w:noWrap/>
            <w:vAlign w:val="center"/>
            <w:hideMark/>
          </w:tcPr>
          <w:p w14:paraId="4D88BFF2" w14:textId="77777777" w:rsidR="00FD3F31" w:rsidRPr="00766F26" w:rsidRDefault="00FD3F31" w:rsidP="00B15C58">
            <w:pPr>
              <w:jc w:val="left"/>
              <w:rPr>
                <w:strike/>
                <w:color w:val="FF0000"/>
                <w:szCs w:val="24"/>
              </w:rPr>
            </w:pPr>
            <w:r w:rsidRPr="00766F26">
              <w:rPr>
                <w:strike/>
                <w:color w:val="FF0000"/>
                <w:szCs w:val="24"/>
              </w:rPr>
              <w:t>OBİS KOD tablosu</w:t>
            </w:r>
          </w:p>
        </w:tc>
        <w:tc>
          <w:tcPr>
            <w:tcW w:w="462" w:type="pct"/>
            <w:vAlign w:val="center"/>
          </w:tcPr>
          <w:p w14:paraId="123895BC" w14:textId="76F9EC27" w:rsidR="00FD3F31" w:rsidRPr="00791BD7" w:rsidRDefault="00FD3F31" w:rsidP="00B15C58">
            <w:pPr>
              <w:ind w:left="-109"/>
              <w:jc w:val="left"/>
            </w:pPr>
          </w:p>
        </w:tc>
      </w:tr>
      <w:tr w:rsidR="007D37BF" w:rsidRPr="00791BD7" w14:paraId="0CCEA296" w14:textId="77777777" w:rsidTr="00B15C58">
        <w:trPr>
          <w:trHeight w:val="300"/>
        </w:trPr>
        <w:tc>
          <w:tcPr>
            <w:tcW w:w="4538" w:type="pct"/>
            <w:noWrap/>
            <w:vAlign w:val="center"/>
          </w:tcPr>
          <w:p w14:paraId="4D42F2CB" w14:textId="77777777" w:rsidR="00BD62E4" w:rsidRPr="00BD62E4" w:rsidRDefault="00BD62E4" w:rsidP="00B15C58">
            <w:pPr>
              <w:jc w:val="left"/>
              <w:rPr>
                <w:highlight w:val="yellow"/>
              </w:rPr>
            </w:pPr>
            <w:r w:rsidRPr="00AE4178">
              <w:rPr>
                <w:color w:val="0070C0"/>
              </w:rPr>
              <w:t>Başvuru dosyasındaki tüm belgeleri içeren USB bellek</w:t>
            </w:r>
          </w:p>
        </w:tc>
        <w:tc>
          <w:tcPr>
            <w:tcW w:w="462" w:type="pct"/>
            <w:vAlign w:val="center"/>
          </w:tcPr>
          <w:p w14:paraId="1C694026" w14:textId="6CE58D1A" w:rsidR="00BD62E4" w:rsidRPr="00791BD7" w:rsidRDefault="00BD62E4" w:rsidP="00B15C58">
            <w:pPr>
              <w:ind w:left="-109"/>
              <w:jc w:val="left"/>
            </w:pPr>
          </w:p>
        </w:tc>
      </w:tr>
      <w:tr w:rsidR="0010270F" w:rsidRPr="00791BD7" w14:paraId="0F533759" w14:textId="77777777" w:rsidTr="00B15C58">
        <w:trPr>
          <w:trHeight w:val="300"/>
        </w:trPr>
        <w:tc>
          <w:tcPr>
            <w:tcW w:w="5000" w:type="pct"/>
            <w:gridSpan w:val="2"/>
            <w:noWrap/>
            <w:vAlign w:val="center"/>
          </w:tcPr>
          <w:p w14:paraId="4BF4F476" w14:textId="2D11021F" w:rsidR="0010270F" w:rsidRPr="00577BFE" w:rsidRDefault="00577BFE" w:rsidP="00B15C58">
            <w:pPr>
              <w:jc w:val="left"/>
              <w:rPr>
                <w:i/>
                <w:color w:val="0070C0"/>
                <w:sz w:val="20"/>
              </w:rPr>
            </w:pPr>
            <w:r>
              <w:rPr>
                <w:i/>
                <w:color w:val="0070C0"/>
                <w:sz w:val="20"/>
              </w:rPr>
              <w:t>*</w:t>
            </w:r>
            <w:r w:rsidR="0010270F" w:rsidRPr="00577BFE">
              <w:rPr>
                <w:i/>
                <w:color w:val="0070C0"/>
                <w:sz w:val="20"/>
              </w:rPr>
              <w:t>Dosyada bulunan dokümanlar için “Var” olarak doldurulacaktır.</w:t>
            </w:r>
          </w:p>
        </w:tc>
      </w:tr>
    </w:tbl>
    <w:p w14:paraId="6E40117B" w14:textId="0DAA0D82" w:rsidR="00FD3F31" w:rsidRDefault="00FD3F31" w:rsidP="00DA2A44">
      <w:pPr>
        <w:spacing w:after="0" w:line="240" w:lineRule="auto"/>
        <w:jc w:val="left"/>
        <w:rPr>
          <w:rFonts w:eastAsia="Times New Roman" w:cs="Times New Roman"/>
          <w:b/>
          <w:i/>
          <w:szCs w:val="20"/>
          <w:lang w:eastAsia="tr-TR"/>
        </w:rPr>
      </w:pPr>
    </w:p>
    <w:p w14:paraId="4FD4FDA8" w14:textId="77777777" w:rsidR="005E7F41" w:rsidRPr="00791BD7" w:rsidRDefault="005E7F41"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2AF36EC9" w14:textId="77777777" w:rsidTr="002C1A1C">
        <w:trPr>
          <w:cantSplit/>
          <w:trHeight w:val="300"/>
        </w:trPr>
        <w:tc>
          <w:tcPr>
            <w:tcW w:w="9210" w:type="dxa"/>
            <w:gridSpan w:val="3"/>
            <w:shd w:val="clear" w:color="auto" w:fill="D9D9D9"/>
          </w:tcPr>
          <w:p w14:paraId="2AEB9658" w14:textId="77777777" w:rsidR="002C1A1C" w:rsidRPr="00791BD7" w:rsidRDefault="002C1A1C" w:rsidP="005278F6">
            <w:pPr>
              <w:spacing w:before="60" w:after="0" w:line="240" w:lineRule="auto"/>
              <w:jc w:val="center"/>
              <w:rPr>
                <w:rFonts w:eastAsia="Times New Roman" w:cs="Times New Roman"/>
                <w:b/>
                <w:sz w:val="20"/>
                <w:szCs w:val="20"/>
                <w:lang w:eastAsia="tr-TR"/>
              </w:rPr>
            </w:pPr>
            <w:r w:rsidRPr="00791BD7">
              <w:rPr>
                <w:rFonts w:eastAsia="Times New Roman" w:cs="Times New Roman"/>
                <w:b/>
                <w:i/>
                <w:szCs w:val="20"/>
                <w:lang w:eastAsia="tr-TR"/>
              </w:rPr>
              <w:t>Tasarım ve yapısal özellikler</w:t>
            </w:r>
          </w:p>
        </w:tc>
      </w:tr>
      <w:tr w:rsidR="00791BD7" w:rsidRPr="00791BD7" w14:paraId="50517A73" w14:textId="77777777" w:rsidTr="002C1A1C">
        <w:trPr>
          <w:trHeight w:val="300"/>
        </w:trPr>
        <w:tc>
          <w:tcPr>
            <w:tcW w:w="3898" w:type="dxa"/>
          </w:tcPr>
          <w:p w14:paraId="57EDCD11" w14:textId="77777777" w:rsidR="00E053AC" w:rsidRPr="00791BD7" w:rsidRDefault="00E053AC" w:rsidP="00E053AC">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Bilgi</w:t>
            </w:r>
          </w:p>
        </w:tc>
        <w:tc>
          <w:tcPr>
            <w:tcW w:w="4536" w:type="dxa"/>
          </w:tcPr>
          <w:p w14:paraId="58E0D9EB" w14:textId="77777777" w:rsidR="00E053AC" w:rsidRPr="00791BD7" w:rsidRDefault="00E053AC" w:rsidP="00E053AC">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4514F6EB" w14:textId="77777777" w:rsidR="00E053AC" w:rsidRPr="00791BD7" w:rsidRDefault="00E053AC" w:rsidP="00E053AC">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3F0AC5F7" w14:textId="77777777" w:rsidTr="002C1A1C">
        <w:trPr>
          <w:trHeight w:val="300"/>
        </w:trPr>
        <w:tc>
          <w:tcPr>
            <w:tcW w:w="3898" w:type="dxa"/>
          </w:tcPr>
          <w:p w14:paraId="60D368E3"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Boyut</w:t>
            </w:r>
          </w:p>
          <w:p w14:paraId="296BC7E0"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boyutları ölçülür.</w:t>
            </w:r>
          </w:p>
        </w:tc>
        <w:tc>
          <w:tcPr>
            <w:tcW w:w="4536" w:type="dxa"/>
          </w:tcPr>
          <w:p w14:paraId="26DF9612" w14:textId="77777777" w:rsidR="00E053AC" w:rsidRPr="00791BD7" w:rsidRDefault="004612DC" w:rsidP="00441A23">
            <w:pPr>
              <w:spacing w:before="60" w:after="0" w:line="240" w:lineRule="auto"/>
              <w:jc w:val="left"/>
              <w:rPr>
                <w:rFonts w:eastAsia="Times New Roman" w:cs="Times New Roman"/>
                <w:sz w:val="20"/>
                <w:szCs w:val="20"/>
                <w:lang w:eastAsia="tr-TR"/>
              </w:rPr>
            </w:pPr>
            <w:r w:rsidRPr="00BD62E4">
              <w:rPr>
                <w:rFonts w:eastAsia="Times New Roman" w:cs="Times New Roman"/>
                <w:strike/>
                <w:color w:val="FF0000"/>
                <w:sz w:val="20"/>
                <w:szCs w:val="20"/>
                <w:lang w:eastAsia="tr-TR"/>
              </w:rPr>
              <w:t>İmalat</w:t>
            </w:r>
            <w:r w:rsidRPr="00791BD7">
              <w:rPr>
                <w:rFonts w:eastAsia="Times New Roman" w:cs="Times New Roman"/>
                <w:sz w:val="20"/>
                <w:szCs w:val="20"/>
                <w:lang w:eastAsia="tr-TR"/>
              </w:rPr>
              <w:t xml:space="preserve"> Teknik Şartname</w:t>
            </w:r>
            <w:r w:rsidRPr="00BD62E4">
              <w:rPr>
                <w:rFonts w:eastAsia="Times New Roman" w:cs="Times New Roman"/>
                <w:strike/>
                <w:color w:val="FF0000"/>
                <w:sz w:val="20"/>
                <w:szCs w:val="20"/>
                <w:lang w:eastAsia="tr-TR"/>
              </w:rPr>
              <w:t>si</w:t>
            </w:r>
            <w:r w:rsidRPr="00791BD7">
              <w:rPr>
                <w:rFonts w:eastAsia="Times New Roman" w:cs="Times New Roman"/>
                <w:sz w:val="20"/>
                <w:szCs w:val="20"/>
                <w:lang w:eastAsia="tr-TR"/>
              </w:rPr>
              <w:t xml:space="preserve"> </w:t>
            </w:r>
            <w:r w:rsidR="00E053AC" w:rsidRPr="00791BD7">
              <w:rPr>
                <w:rFonts w:eastAsia="Times New Roman" w:cs="Times New Roman"/>
                <w:sz w:val="20"/>
                <w:szCs w:val="20"/>
                <w:lang w:eastAsia="tr-TR"/>
              </w:rPr>
              <w:t>Ek</w:t>
            </w:r>
            <w:r w:rsidR="00441A23" w:rsidRPr="00791BD7">
              <w:rPr>
                <w:rFonts w:eastAsia="Times New Roman" w:cs="Times New Roman"/>
                <w:sz w:val="20"/>
                <w:szCs w:val="20"/>
                <w:lang w:eastAsia="tr-TR"/>
              </w:rPr>
              <w:t>-</w:t>
            </w:r>
            <w:r w:rsidR="00E053AC" w:rsidRPr="00791BD7">
              <w:rPr>
                <w:rFonts w:eastAsia="Times New Roman" w:cs="Times New Roman"/>
                <w:sz w:val="20"/>
                <w:szCs w:val="20"/>
                <w:lang w:eastAsia="tr-TR"/>
              </w:rPr>
              <w:t>A</w:t>
            </w:r>
            <w:r w:rsidR="00BD62E4">
              <w:rPr>
                <w:rFonts w:eastAsia="Times New Roman" w:cs="Times New Roman"/>
                <w:sz w:val="20"/>
                <w:szCs w:val="20"/>
                <w:lang w:eastAsia="tr-TR"/>
              </w:rPr>
              <w:t>.</w:t>
            </w:r>
            <w:r w:rsidR="00BD62E4" w:rsidRPr="00BD62E4">
              <w:rPr>
                <w:rFonts w:eastAsia="Times New Roman" w:cs="Times New Roman"/>
                <w:color w:val="0070C0"/>
                <w:sz w:val="20"/>
                <w:szCs w:val="20"/>
                <w:lang w:eastAsia="tr-TR"/>
              </w:rPr>
              <w:t xml:space="preserve">1, </w:t>
            </w:r>
            <w:r w:rsidR="00BD62E4">
              <w:rPr>
                <w:rFonts w:eastAsia="Times New Roman" w:cs="Times New Roman"/>
                <w:color w:val="0070C0"/>
                <w:sz w:val="20"/>
                <w:szCs w:val="20"/>
                <w:lang w:eastAsia="tr-TR"/>
              </w:rPr>
              <w:t>Ek</w:t>
            </w:r>
            <w:r w:rsidR="00BD62E4" w:rsidRPr="00BD62E4">
              <w:rPr>
                <w:rFonts w:eastAsia="Times New Roman" w:cs="Times New Roman"/>
                <w:color w:val="0070C0"/>
                <w:sz w:val="20"/>
                <w:szCs w:val="20"/>
                <w:lang w:eastAsia="tr-TR"/>
              </w:rPr>
              <w:t xml:space="preserve">-A.2 ve </w:t>
            </w:r>
            <w:r w:rsidR="00BD62E4">
              <w:rPr>
                <w:rFonts w:eastAsia="Times New Roman" w:cs="Times New Roman"/>
                <w:color w:val="0070C0"/>
                <w:sz w:val="20"/>
                <w:szCs w:val="20"/>
                <w:lang w:eastAsia="tr-TR"/>
              </w:rPr>
              <w:t>Ek</w:t>
            </w:r>
            <w:r w:rsidR="00BD62E4" w:rsidRPr="00BD62E4">
              <w:rPr>
                <w:rFonts w:eastAsia="Times New Roman" w:cs="Times New Roman"/>
                <w:color w:val="0070C0"/>
                <w:sz w:val="20"/>
                <w:szCs w:val="20"/>
                <w:lang w:eastAsia="tr-TR"/>
              </w:rPr>
              <w:t>-A.3</w:t>
            </w:r>
            <w:r w:rsidR="00441A23" w:rsidRPr="00791BD7">
              <w:rPr>
                <w:rFonts w:eastAsia="Times New Roman" w:cs="Times New Roman"/>
                <w:sz w:val="20"/>
                <w:szCs w:val="20"/>
                <w:lang w:eastAsia="tr-TR"/>
              </w:rPr>
              <w:t>’</w:t>
            </w:r>
            <w:r w:rsidR="00E053AC" w:rsidRPr="00791BD7">
              <w:rPr>
                <w:rFonts w:eastAsia="Times New Roman" w:cs="Times New Roman"/>
                <w:sz w:val="20"/>
                <w:szCs w:val="20"/>
                <w:lang w:eastAsia="tr-TR"/>
              </w:rPr>
              <w:t xml:space="preserve"> </w:t>
            </w:r>
            <w:r w:rsidR="00BD62E4">
              <w:rPr>
                <w:rFonts w:eastAsia="Times New Roman" w:cs="Times New Roman"/>
                <w:sz w:val="20"/>
                <w:szCs w:val="20"/>
                <w:lang w:eastAsia="tr-TR"/>
              </w:rPr>
              <w:t>de</w:t>
            </w:r>
            <w:r w:rsidR="00E053AC" w:rsidRPr="00791BD7">
              <w:rPr>
                <w:rFonts w:eastAsia="Times New Roman" w:cs="Times New Roman"/>
                <w:sz w:val="20"/>
                <w:szCs w:val="20"/>
                <w:lang w:eastAsia="tr-TR"/>
              </w:rPr>
              <w:t xml:space="preserve"> verilen ölçülere uygun olacaktır.</w:t>
            </w:r>
          </w:p>
        </w:tc>
        <w:tc>
          <w:tcPr>
            <w:tcW w:w="776" w:type="dxa"/>
          </w:tcPr>
          <w:p w14:paraId="6A8D0521" w14:textId="77777777" w:rsidR="00E053AC" w:rsidRPr="00791BD7" w:rsidRDefault="00E053AC" w:rsidP="00E053AC">
            <w:pPr>
              <w:spacing w:before="60" w:after="0" w:line="240" w:lineRule="auto"/>
              <w:jc w:val="left"/>
              <w:rPr>
                <w:rFonts w:eastAsia="Times New Roman" w:cs="Times New Roman"/>
                <w:sz w:val="20"/>
                <w:szCs w:val="20"/>
                <w:lang w:eastAsia="tr-TR"/>
              </w:rPr>
            </w:pPr>
          </w:p>
        </w:tc>
      </w:tr>
      <w:tr w:rsidR="00791BD7" w:rsidRPr="00791BD7" w14:paraId="34C050E8" w14:textId="77777777" w:rsidTr="002C1A1C">
        <w:trPr>
          <w:trHeight w:val="300"/>
        </w:trPr>
        <w:tc>
          <w:tcPr>
            <w:tcW w:w="3898" w:type="dxa"/>
          </w:tcPr>
          <w:p w14:paraId="1B595BB1"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Mahfaza</w:t>
            </w:r>
            <w:r w:rsidRPr="00791BD7">
              <w:rPr>
                <w:rFonts w:eastAsia="Times New Roman" w:cs="Times New Roman"/>
                <w:sz w:val="20"/>
                <w:szCs w:val="20"/>
                <w:lang w:eastAsia="tr-TR"/>
              </w:rPr>
              <w:t xml:space="preserve">  </w:t>
            </w:r>
          </w:p>
          <w:p w14:paraId="4E1F494D"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Mahfaza </w:t>
            </w:r>
            <w:r w:rsidRPr="00BD62E4">
              <w:rPr>
                <w:rFonts w:eastAsia="Times New Roman" w:cs="Times New Roman"/>
                <w:strike/>
                <w:color w:val="FF0000"/>
                <w:sz w:val="20"/>
                <w:szCs w:val="20"/>
                <w:lang w:eastAsia="tr-TR"/>
              </w:rPr>
              <w:t>mühürlü</w:t>
            </w:r>
            <w:r w:rsidRPr="00BD62E4">
              <w:rPr>
                <w:rFonts w:eastAsia="Times New Roman" w:cs="Times New Roman"/>
                <w:color w:val="FF0000"/>
                <w:sz w:val="20"/>
                <w:szCs w:val="20"/>
                <w:lang w:eastAsia="tr-TR"/>
              </w:rPr>
              <w:t xml:space="preserve"> </w:t>
            </w:r>
            <w:r w:rsidR="00BD62E4" w:rsidRPr="00BD62E4">
              <w:rPr>
                <w:rFonts w:eastAsia="Times New Roman" w:cs="Times New Roman"/>
                <w:color w:val="FF0000"/>
                <w:sz w:val="20"/>
                <w:szCs w:val="20"/>
                <w:lang w:eastAsia="tr-TR"/>
              </w:rPr>
              <w:t xml:space="preserve"> </w:t>
            </w:r>
            <w:r w:rsidR="00BD62E4" w:rsidRPr="00BD62E4">
              <w:rPr>
                <w:rFonts w:eastAsia="Times New Roman" w:cs="Times New Roman"/>
                <w:color w:val="0070C0"/>
                <w:sz w:val="20"/>
                <w:szCs w:val="20"/>
                <w:lang w:eastAsia="tr-TR"/>
              </w:rPr>
              <w:t>damgalı</w:t>
            </w:r>
            <w:r w:rsidR="00BD62E4">
              <w:rPr>
                <w:rFonts w:eastAsia="Times New Roman" w:cs="Times New Roman"/>
                <w:sz w:val="20"/>
                <w:szCs w:val="20"/>
                <w:lang w:eastAsia="tr-TR"/>
              </w:rPr>
              <w:t xml:space="preserve"> </w:t>
            </w:r>
            <w:r w:rsidRPr="00791BD7">
              <w:rPr>
                <w:rFonts w:eastAsia="Times New Roman" w:cs="Times New Roman"/>
                <w:sz w:val="20"/>
                <w:szCs w:val="20"/>
                <w:lang w:eastAsia="tr-TR"/>
              </w:rPr>
              <w:t>olacaktır.</w:t>
            </w:r>
          </w:p>
        </w:tc>
        <w:tc>
          <w:tcPr>
            <w:tcW w:w="4536" w:type="dxa"/>
          </w:tcPr>
          <w:p w14:paraId="214BEB10"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Mahfazanın </w:t>
            </w:r>
            <w:r w:rsidR="00BD62E4" w:rsidRPr="00BD62E4">
              <w:rPr>
                <w:rFonts w:eastAsia="Times New Roman" w:cs="Times New Roman"/>
                <w:strike/>
                <w:color w:val="FF0000"/>
                <w:sz w:val="20"/>
                <w:szCs w:val="20"/>
                <w:lang w:eastAsia="tr-TR"/>
              </w:rPr>
              <w:t>mühürlü</w:t>
            </w:r>
            <w:r w:rsidR="00BD62E4" w:rsidRPr="00577BFE">
              <w:rPr>
                <w:rFonts w:eastAsia="Times New Roman" w:cs="Times New Roman"/>
                <w:color w:val="FF0000"/>
                <w:sz w:val="20"/>
                <w:szCs w:val="20"/>
                <w:lang w:eastAsia="tr-TR"/>
              </w:rPr>
              <w:t xml:space="preserve"> </w:t>
            </w:r>
            <w:r w:rsidR="00BD62E4" w:rsidRPr="00BD62E4">
              <w:rPr>
                <w:rFonts w:eastAsia="Times New Roman" w:cs="Times New Roman"/>
                <w:color w:val="FF0000"/>
                <w:sz w:val="20"/>
                <w:szCs w:val="20"/>
                <w:lang w:eastAsia="tr-TR"/>
              </w:rPr>
              <w:t xml:space="preserve"> </w:t>
            </w:r>
            <w:r w:rsidR="00BD62E4" w:rsidRPr="00BD62E4">
              <w:rPr>
                <w:rFonts w:eastAsia="Times New Roman" w:cs="Times New Roman"/>
                <w:color w:val="0070C0"/>
                <w:sz w:val="20"/>
                <w:szCs w:val="20"/>
                <w:lang w:eastAsia="tr-TR"/>
              </w:rPr>
              <w:t>damgalı</w:t>
            </w:r>
            <w:r w:rsidRPr="00791BD7">
              <w:rPr>
                <w:rFonts w:eastAsia="Times New Roman" w:cs="Times New Roman"/>
                <w:sz w:val="20"/>
                <w:szCs w:val="20"/>
                <w:lang w:eastAsia="tr-TR"/>
              </w:rPr>
              <w:t xml:space="preserve"> olduğu kontrol edil</w:t>
            </w:r>
            <w:r w:rsidR="004612DC" w:rsidRPr="00791BD7">
              <w:rPr>
                <w:rFonts w:eastAsia="Times New Roman" w:cs="Times New Roman"/>
                <w:sz w:val="20"/>
                <w:szCs w:val="20"/>
                <w:lang w:eastAsia="tr-TR"/>
              </w:rPr>
              <w:t>ecekt</w:t>
            </w:r>
            <w:r w:rsidRPr="00791BD7">
              <w:rPr>
                <w:rFonts w:eastAsia="Times New Roman" w:cs="Times New Roman"/>
                <w:sz w:val="20"/>
                <w:szCs w:val="20"/>
                <w:lang w:eastAsia="tr-TR"/>
              </w:rPr>
              <w:t xml:space="preserve">ir. Gerilim köprüsüne </w:t>
            </w:r>
            <w:r w:rsidR="00BD62E4">
              <w:rPr>
                <w:rFonts w:eastAsia="Times New Roman" w:cs="Times New Roman"/>
                <w:strike/>
                <w:color w:val="FF0000"/>
                <w:sz w:val="20"/>
                <w:szCs w:val="20"/>
                <w:lang w:eastAsia="tr-TR"/>
              </w:rPr>
              <w:t>mühürler</w:t>
            </w:r>
            <w:r w:rsidR="00BD62E4" w:rsidRPr="00BD62E4">
              <w:rPr>
                <w:rFonts w:eastAsia="Times New Roman" w:cs="Times New Roman"/>
                <w:color w:val="FF0000"/>
                <w:sz w:val="20"/>
                <w:szCs w:val="20"/>
                <w:lang w:eastAsia="tr-TR"/>
              </w:rPr>
              <w:t xml:space="preserve">  </w:t>
            </w:r>
            <w:r w:rsidR="00BD62E4">
              <w:rPr>
                <w:rFonts w:eastAsia="Times New Roman" w:cs="Times New Roman"/>
                <w:color w:val="0070C0"/>
                <w:sz w:val="20"/>
                <w:szCs w:val="20"/>
                <w:lang w:eastAsia="tr-TR"/>
              </w:rPr>
              <w:t>damgalar</w:t>
            </w:r>
            <w:r w:rsidRPr="00791BD7">
              <w:rPr>
                <w:rFonts w:eastAsia="Times New Roman" w:cs="Times New Roman"/>
                <w:sz w:val="20"/>
                <w:szCs w:val="20"/>
                <w:lang w:eastAsia="tr-TR"/>
              </w:rPr>
              <w:t xml:space="preserve"> kırılmadan müdahale edilemeyecektir.</w:t>
            </w:r>
          </w:p>
        </w:tc>
        <w:tc>
          <w:tcPr>
            <w:tcW w:w="776" w:type="dxa"/>
          </w:tcPr>
          <w:p w14:paraId="7885815A" w14:textId="77777777" w:rsidR="00E053AC" w:rsidRPr="00791BD7" w:rsidRDefault="00E053AC" w:rsidP="00E053AC">
            <w:pPr>
              <w:spacing w:before="60" w:after="0" w:line="240" w:lineRule="auto"/>
              <w:jc w:val="left"/>
              <w:rPr>
                <w:rFonts w:eastAsia="Times New Roman" w:cs="Times New Roman"/>
                <w:sz w:val="20"/>
                <w:szCs w:val="20"/>
                <w:lang w:eastAsia="tr-TR"/>
              </w:rPr>
            </w:pPr>
          </w:p>
        </w:tc>
      </w:tr>
      <w:tr w:rsidR="00791BD7" w:rsidRPr="00791BD7" w14:paraId="0C799189" w14:textId="77777777" w:rsidTr="002C1A1C">
        <w:trPr>
          <w:trHeight w:val="300"/>
        </w:trPr>
        <w:tc>
          <w:tcPr>
            <w:tcW w:w="3898" w:type="dxa"/>
          </w:tcPr>
          <w:p w14:paraId="50ECADD2"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Mahfaza</w:t>
            </w:r>
            <w:r w:rsidRPr="00791BD7">
              <w:rPr>
                <w:rFonts w:eastAsia="Times New Roman" w:cs="Times New Roman"/>
                <w:sz w:val="20"/>
                <w:szCs w:val="20"/>
                <w:lang w:eastAsia="tr-TR"/>
              </w:rPr>
              <w:t xml:space="preserve">  </w:t>
            </w:r>
          </w:p>
          <w:p w14:paraId="22D52D74" w14:textId="77777777" w:rsidR="00E053AC" w:rsidRPr="00791BD7" w:rsidRDefault="00E053AC" w:rsidP="00E053AC">
            <w:pPr>
              <w:spacing w:before="60" w:after="0" w:line="240" w:lineRule="auto"/>
              <w:jc w:val="left"/>
              <w:rPr>
                <w:rFonts w:eastAsia="Times New Roman" w:cs="Times New Roman"/>
                <w:sz w:val="20"/>
                <w:szCs w:val="20"/>
                <w:lang w:eastAsia="tr-TR"/>
              </w:rPr>
            </w:pPr>
          </w:p>
        </w:tc>
        <w:tc>
          <w:tcPr>
            <w:tcW w:w="4536" w:type="dxa"/>
          </w:tcPr>
          <w:p w14:paraId="673D7EA6"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Mahfaza, klemens kapağı dahil olmak üzere, </w:t>
            </w:r>
            <w:r w:rsidR="002D71FD" w:rsidRPr="002D71FD">
              <w:rPr>
                <w:rFonts w:eastAsia="Times New Roman" w:cs="Times New Roman"/>
                <w:color w:val="0070C0"/>
                <w:sz w:val="20"/>
                <w:szCs w:val="20"/>
                <w:lang w:eastAsia="tr-TR"/>
              </w:rPr>
              <w:t xml:space="preserve">askı aparatları hariç </w:t>
            </w:r>
            <w:r w:rsidRPr="00791BD7">
              <w:rPr>
                <w:rFonts w:eastAsia="Times New Roman" w:cs="Times New Roman"/>
                <w:sz w:val="20"/>
                <w:szCs w:val="20"/>
                <w:lang w:eastAsia="tr-TR"/>
              </w:rPr>
              <w:t>tüm metal kısımları kapsayan tamamen yalıtkan malzemeden yapılan dayanıklı ve kalıcı özellikte olacaktır.</w:t>
            </w:r>
          </w:p>
        </w:tc>
        <w:tc>
          <w:tcPr>
            <w:tcW w:w="776" w:type="dxa"/>
          </w:tcPr>
          <w:p w14:paraId="3D309965" w14:textId="77777777" w:rsidR="00E053AC" w:rsidRPr="00791BD7" w:rsidRDefault="00E053AC" w:rsidP="00E053AC">
            <w:pPr>
              <w:spacing w:before="60" w:after="0" w:line="240" w:lineRule="auto"/>
              <w:jc w:val="left"/>
              <w:rPr>
                <w:rFonts w:eastAsia="Times New Roman" w:cs="Times New Roman"/>
                <w:sz w:val="20"/>
                <w:szCs w:val="20"/>
                <w:lang w:eastAsia="tr-TR"/>
              </w:rPr>
            </w:pPr>
          </w:p>
        </w:tc>
      </w:tr>
      <w:tr w:rsidR="002D71FD" w:rsidRPr="00791BD7" w14:paraId="23378FEA" w14:textId="77777777" w:rsidTr="002C1A1C">
        <w:trPr>
          <w:trHeight w:val="300"/>
        </w:trPr>
        <w:tc>
          <w:tcPr>
            <w:tcW w:w="3898" w:type="dxa"/>
          </w:tcPr>
          <w:p w14:paraId="2ED0E014" w14:textId="7766A40A" w:rsidR="002D71FD" w:rsidRDefault="002D71FD" w:rsidP="00E053AC">
            <w:pPr>
              <w:spacing w:before="60" w:after="0" w:line="240" w:lineRule="auto"/>
              <w:jc w:val="left"/>
              <w:rPr>
                <w:rFonts w:eastAsia="Times New Roman" w:cs="Times New Roman"/>
                <w:b/>
                <w:color w:val="0070C0"/>
                <w:sz w:val="20"/>
                <w:szCs w:val="20"/>
                <w:lang w:eastAsia="tr-TR"/>
              </w:rPr>
            </w:pPr>
            <w:r w:rsidRPr="002D71FD">
              <w:rPr>
                <w:rFonts w:eastAsia="Times New Roman" w:cs="Times New Roman"/>
                <w:b/>
                <w:color w:val="0070C0"/>
                <w:sz w:val="20"/>
                <w:szCs w:val="20"/>
                <w:lang w:eastAsia="tr-TR"/>
              </w:rPr>
              <w:t>Mahfaza</w:t>
            </w:r>
            <w:r w:rsidR="00577BFE">
              <w:rPr>
                <w:rFonts w:eastAsia="Times New Roman" w:cs="Times New Roman"/>
                <w:b/>
                <w:color w:val="0070C0"/>
                <w:sz w:val="20"/>
                <w:szCs w:val="20"/>
                <w:lang w:eastAsia="tr-TR"/>
              </w:rPr>
              <w:t xml:space="preserve"> </w:t>
            </w:r>
            <w:r w:rsidR="00577BFE" w:rsidRPr="00776855">
              <w:rPr>
                <w:rFonts w:eastAsia="Times New Roman" w:cs="Times New Roman"/>
                <w:color w:val="0070C0"/>
                <w:sz w:val="20"/>
                <w:szCs w:val="20"/>
                <w:lang w:eastAsia="tr-TR"/>
              </w:rPr>
              <w:t>(Opsiyonel)</w:t>
            </w:r>
          </w:p>
          <w:p w14:paraId="1E3138A8" w14:textId="5FA8EAF8" w:rsidR="00776855" w:rsidRPr="0078496D" w:rsidRDefault="0078496D" w:rsidP="00577BFE">
            <w:pPr>
              <w:spacing w:before="60" w:after="0" w:line="240" w:lineRule="auto"/>
              <w:jc w:val="left"/>
              <w:rPr>
                <w:rFonts w:eastAsia="Times New Roman" w:cs="Times New Roman"/>
                <w:b/>
                <w:color w:val="0070C0"/>
                <w:sz w:val="20"/>
                <w:szCs w:val="20"/>
                <w:lang w:eastAsia="tr-TR"/>
              </w:rPr>
            </w:pPr>
            <w:r w:rsidRPr="0078496D">
              <w:rPr>
                <w:rFonts w:eastAsia="Times New Roman" w:cs="Times New Roman"/>
                <w:color w:val="0070C0"/>
                <w:sz w:val="20"/>
                <w:szCs w:val="20"/>
                <w:lang w:eastAsia="tr-TR"/>
              </w:rPr>
              <w:t>Mahfazanın şeffaf olup olmadığı kontrol edilir.</w:t>
            </w:r>
            <w:r>
              <w:rPr>
                <w:rFonts w:eastAsia="Times New Roman" w:cs="Times New Roman"/>
                <w:b/>
                <w:color w:val="0070C0"/>
                <w:sz w:val="20"/>
                <w:szCs w:val="20"/>
                <w:lang w:eastAsia="tr-TR"/>
              </w:rPr>
              <w:t xml:space="preserve"> </w:t>
            </w:r>
          </w:p>
        </w:tc>
        <w:tc>
          <w:tcPr>
            <w:tcW w:w="4536" w:type="dxa"/>
          </w:tcPr>
          <w:p w14:paraId="61575341" w14:textId="77777777" w:rsidR="002D71FD" w:rsidRPr="0078496D" w:rsidRDefault="00776855" w:rsidP="00776855">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S</w:t>
            </w:r>
            <w:r w:rsidRPr="00776855">
              <w:rPr>
                <w:rFonts w:eastAsia="Times New Roman" w:cs="Times New Roman"/>
                <w:color w:val="0070C0"/>
                <w:sz w:val="20"/>
                <w:szCs w:val="20"/>
                <w:lang w:eastAsia="tr-TR"/>
              </w:rPr>
              <w:t>ayacın üst kapağı ve/veya arka kapağı sayacın iç yapısını gösterecek şekilde şeffaf olabilecektir. Bu durumda şilt iç yapının</w:t>
            </w:r>
            <w:r w:rsidR="0078496D">
              <w:rPr>
                <w:rFonts w:eastAsia="Times New Roman" w:cs="Times New Roman"/>
                <w:color w:val="0070C0"/>
                <w:sz w:val="20"/>
                <w:szCs w:val="20"/>
                <w:lang w:eastAsia="tr-TR"/>
              </w:rPr>
              <w:t xml:space="preserve"> görünmesini engellemeyecektir.</w:t>
            </w:r>
          </w:p>
        </w:tc>
        <w:tc>
          <w:tcPr>
            <w:tcW w:w="776" w:type="dxa"/>
          </w:tcPr>
          <w:p w14:paraId="6E21D6BA" w14:textId="77777777" w:rsidR="002D71FD" w:rsidRPr="00791BD7" w:rsidRDefault="002D71FD" w:rsidP="00E053AC">
            <w:pPr>
              <w:spacing w:before="60" w:after="0" w:line="240" w:lineRule="auto"/>
              <w:jc w:val="left"/>
              <w:rPr>
                <w:rFonts w:eastAsia="Times New Roman" w:cs="Times New Roman"/>
                <w:sz w:val="20"/>
                <w:szCs w:val="20"/>
                <w:lang w:eastAsia="tr-TR"/>
              </w:rPr>
            </w:pPr>
          </w:p>
        </w:tc>
      </w:tr>
      <w:tr w:rsidR="0078496D" w:rsidRPr="00791BD7" w14:paraId="0DA8A23B" w14:textId="77777777" w:rsidTr="002C1A1C">
        <w:trPr>
          <w:trHeight w:val="300"/>
        </w:trPr>
        <w:tc>
          <w:tcPr>
            <w:tcW w:w="3898" w:type="dxa"/>
          </w:tcPr>
          <w:p w14:paraId="2598BEAE" w14:textId="027ED15C" w:rsidR="0078496D" w:rsidRDefault="0078496D" w:rsidP="0078496D">
            <w:pPr>
              <w:spacing w:before="60" w:after="0" w:line="240" w:lineRule="auto"/>
              <w:jc w:val="left"/>
              <w:rPr>
                <w:rFonts w:eastAsia="Times New Roman" w:cs="Times New Roman"/>
                <w:b/>
                <w:color w:val="0070C0"/>
                <w:sz w:val="20"/>
                <w:szCs w:val="20"/>
                <w:lang w:eastAsia="tr-TR"/>
              </w:rPr>
            </w:pPr>
            <w:r w:rsidRPr="002D71FD">
              <w:rPr>
                <w:rFonts w:eastAsia="Times New Roman" w:cs="Times New Roman"/>
                <w:b/>
                <w:color w:val="0070C0"/>
                <w:sz w:val="20"/>
                <w:szCs w:val="20"/>
                <w:lang w:eastAsia="tr-TR"/>
              </w:rPr>
              <w:t>Mahfaza</w:t>
            </w:r>
            <w:r w:rsidR="00577BFE">
              <w:rPr>
                <w:rFonts w:eastAsia="Times New Roman" w:cs="Times New Roman"/>
                <w:b/>
                <w:color w:val="0070C0"/>
                <w:sz w:val="20"/>
                <w:szCs w:val="20"/>
                <w:lang w:eastAsia="tr-TR"/>
              </w:rPr>
              <w:t xml:space="preserve"> </w:t>
            </w:r>
            <w:r w:rsidR="00577BFE" w:rsidRPr="00776855">
              <w:rPr>
                <w:rFonts w:eastAsia="Times New Roman" w:cs="Times New Roman"/>
                <w:color w:val="0070C0"/>
                <w:sz w:val="20"/>
                <w:szCs w:val="20"/>
                <w:lang w:eastAsia="tr-TR"/>
              </w:rPr>
              <w:t>(Opsiyonel)</w:t>
            </w:r>
          </w:p>
          <w:p w14:paraId="6FD7D54D" w14:textId="28888942" w:rsidR="0078496D" w:rsidRPr="002D71FD" w:rsidRDefault="0078496D" w:rsidP="00577BFE">
            <w:pPr>
              <w:spacing w:before="60" w:after="0" w:line="240" w:lineRule="auto"/>
              <w:jc w:val="left"/>
              <w:rPr>
                <w:rFonts w:eastAsia="Times New Roman" w:cs="Times New Roman"/>
                <w:b/>
                <w:color w:val="0070C0"/>
                <w:sz w:val="20"/>
                <w:szCs w:val="20"/>
                <w:lang w:eastAsia="tr-TR"/>
              </w:rPr>
            </w:pPr>
            <w:r>
              <w:rPr>
                <w:rFonts w:eastAsia="Times New Roman" w:cs="Times New Roman"/>
                <w:color w:val="0070C0"/>
                <w:sz w:val="20"/>
                <w:szCs w:val="20"/>
                <w:lang w:eastAsia="tr-TR"/>
              </w:rPr>
              <w:t>Açılmayan mahfaza</w:t>
            </w:r>
            <w:r w:rsidRPr="0078496D">
              <w:rPr>
                <w:rFonts w:eastAsia="Times New Roman" w:cs="Times New Roman"/>
                <w:color w:val="0070C0"/>
                <w:sz w:val="20"/>
                <w:szCs w:val="20"/>
                <w:lang w:eastAsia="tr-TR"/>
              </w:rPr>
              <w:t xml:space="preserve"> olup olmadığı kontrol edilir.</w:t>
            </w:r>
            <w:r>
              <w:rPr>
                <w:rFonts w:eastAsia="Times New Roman" w:cs="Times New Roman"/>
                <w:b/>
                <w:color w:val="0070C0"/>
                <w:sz w:val="20"/>
                <w:szCs w:val="20"/>
                <w:lang w:eastAsia="tr-TR"/>
              </w:rPr>
              <w:t xml:space="preserve"> </w:t>
            </w:r>
          </w:p>
        </w:tc>
        <w:tc>
          <w:tcPr>
            <w:tcW w:w="4536" w:type="dxa"/>
          </w:tcPr>
          <w:p w14:paraId="461EDEBD" w14:textId="77777777" w:rsidR="0078496D" w:rsidRDefault="0078496D" w:rsidP="00776855">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D</w:t>
            </w:r>
            <w:r w:rsidRPr="00776855">
              <w:rPr>
                <w:rFonts w:eastAsia="Times New Roman" w:cs="Times New Roman"/>
                <w:color w:val="0070C0"/>
                <w:sz w:val="20"/>
                <w:szCs w:val="20"/>
                <w:lang w:eastAsia="tr-TR"/>
              </w:rPr>
              <w:t>amgalar açıldıktan sonra bile kasayı kırmadıkça veya plastik mahfazayı deforme etmedikçe sayacın iç aksamına erişimi engelleyecek şekilde sayacın üst kapağı ile arka kapağı birleştirilecektir.</w:t>
            </w:r>
          </w:p>
        </w:tc>
        <w:tc>
          <w:tcPr>
            <w:tcW w:w="776" w:type="dxa"/>
          </w:tcPr>
          <w:p w14:paraId="2953C490" w14:textId="77777777" w:rsidR="0078496D" w:rsidRPr="00791BD7" w:rsidRDefault="0078496D" w:rsidP="00E053AC">
            <w:pPr>
              <w:spacing w:before="60" w:after="0" w:line="240" w:lineRule="auto"/>
              <w:jc w:val="left"/>
              <w:rPr>
                <w:rFonts w:eastAsia="Times New Roman" w:cs="Times New Roman"/>
                <w:sz w:val="20"/>
                <w:szCs w:val="20"/>
                <w:lang w:eastAsia="tr-TR"/>
              </w:rPr>
            </w:pPr>
          </w:p>
        </w:tc>
      </w:tr>
      <w:tr w:rsidR="00791BD7" w:rsidRPr="00791BD7" w14:paraId="3F76FA04" w14:textId="77777777" w:rsidTr="002C1A1C">
        <w:trPr>
          <w:trHeight w:val="300"/>
        </w:trPr>
        <w:tc>
          <w:tcPr>
            <w:tcW w:w="3898" w:type="dxa"/>
          </w:tcPr>
          <w:p w14:paraId="196463B7"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Klemens</w:t>
            </w:r>
          </w:p>
          <w:p w14:paraId="3B521263" w14:textId="77777777" w:rsidR="00E053AC" w:rsidRPr="00791BD7" w:rsidRDefault="00E053AC" w:rsidP="00E053AC">
            <w:pPr>
              <w:spacing w:before="60" w:after="0" w:line="240" w:lineRule="auto"/>
              <w:jc w:val="left"/>
              <w:rPr>
                <w:rFonts w:eastAsia="Times New Roman" w:cs="Times New Roman"/>
                <w:sz w:val="20"/>
                <w:szCs w:val="20"/>
                <w:lang w:eastAsia="tr-TR"/>
              </w:rPr>
            </w:pPr>
          </w:p>
        </w:tc>
        <w:tc>
          <w:tcPr>
            <w:tcW w:w="4536" w:type="dxa"/>
          </w:tcPr>
          <w:p w14:paraId="56982E90" w14:textId="77777777" w:rsidR="00502AA4" w:rsidRPr="00791BD7" w:rsidRDefault="00E053AC" w:rsidP="00502AA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Klemensler kabloyu kesmeyecek büyüklükte olacaktır.  Klemens bağlantı vidaları</w:t>
            </w:r>
            <w:r w:rsidR="00502AA4" w:rsidRPr="00791BD7">
              <w:rPr>
                <w:rFonts w:eastAsia="Times New Roman" w:cs="Times New Roman"/>
                <w:sz w:val="20"/>
                <w:szCs w:val="20"/>
                <w:lang w:eastAsia="tr-TR"/>
              </w:rPr>
              <w:t>,</w:t>
            </w:r>
            <w:r w:rsidRPr="00791BD7">
              <w:rPr>
                <w:rFonts w:eastAsia="Times New Roman" w:cs="Times New Roman"/>
                <w:sz w:val="20"/>
                <w:szCs w:val="20"/>
                <w:lang w:eastAsia="tr-TR"/>
              </w:rPr>
              <w:t xml:space="preserve"> </w:t>
            </w:r>
            <w:r w:rsidR="00502AA4" w:rsidRPr="00791BD7">
              <w:rPr>
                <w:rFonts w:eastAsia="Times New Roman" w:cs="Times New Roman"/>
                <w:sz w:val="20"/>
                <w:szCs w:val="20"/>
                <w:lang w:eastAsia="tr-TR"/>
              </w:rPr>
              <w:t xml:space="preserve">kablo bağlantılarının vida sıkıştırmasına bağlı olmadığı durumlar dışında </w:t>
            </w:r>
            <w:r w:rsidRPr="00791BD7">
              <w:rPr>
                <w:rFonts w:eastAsia="Times New Roman" w:cs="Times New Roman"/>
                <w:sz w:val="20"/>
                <w:szCs w:val="20"/>
                <w:lang w:eastAsia="tr-TR"/>
              </w:rPr>
              <w:t xml:space="preserve">çift olacaktır. </w:t>
            </w:r>
          </w:p>
        </w:tc>
        <w:tc>
          <w:tcPr>
            <w:tcW w:w="776" w:type="dxa"/>
          </w:tcPr>
          <w:p w14:paraId="273F38E9" w14:textId="77777777" w:rsidR="00E053AC" w:rsidRPr="00791BD7" w:rsidRDefault="00E053AC" w:rsidP="00E053AC">
            <w:pPr>
              <w:spacing w:before="60" w:after="0" w:line="240" w:lineRule="auto"/>
              <w:jc w:val="left"/>
              <w:rPr>
                <w:rFonts w:eastAsia="Times New Roman" w:cs="Times New Roman"/>
                <w:sz w:val="20"/>
                <w:szCs w:val="20"/>
                <w:lang w:eastAsia="tr-TR"/>
              </w:rPr>
            </w:pPr>
          </w:p>
        </w:tc>
      </w:tr>
      <w:tr w:rsidR="00791BD7" w:rsidRPr="00791BD7" w14:paraId="58142AEA" w14:textId="77777777" w:rsidTr="002C1A1C">
        <w:trPr>
          <w:trHeight w:val="300"/>
        </w:trPr>
        <w:tc>
          <w:tcPr>
            <w:tcW w:w="3898" w:type="dxa"/>
          </w:tcPr>
          <w:p w14:paraId="52624E35"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Klemens Kapağı</w:t>
            </w:r>
          </w:p>
          <w:p w14:paraId="205F3088" w14:textId="77777777" w:rsidR="00E053AC" w:rsidRPr="00791BD7" w:rsidRDefault="00E053AC" w:rsidP="00E053AC">
            <w:pPr>
              <w:spacing w:before="60" w:after="0" w:line="240" w:lineRule="auto"/>
              <w:jc w:val="left"/>
              <w:rPr>
                <w:rFonts w:eastAsia="Times New Roman" w:cs="Times New Roman"/>
                <w:sz w:val="20"/>
                <w:szCs w:val="20"/>
                <w:lang w:eastAsia="tr-TR"/>
              </w:rPr>
            </w:pPr>
          </w:p>
        </w:tc>
        <w:tc>
          <w:tcPr>
            <w:tcW w:w="4536" w:type="dxa"/>
          </w:tcPr>
          <w:p w14:paraId="7ED58CBF"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Mühürlenebilir ve saydam olacaktır. Tüm bağlantıları kapatacaktır. </w:t>
            </w:r>
            <w:r w:rsidR="00380D1C" w:rsidRPr="00380D1C">
              <w:rPr>
                <w:rFonts w:eastAsia="Times New Roman" w:cs="Times New Roman"/>
                <w:color w:val="0070C0"/>
                <w:sz w:val="20"/>
                <w:szCs w:val="20"/>
                <w:lang w:eastAsia="tr-TR"/>
              </w:rPr>
              <w:t>B</w:t>
            </w:r>
            <w:r w:rsidR="00380D1C">
              <w:rPr>
                <w:rFonts w:eastAsia="Times New Roman" w:cs="Times New Roman"/>
                <w:color w:val="0070C0"/>
                <w:sz w:val="20"/>
                <w:szCs w:val="20"/>
                <w:lang w:eastAsia="tr-TR"/>
              </w:rPr>
              <w:t>u kapak</w:t>
            </w:r>
            <w:r w:rsidR="00380D1C" w:rsidRPr="00380D1C">
              <w:rPr>
                <w:rFonts w:eastAsia="Times New Roman" w:cs="Times New Roman"/>
                <w:color w:val="0070C0"/>
                <w:sz w:val="20"/>
                <w:szCs w:val="20"/>
                <w:lang w:eastAsia="tr-TR"/>
              </w:rPr>
              <w:t xml:space="preserve"> modüler tip sayaçlarda modem yuvasını da kapsayacaktır. </w:t>
            </w:r>
            <w:r w:rsidRPr="00380D1C">
              <w:rPr>
                <w:rFonts w:eastAsia="Times New Roman" w:cs="Times New Roman"/>
                <w:color w:val="0070C0"/>
                <w:sz w:val="20"/>
                <w:szCs w:val="20"/>
                <w:lang w:eastAsia="tr-TR"/>
              </w:rPr>
              <w:t xml:space="preserve">  </w:t>
            </w:r>
          </w:p>
        </w:tc>
        <w:tc>
          <w:tcPr>
            <w:tcW w:w="776" w:type="dxa"/>
          </w:tcPr>
          <w:p w14:paraId="61857631" w14:textId="77777777" w:rsidR="00E053AC" w:rsidRPr="00791BD7" w:rsidRDefault="00E053AC" w:rsidP="00E053AC">
            <w:pPr>
              <w:spacing w:before="60" w:after="0" w:line="240" w:lineRule="auto"/>
              <w:jc w:val="left"/>
              <w:rPr>
                <w:rFonts w:eastAsia="Times New Roman" w:cs="Times New Roman"/>
                <w:sz w:val="20"/>
                <w:szCs w:val="20"/>
                <w:lang w:eastAsia="tr-TR"/>
              </w:rPr>
            </w:pPr>
          </w:p>
        </w:tc>
      </w:tr>
      <w:tr w:rsidR="00791BD7" w:rsidRPr="00791BD7" w14:paraId="5A4A01DA" w14:textId="77777777" w:rsidTr="002C1A1C">
        <w:trPr>
          <w:trHeight w:val="300"/>
        </w:trPr>
        <w:tc>
          <w:tcPr>
            <w:tcW w:w="3898" w:type="dxa"/>
          </w:tcPr>
          <w:p w14:paraId="18BF292E"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Pil</w:t>
            </w:r>
          </w:p>
          <w:p w14:paraId="789B78D6" w14:textId="7819F1ED"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İki adet olacaktır. </w:t>
            </w:r>
            <w:r w:rsidR="00380D1C" w:rsidRPr="00380D1C">
              <w:rPr>
                <w:rFonts w:eastAsia="Times New Roman" w:cs="Times New Roman"/>
                <w:color w:val="0070C0"/>
                <w:sz w:val="20"/>
                <w:szCs w:val="20"/>
                <w:lang w:eastAsia="tr-TR"/>
              </w:rPr>
              <w:t xml:space="preserve">En az 3600 mAh kapasitesinde A size </w:t>
            </w:r>
            <w:r w:rsidR="00380D1C" w:rsidRPr="003A660A">
              <w:rPr>
                <w:rFonts w:eastAsia="Times New Roman" w:cs="Times New Roman"/>
                <w:color w:val="0070C0"/>
                <w:sz w:val="20"/>
                <w:szCs w:val="20"/>
                <w:lang w:eastAsia="tr-TR"/>
              </w:rPr>
              <w:t xml:space="preserve">boyutunda </w:t>
            </w:r>
            <w:r w:rsidR="00506761" w:rsidRPr="003A660A">
              <w:rPr>
                <w:rFonts w:eastAsia="Times New Roman" w:cs="Times New Roman"/>
                <w:color w:val="0070C0"/>
                <w:sz w:val="20"/>
                <w:szCs w:val="20"/>
                <w:lang w:eastAsia="tr-TR"/>
              </w:rPr>
              <w:t>lityum bileşenli piller</w:t>
            </w:r>
            <w:r w:rsidR="00506761">
              <w:rPr>
                <w:rFonts w:eastAsia="Times New Roman" w:cs="Times New Roman"/>
                <w:color w:val="FF0000"/>
                <w:sz w:val="20"/>
                <w:szCs w:val="20"/>
                <w:lang w:eastAsia="tr-TR"/>
              </w:rPr>
              <w:t xml:space="preserve"> </w:t>
            </w:r>
            <w:r w:rsidR="00380D1C" w:rsidRPr="00380D1C">
              <w:rPr>
                <w:rFonts w:eastAsia="Times New Roman" w:cs="Times New Roman"/>
                <w:color w:val="0070C0"/>
                <w:sz w:val="20"/>
                <w:szCs w:val="20"/>
                <w:lang w:eastAsia="tr-TR"/>
              </w:rPr>
              <w:t>pil kullanılması durumunda tek pil de kullanılabilecektir.</w:t>
            </w:r>
            <w:r w:rsidRPr="00380D1C">
              <w:rPr>
                <w:rFonts w:eastAsia="Times New Roman" w:cs="Times New Roman"/>
                <w:color w:val="0070C0"/>
                <w:sz w:val="20"/>
                <w:szCs w:val="20"/>
                <w:lang w:eastAsia="tr-TR"/>
              </w:rPr>
              <w:t xml:space="preserve">  </w:t>
            </w:r>
            <w:r w:rsidRPr="00791BD7">
              <w:rPr>
                <w:rFonts w:eastAsia="Times New Roman" w:cs="Times New Roman"/>
                <w:sz w:val="20"/>
                <w:szCs w:val="20"/>
                <w:lang w:eastAsia="tr-TR"/>
              </w:rPr>
              <w:t xml:space="preserve">                                         </w:t>
            </w:r>
          </w:p>
        </w:tc>
        <w:tc>
          <w:tcPr>
            <w:tcW w:w="4536" w:type="dxa"/>
          </w:tcPr>
          <w:p w14:paraId="7F77B39B" w14:textId="77777777" w:rsidR="00E053AC" w:rsidRPr="00791BD7" w:rsidRDefault="00E053AC" w:rsidP="00E053A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Üst kapak açılarak kontrol edilecektir. Enerjisiz durumda gerçek zaman saatinin doğru çalıştığı ve ekran üzerinden buton yardımıyla gerekli bilgilerin görülebildiği kontrol edil</w:t>
            </w:r>
            <w:r w:rsidR="004612DC" w:rsidRPr="00791BD7">
              <w:rPr>
                <w:rFonts w:eastAsia="Times New Roman" w:cs="Times New Roman"/>
                <w:sz w:val="20"/>
                <w:szCs w:val="20"/>
                <w:lang w:eastAsia="tr-TR"/>
              </w:rPr>
              <w:t>ecekt</w:t>
            </w:r>
            <w:r w:rsidRPr="00791BD7">
              <w:rPr>
                <w:rFonts w:eastAsia="Times New Roman" w:cs="Times New Roman"/>
                <w:sz w:val="20"/>
                <w:szCs w:val="20"/>
                <w:lang w:eastAsia="tr-TR"/>
              </w:rPr>
              <w:t>ir.</w:t>
            </w:r>
            <w:r w:rsidR="00380D1C">
              <w:rPr>
                <w:rFonts w:eastAsia="Times New Roman" w:cs="Times New Roman"/>
                <w:sz w:val="20"/>
                <w:szCs w:val="20"/>
                <w:lang w:eastAsia="tr-TR"/>
              </w:rPr>
              <w:t xml:space="preserve"> </w:t>
            </w:r>
            <w:r w:rsidR="00380D1C" w:rsidRPr="00380D1C">
              <w:rPr>
                <w:rFonts w:eastAsia="Times New Roman" w:cs="Times New Roman"/>
                <w:color w:val="0070C0"/>
                <w:sz w:val="20"/>
                <w:szCs w:val="20"/>
                <w:lang w:eastAsia="tr-TR"/>
              </w:rPr>
              <w:t>Tek pil kullanılan sayaçlarda pilin özellikleri etiket üzerinden kontrol edilecektir.</w:t>
            </w:r>
          </w:p>
        </w:tc>
        <w:tc>
          <w:tcPr>
            <w:tcW w:w="776" w:type="dxa"/>
          </w:tcPr>
          <w:p w14:paraId="2E3249E7" w14:textId="77777777" w:rsidR="00E053AC" w:rsidRPr="00791BD7" w:rsidRDefault="00E053AC" w:rsidP="00E053AC">
            <w:pPr>
              <w:spacing w:before="60" w:after="0" w:line="240" w:lineRule="auto"/>
              <w:jc w:val="left"/>
              <w:rPr>
                <w:rFonts w:eastAsia="Times New Roman" w:cs="Times New Roman"/>
                <w:sz w:val="20"/>
                <w:szCs w:val="20"/>
                <w:lang w:eastAsia="tr-TR"/>
              </w:rPr>
            </w:pPr>
          </w:p>
        </w:tc>
      </w:tr>
      <w:tr w:rsidR="00791BD7" w:rsidRPr="00791BD7" w14:paraId="127F4940" w14:textId="77777777" w:rsidTr="002C1A1C">
        <w:trPr>
          <w:trHeight w:val="300"/>
        </w:trPr>
        <w:tc>
          <w:tcPr>
            <w:tcW w:w="3898" w:type="dxa"/>
          </w:tcPr>
          <w:p w14:paraId="6435E75A" w14:textId="77777777" w:rsidR="0085139C" w:rsidRPr="00791BD7" w:rsidRDefault="0085139C" w:rsidP="00E053AC">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Ekran</w:t>
            </w:r>
          </w:p>
          <w:p w14:paraId="02F95BC3" w14:textId="77777777" w:rsidR="0085139C" w:rsidRPr="00791BD7" w:rsidRDefault="0085139C" w:rsidP="00E053AC">
            <w:pPr>
              <w:spacing w:before="60" w:after="0" w:line="240" w:lineRule="auto"/>
              <w:jc w:val="left"/>
              <w:rPr>
                <w:rFonts w:eastAsia="Times New Roman" w:cs="Times New Roman"/>
                <w:b/>
                <w:sz w:val="20"/>
                <w:szCs w:val="20"/>
                <w:lang w:eastAsia="tr-TR"/>
              </w:rPr>
            </w:pPr>
          </w:p>
        </w:tc>
        <w:tc>
          <w:tcPr>
            <w:tcW w:w="4536" w:type="dxa"/>
          </w:tcPr>
          <w:p w14:paraId="3342092E" w14:textId="77777777" w:rsidR="0085139C" w:rsidRPr="008843CE" w:rsidRDefault="0085139C" w:rsidP="00CD62ED">
            <w:pPr>
              <w:spacing w:before="60" w:after="0" w:line="240" w:lineRule="auto"/>
              <w:jc w:val="left"/>
              <w:rPr>
                <w:rFonts w:eastAsia="Times New Roman" w:cs="Times New Roman"/>
                <w:strike/>
                <w:sz w:val="20"/>
                <w:szCs w:val="20"/>
                <w:lang w:eastAsia="tr-TR"/>
              </w:rPr>
            </w:pPr>
            <w:r w:rsidRPr="008843CE">
              <w:rPr>
                <w:rFonts w:eastAsia="Times New Roman" w:cs="Times New Roman"/>
                <w:strike/>
                <w:color w:val="FF0000"/>
                <w:sz w:val="20"/>
                <w:szCs w:val="20"/>
                <w:lang w:eastAsia="tr-TR"/>
              </w:rPr>
              <w:t>Göstergede tüketim bilgilerinin ve sembollerin bir buçuk metre mesafeden okunduğu kontrol edilecektir.</w:t>
            </w:r>
            <w:r w:rsidR="008843CE" w:rsidRPr="008843CE">
              <w:rPr>
                <w:rFonts w:eastAsia="Times New Roman" w:cs="Times New Roman"/>
                <w:strike/>
                <w:color w:val="FF0000"/>
                <w:sz w:val="20"/>
                <w:szCs w:val="20"/>
                <w:lang w:eastAsia="tr-TR"/>
              </w:rPr>
              <w:t xml:space="preserve"> </w:t>
            </w:r>
            <w:r w:rsidR="008843CE" w:rsidRPr="008843CE">
              <w:rPr>
                <w:rFonts w:eastAsia="Times New Roman" w:cs="Times New Roman"/>
                <w:color w:val="0070C0"/>
                <w:sz w:val="20"/>
                <w:szCs w:val="20"/>
                <w:lang w:eastAsia="tr-TR"/>
              </w:rPr>
              <w:t xml:space="preserve">Sayaç LCD göstergelerinde yer alan 6+3 digitin en az 8 mm </w:t>
            </w:r>
            <w:r w:rsidR="008843CE">
              <w:rPr>
                <w:rFonts w:eastAsia="Times New Roman" w:cs="Times New Roman"/>
                <w:color w:val="0070C0"/>
                <w:sz w:val="20"/>
                <w:szCs w:val="20"/>
                <w:lang w:eastAsia="tr-TR"/>
              </w:rPr>
              <w:t>yüksekliğinde olduğu kontrol edilecektir</w:t>
            </w:r>
            <w:r w:rsidR="008843CE" w:rsidRPr="008843CE">
              <w:rPr>
                <w:rFonts w:eastAsia="Times New Roman" w:cs="Times New Roman"/>
                <w:color w:val="0070C0"/>
                <w:sz w:val="20"/>
                <w:szCs w:val="20"/>
                <w:lang w:eastAsia="tr-TR"/>
              </w:rPr>
              <w:t>.</w:t>
            </w:r>
            <w:r w:rsidR="00CD62ED">
              <w:rPr>
                <w:rFonts w:eastAsia="Times New Roman" w:cs="Times New Roman"/>
                <w:color w:val="0070C0"/>
                <w:sz w:val="20"/>
                <w:szCs w:val="20"/>
                <w:lang w:eastAsia="tr-TR"/>
              </w:rPr>
              <w:t xml:space="preserve"> </w:t>
            </w:r>
          </w:p>
        </w:tc>
        <w:tc>
          <w:tcPr>
            <w:tcW w:w="776" w:type="dxa"/>
          </w:tcPr>
          <w:p w14:paraId="0766EC2E" w14:textId="77777777" w:rsidR="0085139C" w:rsidRPr="00791BD7" w:rsidRDefault="0085139C" w:rsidP="00E053AC">
            <w:pPr>
              <w:spacing w:before="60" w:after="0" w:line="240" w:lineRule="auto"/>
              <w:jc w:val="left"/>
              <w:rPr>
                <w:rFonts w:eastAsia="Times New Roman" w:cs="Times New Roman"/>
                <w:sz w:val="20"/>
                <w:szCs w:val="20"/>
                <w:lang w:eastAsia="tr-TR"/>
              </w:rPr>
            </w:pPr>
          </w:p>
        </w:tc>
      </w:tr>
      <w:tr w:rsidR="00CD62ED" w:rsidRPr="00791BD7" w14:paraId="1D5DFD2E" w14:textId="77777777" w:rsidTr="002C1A1C">
        <w:trPr>
          <w:trHeight w:val="300"/>
        </w:trPr>
        <w:tc>
          <w:tcPr>
            <w:tcW w:w="3898" w:type="dxa"/>
          </w:tcPr>
          <w:p w14:paraId="3829D9FE" w14:textId="77777777" w:rsidR="00CD62ED" w:rsidRPr="00CD62ED" w:rsidRDefault="00CD62ED" w:rsidP="00E053AC">
            <w:pPr>
              <w:spacing w:before="60" w:after="0" w:line="240" w:lineRule="auto"/>
              <w:jc w:val="left"/>
              <w:rPr>
                <w:rFonts w:eastAsia="Times New Roman" w:cs="Times New Roman"/>
                <w:b/>
                <w:color w:val="0070C0"/>
                <w:sz w:val="20"/>
                <w:szCs w:val="20"/>
                <w:lang w:eastAsia="tr-TR"/>
              </w:rPr>
            </w:pPr>
            <w:r w:rsidRPr="00CD62ED">
              <w:rPr>
                <w:rFonts w:eastAsia="Times New Roman" w:cs="Times New Roman"/>
                <w:b/>
                <w:color w:val="0070C0"/>
                <w:sz w:val="20"/>
                <w:szCs w:val="20"/>
                <w:lang w:eastAsia="tr-TR"/>
              </w:rPr>
              <w:t>Ekran</w:t>
            </w:r>
          </w:p>
          <w:p w14:paraId="389CB286" w14:textId="77777777" w:rsidR="00CD62ED" w:rsidRPr="00CD62ED" w:rsidRDefault="00CD62ED" w:rsidP="00E053AC">
            <w:pPr>
              <w:spacing w:before="60" w:after="0" w:line="240" w:lineRule="auto"/>
              <w:jc w:val="left"/>
              <w:rPr>
                <w:rFonts w:eastAsia="Times New Roman" w:cs="Times New Roman"/>
                <w:sz w:val="20"/>
                <w:szCs w:val="20"/>
                <w:lang w:eastAsia="tr-TR"/>
              </w:rPr>
            </w:pPr>
          </w:p>
        </w:tc>
        <w:tc>
          <w:tcPr>
            <w:tcW w:w="4536" w:type="dxa"/>
          </w:tcPr>
          <w:p w14:paraId="6E79A2EE" w14:textId="77777777" w:rsidR="00CD62ED" w:rsidRPr="008843CE" w:rsidRDefault="00CD62ED" w:rsidP="008843CE">
            <w:pPr>
              <w:spacing w:before="60" w:after="0" w:line="240" w:lineRule="auto"/>
              <w:jc w:val="left"/>
              <w:rPr>
                <w:rFonts w:eastAsia="Times New Roman" w:cs="Times New Roman"/>
                <w:strike/>
                <w:color w:val="FF0000"/>
                <w:sz w:val="20"/>
                <w:szCs w:val="20"/>
                <w:lang w:eastAsia="tr-TR"/>
              </w:rPr>
            </w:pPr>
            <w:r w:rsidRPr="00791BD7">
              <w:rPr>
                <w:rFonts w:eastAsia="Times New Roman" w:cs="Times New Roman"/>
                <w:sz w:val="20"/>
                <w:szCs w:val="20"/>
                <w:lang w:eastAsia="tr-TR"/>
              </w:rPr>
              <w:t>Kombi sayaçlarda sayaç enerjiliyken buton yardımıyla aktif olan bir arka ışıklandırma (backlight) olduğu kontrol edilecektir.</w:t>
            </w:r>
          </w:p>
        </w:tc>
        <w:tc>
          <w:tcPr>
            <w:tcW w:w="776" w:type="dxa"/>
          </w:tcPr>
          <w:p w14:paraId="4B6C8603" w14:textId="77777777" w:rsidR="00CD62ED" w:rsidRPr="00791BD7" w:rsidRDefault="00CD62ED" w:rsidP="00E053AC">
            <w:pPr>
              <w:spacing w:before="60" w:after="0" w:line="240" w:lineRule="auto"/>
              <w:jc w:val="left"/>
              <w:rPr>
                <w:rFonts w:eastAsia="Times New Roman" w:cs="Times New Roman"/>
                <w:sz w:val="20"/>
                <w:szCs w:val="20"/>
                <w:lang w:eastAsia="tr-TR"/>
              </w:rPr>
            </w:pPr>
          </w:p>
        </w:tc>
      </w:tr>
      <w:tr w:rsidR="00791BD7" w:rsidRPr="00791BD7" w14:paraId="0963E28A" w14:textId="77777777" w:rsidTr="002C1A1C">
        <w:trPr>
          <w:trHeight w:val="300"/>
        </w:trPr>
        <w:tc>
          <w:tcPr>
            <w:tcW w:w="3898" w:type="dxa"/>
          </w:tcPr>
          <w:p w14:paraId="10B2B077" w14:textId="32215AD2" w:rsidR="00CD62ED" w:rsidRPr="00CD62ED" w:rsidRDefault="00CD62ED" w:rsidP="00577BFE">
            <w:pPr>
              <w:tabs>
                <w:tab w:val="left" w:pos="2709"/>
              </w:tabs>
              <w:spacing w:before="60" w:after="0" w:line="240" w:lineRule="auto"/>
              <w:jc w:val="left"/>
              <w:rPr>
                <w:rFonts w:eastAsia="Times New Roman" w:cs="Times New Roman"/>
                <w:b/>
                <w:color w:val="0070C0"/>
                <w:sz w:val="20"/>
                <w:szCs w:val="20"/>
                <w:lang w:eastAsia="tr-TR"/>
              </w:rPr>
            </w:pPr>
            <w:r w:rsidRPr="00CD62ED">
              <w:rPr>
                <w:rFonts w:eastAsia="Times New Roman" w:cs="Times New Roman"/>
                <w:b/>
                <w:color w:val="0070C0"/>
                <w:sz w:val="20"/>
                <w:szCs w:val="20"/>
                <w:lang w:eastAsia="tr-TR"/>
              </w:rPr>
              <w:t>Ekran</w:t>
            </w:r>
            <w:r w:rsidR="00577BFE">
              <w:rPr>
                <w:rFonts w:eastAsia="Times New Roman" w:cs="Times New Roman"/>
                <w:b/>
                <w:color w:val="0070C0"/>
                <w:sz w:val="20"/>
                <w:szCs w:val="20"/>
                <w:lang w:eastAsia="tr-TR"/>
              </w:rPr>
              <w:t xml:space="preserve"> </w:t>
            </w:r>
            <w:r w:rsidRPr="00CD62ED">
              <w:rPr>
                <w:rFonts w:eastAsia="Times New Roman" w:cs="Times New Roman"/>
                <w:color w:val="0070C0"/>
                <w:sz w:val="20"/>
                <w:szCs w:val="20"/>
                <w:lang w:eastAsia="tr-TR"/>
              </w:rPr>
              <w:t>(</w:t>
            </w:r>
            <w:r>
              <w:rPr>
                <w:rFonts w:eastAsia="Times New Roman" w:cs="Times New Roman"/>
                <w:color w:val="0070C0"/>
                <w:sz w:val="20"/>
                <w:szCs w:val="20"/>
                <w:lang w:eastAsia="tr-TR"/>
              </w:rPr>
              <w:t>O</w:t>
            </w:r>
            <w:r w:rsidRPr="00CD62ED">
              <w:rPr>
                <w:rFonts w:eastAsia="Times New Roman" w:cs="Times New Roman"/>
                <w:color w:val="0070C0"/>
                <w:sz w:val="20"/>
                <w:szCs w:val="20"/>
                <w:lang w:eastAsia="tr-TR"/>
              </w:rPr>
              <w:t>psiyonel)</w:t>
            </w:r>
          </w:p>
        </w:tc>
        <w:tc>
          <w:tcPr>
            <w:tcW w:w="4536" w:type="dxa"/>
          </w:tcPr>
          <w:p w14:paraId="32287855" w14:textId="77777777" w:rsidR="0085139C" w:rsidRPr="00791BD7" w:rsidRDefault="00CD62ED" w:rsidP="007E45C6">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Tek fazlı ve üç fazlı a</w:t>
            </w:r>
            <w:r w:rsidRPr="00CD62ED">
              <w:rPr>
                <w:rFonts w:eastAsia="Times New Roman" w:cs="Times New Roman"/>
                <w:color w:val="0070C0"/>
                <w:sz w:val="20"/>
                <w:szCs w:val="20"/>
                <w:lang w:eastAsia="tr-TR"/>
              </w:rPr>
              <w:t>ktif sayaçlarda sayaç enerjiliyken buton yardımıyla aktif olan bir arka ış</w:t>
            </w:r>
            <w:r w:rsidR="007E45C6">
              <w:rPr>
                <w:rFonts w:eastAsia="Times New Roman" w:cs="Times New Roman"/>
                <w:color w:val="0070C0"/>
                <w:sz w:val="20"/>
                <w:szCs w:val="20"/>
                <w:lang w:eastAsia="tr-TR"/>
              </w:rPr>
              <w:t>ıklandırma (backlight) olup olmadığı kontrol edilecektir.</w:t>
            </w:r>
          </w:p>
        </w:tc>
        <w:tc>
          <w:tcPr>
            <w:tcW w:w="776" w:type="dxa"/>
          </w:tcPr>
          <w:p w14:paraId="559D2A12" w14:textId="77777777" w:rsidR="0085139C" w:rsidRPr="00791BD7" w:rsidRDefault="0085139C" w:rsidP="00E053AC">
            <w:pPr>
              <w:spacing w:before="60" w:after="0" w:line="240" w:lineRule="auto"/>
              <w:jc w:val="left"/>
              <w:rPr>
                <w:rFonts w:eastAsia="Times New Roman" w:cs="Times New Roman"/>
                <w:sz w:val="20"/>
                <w:szCs w:val="20"/>
                <w:lang w:eastAsia="tr-TR"/>
              </w:rPr>
            </w:pPr>
          </w:p>
        </w:tc>
      </w:tr>
      <w:tr w:rsidR="00791BD7" w:rsidRPr="00791BD7" w14:paraId="0773E959" w14:textId="77777777" w:rsidTr="00B85A99">
        <w:trPr>
          <w:trHeight w:val="862"/>
        </w:trPr>
        <w:tc>
          <w:tcPr>
            <w:tcW w:w="3898" w:type="dxa"/>
          </w:tcPr>
          <w:p w14:paraId="57F66E1F" w14:textId="77777777" w:rsidR="00565FB0" w:rsidRPr="00791BD7" w:rsidRDefault="00565FB0" w:rsidP="00565FB0">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RS 485</w:t>
            </w:r>
            <w:r w:rsidR="00DA0DD5">
              <w:rPr>
                <w:rFonts w:eastAsia="Times New Roman" w:cs="Times New Roman"/>
                <w:b/>
                <w:sz w:val="20"/>
                <w:szCs w:val="20"/>
                <w:lang w:eastAsia="tr-TR"/>
              </w:rPr>
              <w:t xml:space="preserve"> (V</w:t>
            </w:r>
            <w:r w:rsidRPr="00791BD7">
              <w:rPr>
                <w:rFonts w:eastAsia="Times New Roman" w:cs="Times New Roman"/>
                <w:b/>
                <w:sz w:val="20"/>
                <w:szCs w:val="20"/>
                <w:lang w:eastAsia="tr-TR"/>
              </w:rPr>
              <w:t>arsa)</w:t>
            </w:r>
          </w:p>
          <w:p w14:paraId="23EB78A0" w14:textId="77777777" w:rsidR="0085139C" w:rsidRPr="00791BD7" w:rsidRDefault="0085139C" w:rsidP="00E053AC">
            <w:pPr>
              <w:spacing w:before="60" w:after="0" w:line="240" w:lineRule="auto"/>
              <w:jc w:val="left"/>
              <w:rPr>
                <w:rFonts w:eastAsia="Times New Roman" w:cs="Times New Roman"/>
                <w:b/>
                <w:sz w:val="20"/>
                <w:szCs w:val="20"/>
                <w:lang w:eastAsia="tr-TR"/>
              </w:rPr>
            </w:pPr>
          </w:p>
        </w:tc>
        <w:tc>
          <w:tcPr>
            <w:tcW w:w="4536" w:type="dxa"/>
          </w:tcPr>
          <w:p w14:paraId="7E7B2125" w14:textId="3F9DFD3F" w:rsidR="00651842" w:rsidRPr="00791BD7" w:rsidRDefault="0085139C" w:rsidP="0005033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RS 485 portunun klemens kapağı altında olduğu ve porta ait etiket bilgilerinin soldan sağa doğru sırasıyla A,B yazıldığı kontrol edilecektir.</w:t>
            </w:r>
          </w:p>
        </w:tc>
        <w:tc>
          <w:tcPr>
            <w:tcW w:w="776" w:type="dxa"/>
          </w:tcPr>
          <w:p w14:paraId="54B38EA3" w14:textId="77777777" w:rsidR="0085139C" w:rsidRPr="00791BD7" w:rsidRDefault="0085139C" w:rsidP="00E053AC">
            <w:pPr>
              <w:spacing w:before="60" w:after="0" w:line="240" w:lineRule="auto"/>
              <w:jc w:val="left"/>
              <w:rPr>
                <w:rFonts w:eastAsia="Times New Roman" w:cs="Times New Roman"/>
                <w:sz w:val="20"/>
                <w:szCs w:val="20"/>
                <w:lang w:eastAsia="tr-TR"/>
              </w:rPr>
            </w:pPr>
          </w:p>
        </w:tc>
      </w:tr>
      <w:tr w:rsidR="00DA0DD5" w:rsidRPr="00791BD7" w14:paraId="08FCBFB3" w14:textId="77777777" w:rsidTr="002C1A1C">
        <w:trPr>
          <w:trHeight w:val="300"/>
        </w:trPr>
        <w:tc>
          <w:tcPr>
            <w:tcW w:w="3898" w:type="dxa"/>
          </w:tcPr>
          <w:p w14:paraId="04CB9E8D" w14:textId="3EA3386A" w:rsidR="000424F4" w:rsidRPr="00DA0DD5" w:rsidRDefault="00DA0DD5" w:rsidP="000424F4">
            <w:pPr>
              <w:spacing w:before="60" w:after="0" w:line="240" w:lineRule="auto"/>
              <w:jc w:val="left"/>
              <w:rPr>
                <w:rFonts w:eastAsia="Times New Roman" w:cs="Times New Roman"/>
                <w:b/>
                <w:strike/>
                <w:color w:val="FF0000"/>
                <w:sz w:val="20"/>
                <w:szCs w:val="20"/>
                <w:lang w:eastAsia="tr-TR"/>
              </w:rPr>
            </w:pPr>
            <w:r w:rsidRPr="00565FB0">
              <w:rPr>
                <w:rFonts w:eastAsia="Times New Roman" w:cs="Times New Roman"/>
                <w:b/>
                <w:strike/>
                <w:color w:val="FF0000"/>
                <w:sz w:val="20"/>
                <w:szCs w:val="20"/>
                <w:lang w:eastAsia="tr-TR"/>
              </w:rPr>
              <w:t>RS 485 (varsa)</w:t>
            </w:r>
            <w:r w:rsidRPr="00565FB0">
              <w:rPr>
                <w:rFonts w:eastAsia="Times New Roman" w:cs="Times New Roman"/>
                <w:b/>
                <w:color w:val="FF0000"/>
                <w:sz w:val="20"/>
                <w:szCs w:val="20"/>
                <w:lang w:eastAsia="tr-TR"/>
              </w:rPr>
              <w:t xml:space="preserve"> </w:t>
            </w:r>
          </w:p>
          <w:p w14:paraId="128E48F0" w14:textId="28C853F8" w:rsidR="00DA0DD5" w:rsidRPr="00DA0DD5" w:rsidRDefault="00DA0DD5" w:rsidP="00DA0DD5">
            <w:pPr>
              <w:spacing w:before="60" w:after="0" w:line="240" w:lineRule="auto"/>
              <w:jc w:val="left"/>
              <w:rPr>
                <w:rFonts w:eastAsia="Times New Roman" w:cs="Times New Roman"/>
                <w:b/>
                <w:strike/>
                <w:color w:val="FF0000"/>
                <w:sz w:val="20"/>
                <w:szCs w:val="20"/>
                <w:lang w:eastAsia="tr-TR"/>
              </w:rPr>
            </w:pPr>
          </w:p>
        </w:tc>
        <w:tc>
          <w:tcPr>
            <w:tcW w:w="4536" w:type="dxa"/>
          </w:tcPr>
          <w:p w14:paraId="7790DE20" w14:textId="371D8F09" w:rsidR="00DA0DD5" w:rsidRPr="00F70615" w:rsidRDefault="00DA0DD5" w:rsidP="000424F4">
            <w:pPr>
              <w:spacing w:before="60" w:after="0" w:line="240" w:lineRule="auto"/>
              <w:jc w:val="left"/>
              <w:rPr>
                <w:color w:val="FF0000"/>
                <w:sz w:val="20"/>
                <w:szCs w:val="20"/>
              </w:rPr>
            </w:pPr>
            <w:r w:rsidRPr="000424F4">
              <w:rPr>
                <w:rFonts w:eastAsia="Times New Roman" w:cs="Times New Roman"/>
                <w:strike/>
                <w:color w:val="FF0000"/>
                <w:sz w:val="20"/>
                <w:szCs w:val="20"/>
                <w:lang w:eastAsia="tr-TR"/>
              </w:rPr>
              <w:t>Sayaç üst kapağı açılarak</w:t>
            </w:r>
            <w:r w:rsidR="00453045" w:rsidRPr="000424F4">
              <w:rPr>
                <w:rFonts w:eastAsia="Times New Roman" w:cs="Times New Roman"/>
                <w:strike/>
                <w:color w:val="FF0000"/>
                <w:sz w:val="20"/>
                <w:szCs w:val="20"/>
                <w:lang w:eastAsia="tr-TR"/>
              </w:rPr>
              <w:t xml:space="preserve"> gerekli </w:t>
            </w:r>
            <w:r w:rsidRPr="000424F4">
              <w:rPr>
                <w:rFonts w:eastAsia="Times New Roman" w:cs="Times New Roman"/>
                <w:strike/>
                <w:color w:val="FF0000"/>
                <w:sz w:val="20"/>
                <w:szCs w:val="20"/>
                <w:lang w:eastAsia="tr-TR"/>
              </w:rPr>
              <w:t>beslemenin SMPS (Switch Mode Power Supply) ile sağlandığı kontrol edilecektir.</w:t>
            </w:r>
          </w:p>
        </w:tc>
        <w:tc>
          <w:tcPr>
            <w:tcW w:w="776" w:type="dxa"/>
          </w:tcPr>
          <w:p w14:paraId="0BA661A5" w14:textId="77777777" w:rsidR="00DA0DD5" w:rsidRPr="00791BD7" w:rsidRDefault="00DA0DD5" w:rsidP="00DA0DD5">
            <w:pPr>
              <w:spacing w:before="60" w:after="0" w:line="240" w:lineRule="auto"/>
              <w:jc w:val="left"/>
              <w:rPr>
                <w:rFonts w:eastAsia="Times New Roman" w:cs="Times New Roman"/>
                <w:sz w:val="20"/>
                <w:szCs w:val="20"/>
                <w:lang w:eastAsia="tr-TR"/>
              </w:rPr>
            </w:pPr>
          </w:p>
        </w:tc>
      </w:tr>
      <w:tr w:rsidR="00DA0DD5" w:rsidRPr="00791BD7" w14:paraId="047B69DA" w14:textId="77777777" w:rsidTr="002C1A1C">
        <w:trPr>
          <w:trHeight w:val="300"/>
        </w:trPr>
        <w:tc>
          <w:tcPr>
            <w:tcW w:w="3898" w:type="dxa"/>
          </w:tcPr>
          <w:p w14:paraId="6352F7D0" w14:textId="77777777" w:rsidR="00DA0DD5" w:rsidRPr="00791BD7" w:rsidRDefault="00DA0DD5" w:rsidP="00DA0DD5">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Ölçüm</w:t>
            </w:r>
          </w:p>
        </w:tc>
        <w:tc>
          <w:tcPr>
            <w:tcW w:w="4536" w:type="dxa"/>
          </w:tcPr>
          <w:p w14:paraId="00F9D2D7" w14:textId="77777777" w:rsidR="00DA0DD5" w:rsidRPr="00791BD7" w:rsidRDefault="00DA0DD5" w:rsidP="00DA0DD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Aktif-Reaktif (Kombi) sayaçlar üzerinde aktif enerji için 1, reaktif enerji için </w:t>
            </w:r>
            <w:r w:rsidR="00A1066C" w:rsidRPr="00A1066C">
              <w:rPr>
                <w:rFonts w:eastAsia="Times New Roman" w:cs="Times New Roman"/>
                <w:color w:val="0070C0"/>
                <w:sz w:val="20"/>
                <w:szCs w:val="20"/>
                <w:lang w:eastAsia="tr-TR"/>
              </w:rPr>
              <w:t xml:space="preserve">1 veya </w:t>
            </w:r>
            <w:r w:rsidRPr="00791BD7">
              <w:rPr>
                <w:rFonts w:eastAsia="Times New Roman" w:cs="Times New Roman"/>
                <w:sz w:val="20"/>
                <w:szCs w:val="20"/>
                <w:lang w:eastAsia="tr-TR"/>
              </w:rPr>
              <w:t>2 ayrı impuls led’i, diğer tip sayaçlarda aktif enerji için 1 impuls led’i bulunduğu kontrol edilecektir.</w:t>
            </w:r>
          </w:p>
        </w:tc>
        <w:tc>
          <w:tcPr>
            <w:tcW w:w="776" w:type="dxa"/>
          </w:tcPr>
          <w:p w14:paraId="0B1A2147" w14:textId="77777777" w:rsidR="00DA0DD5" w:rsidRPr="00791BD7" w:rsidRDefault="00DA0DD5" w:rsidP="00DA0DD5">
            <w:pPr>
              <w:spacing w:before="60" w:after="0" w:line="240" w:lineRule="auto"/>
              <w:jc w:val="left"/>
              <w:rPr>
                <w:rFonts w:eastAsia="Times New Roman" w:cs="Times New Roman"/>
                <w:sz w:val="20"/>
                <w:szCs w:val="20"/>
                <w:lang w:eastAsia="tr-TR"/>
              </w:rPr>
            </w:pPr>
          </w:p>
        </w:tc>
      </w:tr>
      <w:tr w:rsidR="00DA0DD5" w:rsidRPr="00791BD7" w14:paraId="4DCE0D1E" w14:textId="77777777" w:rsidTr="002C1A1C">
        <w:trPr>
          <w:trHeight w:val="300"/>
        </w:trPr>
        <w:tc>
          <w:tcPr>
            <w:tcW w:w="3898" w:type="dxa"/>
          </w:tcPr>
          <w:p w14:paraId="0D9892FF" w14:textId="77777777" w:rsidR="00DA0DD5" w:rsidRPr="00453045" w:rsidRDefault="00DA0DD5" w:rsidP="00DA0DD5">
            <w:pPr>
              <w:spacing w:before="60" w:after="0" w:line="240" w:lineRule="auto"/>
              <w:jc w:val="left"/>
              <w:rPr>
                <w:rFonts w:eastAsia="Times New Roman" w:cs="Times New Roman"/>
                <w:b/>
                <w:strike/>
                <w:color w:val="FF0000"/>
                <w:sz w:val="20"/>
                <w:szCs w:val="20"/>
                <w:lang w:eastAsia="tr-TR"/>
              </w:rPr>
            </w:pPr>
            <w:r w:rsidRPr="00453045">
              <w:rPr>
                <w:rFonts w:eastAsia="Times New Roman" w:cs="Times New Roman"/>
                <w:b/>
                <w:strike/>
                <w:color w:val="FF0000"/>
                <w:sz w:val="20"/>
                <w:szCs w:val="20"/>
                <w:lang w:eastAsia="tr-TR"/>
              </w:rPr>
              <w:t>Harici Besleme (varsa)</w:t>
            </w:r>
          </w:p>
          <w:p w14:paraId="314C04B6" w14:textId="77777777" w:rsidR="00DA0DD5" w:rsidRPr="00453045" w:rsidRDefault="00DA0DD5" w:rsidP="00DA0DD5">
            <w:pPr>
              <w:spacing w:before="60" w:after="0" w:line="240" w:lineRule="auto"/>
              <w:jc w:val="left"/>
              <w:rPr>
                <w:rFonts w:eastAsia="Times New Roman" w:cs="Times New Roman"/>
                <w:strike/>
                <w:color w:val="FF0000"/>
                <w:sz w:val="20"/>
                <w:szCs w:val="20"/>
                <w:lang w:eastAsia="tr-TR"/>
              </w:rPr>
            </w:pPr>
            <w:r w:rsidRPr="00453045">
              <w:rPr>
                <w:rFonts w:eastAsia="Times New Roman" w:cs="Times New Roman"/>
                <w:strike/>
                <w:color w:val="FF0000"/>
                <w:sz w:val="20"/>
                <w:szCs w:val="20"/>
                <w:lang w:eastAsia="tr-TR"/>
              </w:rPr>
              <w:t>Aktif Reaktif (Kombi) sayaçlar için</w:t>
            </w:r>
          </w:p>
        </w:tc>
        <w:tc>
          <w:tcPr>
            <w:tcW w:w="4536" w:type="dxa"/>
          </w:tcPr>
          <w:p w14:paraId="4C5D8190" w14:textId="77777777" w:rsidR="00DA0DD5" w:rsidRPr="00453045" w:rsidRDefault="00DA0DD5" w:rsidP="00DA0DD5">
            <w:pPr>
              <w:spacing w:before="60" w:after="0" w:line="240" w:lineRule="auto"/>
              <w:jc w:val="left"/>
              <w:rPr>
                <w:rFonts w:eastAsia="Times New Roman" w:cs="Times New Roman"/>
                <w:strike/>
                <w:color w:val="FF0000"/>
                <w:sz w:val="20"/>
                <w:szCs w:val="20"/>
                <w:lang w:eastAsia="tr-TR"/>
              </w:rPr>
            </w:pPr>
            <w:r w:rsidRPr="00453045">
              <w:rPr>
                <w:rFonts w:eastAsia="Times New Roman" w:cs="Times New Roman"/>
                <w:strike/>
                <w:color w:val="FF0000"/>
                <w:sz w:val="20"/>
                <w:szCs w:val="20"/>
                <w:lang w:eastAsia="tr-TR"/>
              </w:rPr>
              <w:t>Klemens kapağı altında bir 24-110 V harici besleme girişi olduğu kontrol edilecektir.</w:t>
            </w:r>
          </w:p>
        </w:tc>
        <w:tc>
          <w:tcPr>
            <w:tcW w:w="776" w:type="dxa"/>
          </w:tcPr>
          <w:p w14:paraId="3A403F6D" w14:textId="77777777" w:rsidR="00DA0DD5" w:rsidRPr="00791BD7" w:rsidRDefault="00DA0DD5" w:rsidP="00DA0DD5">
            <w:pPr>
              <w:spacing w:before="60" w:after="0" w:line="240" w:lineRule="auto"/>
              <w:jc w:val="left"/>
              <w:rPr>
                <w:rFonts w:eastAsia="Times New Roman" w:cs="Times New Roman"/>
                <w:sz w:val="20"/>
                <w:szCs w:val="20"/>
                <w:lang w:eastAsia="tr-TR"/>
              </w:rPr>
            </w:pPr>
          </w:p>
        </w:tc>
      </w:tr>
      <w:tr w:rsidR="00DA0DD5" w:rsidRPr="00791BD7" w14:paraId="7B006BFC" w14:textId="77777777" w:rsidTr="006F67B6">
        <w:trPr>
          <w:trHeight w:val="300"/>
        </w:trPr>
        <w:tc>
          <w:tcPr>
            <w:tcW w:w="9210" w:type="dxa"/>
            <w:gridSpan w:val="3"/>
          </w:tcPr>
          <w:p w14:paraId="74DA0D8A" w14:textId="77777777" w:rsidR="00DA0DD5" w:rsidRPr="00791BD7" w:rsidRDefault="00DA0DD5" w:rsidP="00DA0DD5">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 xml:space="preserve">Açıklamalar: </w:t>
            </w:r>
          </w:p>
          <w:p w14:paraId="6C465892" w14:textId="77777777" w:rsidR="00DA0DD5" w:rsidRPr="00D05758" w:rsidRDefault="00DA0DD5" w:rsidP="00DA0DD5">
            <w:pPr>
              <w:spacing w:before="60" w:after="0" w:line="240" w:lineRule="auto"/>
              <w:jc w:val="left"/>
              <w:rPr>
                <w:rFonts w:eastAsia="Times New Roman" w:cs="Times New Roman"/>
                <w:i/>
                <w:sz w:val="18"/>
                <w:szCs w:val="20"/>
                <w:lang w:eastAsia="tr-TR"/>
              </w:rPr>
            </w:pPr>
            <w:r w:rsidRPr="00D05758">
              <w:rPr>
                <w:rFonts w:eastAsia="Times New Roman" w:cs="Times New Roman"/>
                <w:i/>
                <w:sz w:val="18"/>
                <w:szCs w:val="20"/>
                <w:lang w:eastAsia="tr-TR"/>
              </w:rPr>
              <w:t>[Teste ilişkin belirtilmesi gereken detaylar bu kısımda belirtilecektir.]</w:t>
            </w:r>
          </w:p>
          <w:p w14:paraId="61C0D98A" w14:textId="77777777" w:rsidR="00DA0DD5" w:rsidRPr="00791BD7" w:rsidRDefault="00DA0DD5" w:rsidP="00DA0DD5">
            <w:pPr>
              <w:spacing w:before="60" w:after="0" w:line="240" w:lineRule="auto"/>
              <w:jc w:val="left"/>
              <w:rPr>
                <w:rFonts w:eastAsia="Times New Roman" w:cs="Times New Roman"/>
                <w:b/>
                <w:sz w:val="20"/>
                <w:szCs w:val="20"/>
                <w:lang w:eastAsia="tr-TR"/>
              </w:rPr>
            </w:pPr>
          </w:p>
          <w:p w14:paraId="3E6670C1" w14:textId="77777777" w:rsidR="00DA0DD5" w:rsidRPr="00791BD7" w:rsidRDefault="00DA0DD5" w:rsidP="00DA0DD5">
            <w:pPr>
              <w:spacing w:before="60" w:after="0" w:line="240" w:lineRule="auto"/>
              <w:jc w:val="left"/>
              <w:rPr>
                <w:rFonts w:eastAsia="Times New Roman" w:cs="Times New Roman"/>
                <w:sz w:val="20"/>
                <w:szCs w:val="20"/>
                <w:lang w:eastAsia="tr-TR"/>
              </w:rPr>
            </w:pPr>
          </w:p>
        </w:tc>
      </w:tr>
    </w:tbl>
    <w:p w14:paraId="5A3B9483" w14:textId="78E5D613" w:rsidR="00197525" w:rsidRDefault="00197525" w:rsidP="00DA2A44">
      <w:pPr>
        <w:spacing w:after="0" w:line="240" w:lineRule="auto"/>
        <w:jc w:val="left"/>
        <w:rPr>
          <w:rFonts w:eastAsia="Times New Roman" w:cs="Times New Roman"/>
          <w:b/>
          <w:i/>
          <w:szCs w:val="20"/>
          <w:lang w:eastAsia="tr-TR"/>
        </w:rPr>
      </w:pPr>
    </w:p>
    <w:p w14:paraId="24528AF8" w14:textId="77777777" w:rsidR="005E7F41" w:rsidRPr="00791BD7" w:rsidRDefault="005E7F41"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0ACF5E46" w14:textId="77777777" w:rsidTr="006E0BE1">
        <w:trPr>
          <w:cantSplit/>
          <w:trHeight w:val="300"/>
        </w:trPr>
        <w:tc>
          <w:tcPr>
            <w:tcW w:w="9210" w:type="dxa"/>
            <w:gridSpan w:val="3"/>
            <w:shd w:val="clear" w:color="auto" w:fill="D9D9D9"/>
          </w:tcPr>
          <w:p w14:paraId="3ABD4A12" w14:textId="77777777" w:rsidR="00044F46" w:rsidRPr="00791BD7" w:rsidRDefault="00044F46" w:rsidP="006E0BE1">
            <w:pPr>
              <w:spacing w:before="60" w:after="0" w:line="240" w:lineRule="auto"/>
              <w:jc w:val="center"/>
              <w:rPr>
                <w:rFonts w:eastAsia="Times New Roman" w:cs="Times New Roman"/>
                <w:b/>
                <w:sz w:val="20"/>
                <w:szCs w:val="20"/>
                <w:lang w:eastAsia="tr-TR"/>
              </w:rPr>
            </w:pPr>
            <w:r w:rsidRPr="00791BD7">
              <w:rPr>
                <w:rFonts w:eastAsia="Times New Roman" w:cs="Times New Roman"/>
                <w:b/>
                <w:i/>
                <w:szCs w:val="20"/>
                <w:lang w:eastAsia="tr-TR"/>
              </w:rPr>
              <w:t>İşaretlemeler</w:t>
            </w:r>
          </w:p>
        </w:tc>
      </w:tr>
      <w:tr w:rsidR="00791BD7" w:rsidRPr="00791BD7" w14:paraId="6CA1928E" w14:textId="77777777" w:rsidTr="006E0BE1">
        <w:trPr>
          <w:trHeight w:val="300"/>
        </w:trPr>
        <w:tc>
          <w:tcPr>
            <w:tcW w:w="3898" w:type="dxa"/>
          </w:tcPr>
          <w:p w14:paraId="50604CB7" w14:textId="77777777" w:rsidR="00044F46" w:rsidRPr="00791BD7" w:rsidRDefault="00044F46" w:rsidP="006E0BE1">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Bilgi</w:t>
            </w:r>
          </w:p>
        </w:tc>
        <w:tc>
          <w:tcPr>
            <w:tcW w:w="4536" w:type="dxa"/>
          </w:tcPr>
          <w:p w14:paraId="196BE58B" w14:textId="77777777" w:rsidR="00044F46" w:rsidRPr="00791BD7" w:rsidRDefault="00044F46" w:rsidP="006E0BE1">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5B51CFE6" w14:textId="77777777" w:rsidR="00044F46" w:rsidRPr="00791BD7" w:rsidRDefault="00044F46" w:rsidP="006E0BE1">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310401" w:rsidRPr="00791BD7" w14:paraId="248F681B" w14:textId="77777777" w:rsidTr="006E0BE1">
        <w:trPr>
          <w:trHeight w:val="300"/>
        </w:trPr>
        <w:tc>
          <w:tcPr>
            <w:tcW w:w="3898" w:type="dxa"/>
            <w:vMerge w:val="restart"/>
          </w:tcPr>
          <w:p w14:paraId="0D802FED" w14:textId="77777777" w:rsidR="00310401" w:rsidRPr="00791BD7" w:rsidRDefault="00310401" w:rsidP="006E0BE1">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İşaretleme</w:t>
            </w:r>
          </w:p>
          <w:p w14:paraId="09BB3E97" w14:textId="77777777" w:rsidR="00310401" w:rsidRPr="00791BD7" w:rsidRDefault="00310401" w:rsidP="00A42476">
            <w:pPr>
              <w:rPr>
                <w:rFonts w:eastAsia="Times New Roman" w:cs="Times New Roman"/>
                <w:b/>
                <w:sz w:val="20"/>
                <w:szCs w:val="20"/>
                <w:lang w:eastAsia="tr-TR"/>
              </w:rPr>
            </w:pPr>
          </w:p>
        </w:tc>
        <w:tc>
          <w:tcPr>
            <w:tcW w:w="4536" w:type="dxa"/>
          </w:tcPr>
          <w:p w14:paraId="6F5CCFC4" w14:textId="77777777" w:rsidR="00310401" w:rsidRPr="00791BD7" w:rsidRDefault="00310401" w:rsidP="007176F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Sayaç seri numarasının üst kapağa ya da üst kapak altındaki şilt üzerine kalıcı bir şekilde yazıldığı kontrol edilecektir. </w:t>
            </w:r>
            <w:r w:rsidRPr="00791BD7">
              <w:rPr>
                <w:rFonts w:eastAsia="Times New Roman" w:cs="Times New Roman"/>
                <w:sz w:val="20"/>
                <w:szCs w:val="20"/>
                <w:lang w:eastAsia="tr-TR"/>
              </w:rPr>
              <w:fldChar w:fldCharType="begin"/>
            </w:r>
            <w:r w:rsidRPr="00791BD7">
              <w:rPr>
                <w:rFonts w:eastAsia="Times New Roman" w:cs="Times New Roman"/>
                <w:sz w:val="20"/>
                <w:szCs w:val="20"/>
                <w:lang w:eastAsia="tr-TR"/>
              </w:rPr>
              <w:instrText xml:space="preserve"> XE "[SFT-042]" </w:instrText>
            </w:r>
            <w:r w:rsidRPr="00791BD7">
              <w:rPr>
                <w:rFonts w:eastAsia="Times New Roman" w:cs="Times New Roman"/>
                <w:sz w:val="20"/>
                <w:szCs w:val="20"/>
                <w:lang w:eastAsia="tr-TR"/>
              </w:rPr>
              <w:fldChar w:fldCharType="end"/>
            </w:r>
          </w:p>
        </w:tc>
        <w:tc>
          <w:tcPr>
            <w:tcW w:w="776" w:type="dxa"/>
          </w:tcPr>
          <w:p w14:paraId="569B72C9" w14:textId="77777777" w:rsidR="00310401" w:rsidRPr="00791BD7" w:rsidRDefault="00310401" w:rsidP="006E0BE1">
            <w:pPr>
              <w:spacing w:before="60" w:after="0" w:line="240" w:lineRule="auto"/>
              <w:jc w:val="left"/>
              <w:rPr>
                <w:rFonts w:eastAsia="Times New Roman" w:cs="Times New Roman"/>
                <w:sz w:val="20"/>
                <w:szCs w:val="20"/>
                <w:lang w:eastAsia="tr-TR"/>
              </w:rPr>
            </w:pPr>
          </w:p>
        </w:tc>
      </w:tr>
      <w:tr w:rsidR="00310401" w:rsidRPr="00791BD7" w14:paraId="63A56C23" w14:textId="77777777" w:rsidTr="006E0BE1">
        <w:trPr>
          <w:trHeight w:val="300"/>
        </w:trPr>
        <w:tc>
          <w:tcPr>
            <w:tcW w:w="3898" w:type="dxa"/>
            <w:vMerge/>
          </w:tcPr>
          <w:p w14:paraId="2C999A8B" w14:textId="77777777" w:rsidR="00310401" w:rsidRPr="00791BD7" w:rsidRDefault="00310401" w:rsidP="00A42476"/>
        </w:tc>
        <w:tc>
          <w:tcPr>
            <w:tcW w:w="4536" w:type="dxa"/>
          </w:tcPr>
          <w:p w14:paraId="1BCA8BF5" w14:textId="77777777" w:rsidR="00310401" w:rsidRPr="00791BD7" w:rsidRDefault="00310401" w:rsidP="00A4247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Sayaçların şiltlerinde bulunan</w:t>
            </w:r>
            <w:r>
              <w:rPr>
                <w:rFonts w:eastAsia="Times New Roman" w:cs="Times New Roman"/>
                <w:sz w:val="20"/>
                <w:szCs w:val="20"/>
                <w:lang w:eastAsia="tr-TR"/>
              </w:rPr>
              <w:t xml:space="preserve"> </w:t>
            </w:r>
            <w:r w:rsidRPr="00127F53">
              <w:rPr>
                <w:rFonts w:eastAsia="Times New Roman" w:cs="Times New Roman"/>
                <w:color w:val="0070C0"/>
                <w:sz w:val="20"/>
                <w:szCs w:val="20"/>
                <w:lang w:eastAsia="tr-TR"/>
              </w:rPr>
              <w:t xml:space="preserve">9 hane </w:t>
            </w:r>
            <w:r w:rsidRPr="00791BD7">
              <w:rPr>
                <w:rFonts w:eastAsia="Times New Roman" w:cs="Times New Roman"/>
                <w:sz w:val="20"/>
                <w:szCs w:val="20"/>
                <w:lang w:eastAsia="tr-TR"/>
              </w:rPr>
              <w:t xml:space="preserve">seri </w:t>
            </w:r>
            <w:r w:rsidRPr="00453045">
              <w:rPr>
                <w:rFonts w:eastAsia="Times New Roman" w:cs="Times New Roman"/>
                <w:sz w:val="20"/>
                <w:szCs w:val="20"/>
                <w:lang w:eastAsia="tr-TR"/>
              </w:rPr>
              <w:t>numarası</w:t>
            </w:r>
            <w:r w:rsidRPr="00453045">
              <w:rPr>
                <w:rFonts w:eastAsia="Times New Roman" w:cs="Times New Roman"/>
                <w:color w:val="0070C0"/>
                <w:sz w:val="20"/>
                <w:szCs w:val="20"/>
                <w:lang w:eastAsia="tr-TR"/>
              </w:rPr>
              <w:t>nı</w:t>
            </w:r>
            <w:r w:rsidRPr="00453045">
              <w:rPr>
                <w:rFonts w:eastAsia="Times New Roman" w:cs="Times New Roman"/>
                <w:color w:val="FF0000"/>
                <w:sz w:val="20"/>
                <w:szCs w:val="20"/>
                <w:lang w:eastAsia="tr-TR"/>
              </w:rPr>
              <w:t xml:space="preserve"> </w:t>
            </w:r>
            <w:r w:rsidRPr="00453045">
              <w:rPr>
                <w:rFonts w:eastAsia="Times New Roman" w:cs="Times New Roman"/>
                <w:strike/>
                <w:color w:val="FF0000"/>
                <w:sz w:val="20"/>
                <w:szCs w:val="20"/>
                <w:lang w:eastAsia="tr-TR"/>
              </w:rPr>
              <w:t xml:space="preserve">ve flag kodunu da </w:t>
            </w:r>
            <w:r w:rsidRPr="00791BD7">
              <w:rPr>
                <w:rFonts w:eastAsia="Times New Roman" w:cs="Times New Roman"/>
                <w:sz w:val="20"/>
                <w:szCs w:val="20"/>
                <w:lang w:eastAsia="tr-TR"/>
              </w:rPr>
              <w:t>içeren barkodun CODE 128 yapısında olduğu barkod okuyucuyla kontrol edilecektir.</w:t>
            </w:r>
            <w:r w:rsidRPr="00791BD7">
              <w:rPr>
                <w:rFonts w:eastAsia="Times New Roman" w:cs="Times New Roman"/>
                <w:sz w:val="20"/>
                <w:szCs w:val="20"/>
                <w:lang w:eastAsia="tr-TR"/>
              </w:rPr>
              <w:fldChar w:fldCharType="begin"/>
            </w:r>
            <w:r w:rsidRPr="00791BD7">
              <w:rPr>
                <w:rFonts w:eastAsia="Times New Roman" w:cs="Times New Roman"/>
                <w:sz w:val="20"/>
                <w:szCs w:val="20"/>
                <w:lang w:eastAsia="tr-TR"/>
              </w:rPr>
              <w:instrText xml:space="preserve"> XE "[SFT-043]" </w:instrText>
            </w:r>
            <w:r w:rsidRPr="00791BD7">
              <w:rPr>
                <w:rFonts w:eastAsia="Times New Roman" w:cs="Times New Roman"/>
                <w:sz w:val="20"/>
                <w:szCs w:val="20"/>
                <w:lang w:eastAsia="tr-TR"/>
              </w:rPr>
              <w:fldChar w:fldCharType="end"/>
            </w:r>
          </w:p>
        </w:tc>
        <w:tc>
          <w:tcPr>
            <w:tcW w:w="776" w:type="dxa"/>
          </w:tcPr>
          <w:p w14:paraId="4467F817" w14:textId="77777777" w:rsidR="00310401" w:rsidRPr="00791BD7" w:rsidRDefault="00310401" w:rsidP="00A42476">
            <w:pPr>
              <w:spacing w:before="60" w:after="0" w:line="240" w:lineRule="auto"/>
              <w:jc w:val="left"/>
              <w:rPr>
                <w:rFonts w:eastAsia="Times New Roman" w:cs="Times New Roman"/>
                <w:sz w:val="20"/>
                <w:szCs w:val="20"/>
                <w:lang w:eastAsia="tr-TR"/>
              </w:rPr>
            </w:pPr>
          </w:p>
        </w:tc>
      </w:tr>
      <w:tr w:rsidR="00310401" w:rsidRPr="00791BD7" w14:paraId="138466A2" w14:textId="77777777" w:rsidTr="00310401">
        <w:trPr>
          <w:trHeight w:val="310"/>
        </w:trPr>
        <w:tc>
          <w:tcPr>
            <w:tcW w:w="3898" w:type="dxa"/>
            <w:vMerge/>
          </w:tcPr>
          <w:p w14:paraId="5C325620" w14:textId="77777777" w:rsidR="00310401" w:rsidRPr="00791BD7" w:rsidRDefault="00310401" w:rsidP="00A42476"/>
        </w:tc>
        <w:tc>
          <w:tcPr>
            <w:tcW w:w="4536" w:type="dxa"/>
          </w:tcPr>
          <w:p w14:paraId="121EFA8C" w14:textId="77777777" w:rsidR="00310401" w:rsidRPr="00791BD7" w:rsidRDefault="00310401" w:rsidP="00A4247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Sayacın ön yüzünde ve kimlik bilgilerinde sayacın </w:t>
            </w:r>
            <w:r w:rsidRPr="005045C1">
              <w:rPr>
                <w:rFonts w:eastAsia="Times New Roman" w:cs="Times New Roman"/>
                <w:strike/>
                <w:color w:val="FF0000"/>
                <w:sz w:val="20"/>
                <w:szCs w:val="20"/>
                <w:lang w:eastAsia="tr-TR"/>
              </w:rPr>
              <w:t>bina içi veya</w:t>
            </w:r>
            <w:r w:rsidRPr="00791BD7">
              <w:rPr>
                <w:rFonts w:eastAsia="Times New Roman" w:cs="Times New Roman"/>
                <w:sz w:val="20"/>
                <w:szCs w:val="20"/>
                <w:lang w:eastAsia="tr-TR"/>
              </w:rPr>
              <w:t xml:space="preserve"> bina dışı tip olarak yazıldığı kontrol edilecektir.</w:t>
            </w:r>
          </w:p>
        </w:tc>
        <w:tc>
          <w:tcPr>
            <w:tcW w:w="776" w:type="dxa"/>
          </w:tcPr>
          <w:p w14:paraId="497E7612" w14:textId="77777777" w:rsidR="00310401" w:rsidRPr="00791BD7" w:rsidRDefault="00310401" w:rsidP="00A42476">
            <w:pPr>
              <w:spacing w:before="60" w:after="0" w:line="240" w:lineRule="auto"/>
              <w:jc w:val="left"/>
              <w:rPr>
                <w:rFonts w:eastAsia="Times New Roman" w:cs="Times New Roman"/>
                <w:sz w:val="20"/>
                <w:szCs w:val="20"/>
                <w:lang w:eastAsia="tr-TR"/>
              </w:rPr>
            </w:pPr>
          </w:p>
        </w:tc>
      </w:tr>
      <w:tr w:rsidR="00310401" w:rsidRPr="00791BD7" w14:paraId="1F721E71" w14:textId="77777777" w:rsidTr="006E0BE1">
        <w:trPr>
          <w:trHeight w:val="310"/>
        </w:trPr>
        <w:tc>
          <w:tcPr>
            <w:tcW w:w="3898" w:type="dxa"/>
            <w:vMerge/>
          </w:tcPr>
          <w:p w14:paraId="59622360" w14:textId="77777777" w:rsidR="00310401" w:rsidRPr="00791BD7" w:rsidRDefault="00310401" w:rsidP="00A42476"/>
        </w:tc>
        <w:tc>
          <w:tcPr>
            <w:tcW w:w="4536" w:type="dxa"/>
          </w:tcPr>
          <w:p w14:paraId="701BFE9F" w14:textId="77777777" w:rsidR="006644C6" w:rsidRPr="006644C6" w:rsidRDefault="00310401" w:rsidP="006644C6">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Sayacın ön yüzeyinde bulunan, y</w:t>
            </w:r>
            <w:r w:rsidRPr="00310401">
              <w:rPr>
                <w:rFonts w:eastAsia="Times New Roman" w:cs="Times New Roman"/>
                <w:color w:val="0070C0"/>
                <w:sz w:val="20"/>
                <w:szCs w:val="20"/>
                <w:lang w:eastAsia="tr-TR"/>
              </w:rPr>
              <w:t>ürürlükteki TEDAŞ Karekod Teknik Şartnamesine uygun formatta</w:t>
            </w:r>
            <w:r>
              <w:rPr>
                <w:rFonts w:eastAsia="Times New Roman" w:cs="Times New Roman"/>
                <w:color w:val="0070C0"/>
                <w:sz w:val="20"/>
                <w:szCs w:val="20"/>
                <w:lang w:eastAsia="tr-TR"/>
              </w:rPr>
              <w:t>ki</w:t>
            </w:r>
            <w:r w:rsidRPr="00310401">
              <w:rPr>
                <w:rFonts w:eastAsia="Times New Roman" w:cs="Times New Roman"/>
                <w:color w:val="0070C0"/>
                <w:sz w:val="20"/>
                <w:szCs w:val="20"/>
                <w:lang w:eastAsia="tr-TR"/>
              </w:rPr>
              <w:t xml:space="preserve"> </w:t>
            </w:r>
            <w:r w:rsidR="006644C6">
              <w:rPr>
                <w:rFonts w:eastAsia="Times New Roman" w:cs="Times New Roman"/>
                <w:color w:val="0070C0"/>
                <w:sz w:val="20"/>
                <w:szCs w:val="20"/>
                <w:lang w:eastAsia="tr-TR"/>
              </w:rPr>
              <w:t>(</w:t>
            </w:r>
            <w:r w:rsidR="006644C6" w:rsidRPr="006644C6">
              <w:rPr>
                <w:rFonts w:eastAsia="Times New Roman" w:cs="Times New Roman"/>
                <w:color w:val="0070C0"/>
                <w:sz w:val="20"/>
                <w:szCs w:val="20"/>
                <w:lang w:eastAsia="tr-TR"/>
              </w:rPr>
              <w:t>||KAREKODNO_258105ABC23258964185|TEDASKIRILIM_258105|MARKA_ABC|FLAG_ABC|MODEL_AFL.LM.544|MODELKODU_EKX</w:t>
            </w:r>
          </w:p>
          <w:p w14:paraId="24F40181" w14:textId="49708040" w:rsidR="00310401" w:rsidRPr="00791BD7" w:rsidRDefault="006644C6" w:rsidP="006644C6">
            <w:pPr>
              <w:spacing w:before="60" w:after="0" w:line="240" w:lineRule="auto"/>
              <w:jc w:val="left"/>
              <w:rPr>
                <w:rFonts w:eastAsia="Times New Roman" w:cs="Times New Roman"/>
                <w:sz w:val="20"/>
                <w:szCs w:val="20"/>
                <w:lang w:eastAsia="tr-TR"/>
              </w:rPr>
            </w:pPr>
            <w:r w:rsidRPr="006644C6">
              <w:rPr>
                <w:rFonts w:eastAsia="Times New Roman" w:cs="Times New Roman"/>
                <w:color w:val="0070C0"/>
                <w:sz w:val="20"/>
                <w:szCs w:val="20"/>
                <w:lang w:eastAsia="tr-TR"/>
              </w:rPr>
              <w:t>M/CAG/1023|SERINO_</w:t>
            </w:r>
            <w:r>
              <w:rPr>
                <w:rFonts w:eastAsia="Times New Roman" w:cs="Times New Roman"/>
                <w:color w:val="0070C0"/>
                <w:sz w:val="20"/>
                <w:szCs w:val="20"/>
                <w:lang w:eastAsia="tr-TR"/>
              </w:rPr>
              <w:t xml:space="preserve">258964185|IMALTARIHI_11042023||) </w:t>
            </w:r>
            <w:r w:rsidR="00310401" w:rsidRPr="00310401">
              <w:rPr>
                <w:rFonts w:eastAsia="Times New Roman" w:cs="Times New Roman"/>
                <w:color w:val="0070C0"/>
                <w:sz w:val="20"/>
                <w:szCs w:val="20"/>
                <w:lang w:eastAsia="tr-TR"/>
              </w:rPr>
              <w:t>karekod</w:t>
            </w:r>
            <w:r w:rsidR="00310401">
              <w:rPr>
                <w:rFonts w:eastAsia="Times New Roman" w:cs="Times New Roman"/>
                <w:color w:val="0070C0"/>
                <w:sz w:val="20"/>
                <w:szCs w:val="20"/>
                <w:lang w:eastAsia="tr-TR"/>
              </w:rPr>
              <w:t>un içeriği karekod okuyucuyla kontrol edilecektir.</w:t>
            </w:r>
          </w:p>
        </w:tc>
        <w:tc>
          <w:tcPr>
            <w:tcW w:w="776" w:type="dxa"/>
          </w:tcPr>
          <w:p w14:paraId="3FEA6D5B" w14:textId="77777777" w:rsidR="00310401" w:rsidRPr="00791BD7" w:rsidRDefault="00310401" w:rsidP="00A42476">
            <w:pPr>
              <w:spacing w:before="60" w:after="0" w:line="240" w:lineRule="auto"/>
              <w:jc w:val="left"/>
              <w:rPr>
                <w:rFonts w:eastAsia="Times New Roman" w:cs="Times New Roman"/>
                <w:sz w:val="20"/>
                <w:szCs w:val="20"/>
                <w:lang w:eastAsia="tr-TR"/>
              </w:rPr>
            </w:pPr>
          </w:p>
        </w:tc>
      </w:tr>
      <w:tr w:rsidR="00791BD7" w:rsidRPr="00791BD7" w14:paraId="66AA8168" w14:textId="77777777" w:rsidTr="006E0BE1">
        <w:trPr>
          <w:trHeight w:val="300"/>
        </w:trPr>
        <w:tc>
          <w:tcPr>
            <w:tcW w:w="3898" w:type="dxa"/>
          </w:tcPr>
          <w:p w14:paraId="78069B7B" w14:textId="77777777" w:rsidR="00A42476" w:rsidRPr="00791BD7" w:rsidRDefault="005045C1" w:rsidP="006E0BE1">
            <w:pPr>
              <w:spacing w:before="60" w:after="0" w:line="240" w:lineRule="auto"/>
              <w:jc w:val="left"/>
              <w:rPr>
                <w:rFonts w:eastAsia="Times New Roman" w:cs="Times New Roman"/>
                <w:b/>
                <w:sz w:val="20"/>
                <w:szCs w:val="20"/>
                <w:lang w:eastAsia="tr-TR"/>
              </w:rPr>
            </w:pPr>
            <w:r>
              <w:rPr>
                <w:rFonts w:eastAsia="Times New Roman" w:cs="Times New Roman"/>
                <w:b/>
                <w:sz w:val="20"/>
                <w:szCs w:val="20"/>
                <w:lang w:eastAsia="tr-TR"/>
              </w:rPr>
              <w:t xml:space="preserve">İsim </w:t>
            </w:r>
            <w:r w:rsidR="00A42476" w:rsidRPr="00791BD7">
              <w:rPr>
                <w:rFonts w:eastAsia="Times New Roman" w:cs="Times New Roman"/>
                <w:b/>
                <w:sz w:val="20"/>
                <w:szCs w:val="20"/>
                <w:lang w:eastAsia="tr-TR"/>
              </w:rPr>
              <w:t>Plakaları</w:t>
            </w:r>
          </w:p>
        </w:tc>
        <w:tc>
          <w:tcPr>
            <w:tcW w:w="4536" w:type="dxa"/>
          </w:tcPr>
          <w:p w14:paraId="3087B3FF" w14:textId="77777777" w:rsidR="00A42476" w:rsidRPr="00791BD7" w:rsidRDefault="00A42476" w:rsidP="00A4247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Şartnamenin ilgili maddesinde yer alan bilgilerin sayaçta kalıcı olarak yazıldığı kontrol edilecektir.</w:t>
            </w:r>
          </w:p>
        </w:tc>
        <w:tc>
          <w:tcPr>
            <w:tcW w:w="776" w:type="dxa"/>
          </w:tcPr>
          <w:p w14:paraId="61111048" w14:textId="77777777" w:rsidR="00A42476" w:rsidRPr="00791BD7" w:rsidRDefault="00A42476" w:rsidP="006E0BE1">
            <w:pPr>
              <w:spacing w:before="60" w:after="0" w:line="240" w:lineRule="auto"/>
              <w:jc w:val="left"/>
              <w:rPr>
                <w:rFonts w:eastAsia="Times New Roman" w:cs="Times New Roman"/>
                <w:sz w:val="20"/>
                <w:szCs w:val="20"/>
                <w:lang w:eastAsia="tr-TR"/>
              </w:rPr>
            </w:pPr>
          </w:p>
        </w:tc>
      </w:tr>
      <w:tr w:rsidR="00791BD7" w:rsidRPr="00791BD7" w14:paraId="4C2E4434" w14:textId="77777777" w:rsidTr="006E0BE1">
        <w:trPr>
          <w:trHeight w:val="300"/>
        </w:trPr>
        <w:tc>
          <w:tcPr>
            <w:tcW w:w="3898" w:type="dxa"/>
            <w:vMerge w:val="restart"/>
          </w:tcPr>
          <w:p w14:paraId="36335829" w14:textId="77777777" w:rsidR="0085139C" w:rsidRPr="00791BD7" w:rsidRDefault="0085139C" w:rsidP="006E0BE1">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 xml:space="preserve">Bağlantı </w:t>
            </w:r>
            <w:r w:rsidR="005045C1">
              <w:rPr>
                <w:rFonts w:eastAsia="Times New Roman" w:cs="Times New Roman"/>
                <w:b/>
                <w:sz w:val="20"/>
                <w:szCs w:val="20"/>
                <w:lang w:eastAsia="tr-TR"/>
              </w:rPr>
              <w:t>Diyagramları v</w:t>
            </w:r>
            <w:r w:rsidR="005045C1" w:rsidRPr="00791BD7">
              <w:rPr>
                <w:rFonts w:eastAsia="Times New Roman" w:cs="Times New Roman"/>
                <w:b/>
                <w:sz w:val="20"/>
                <w:szCs w:val="20"/>
                <w:lang w:eastAsia="tr-TR"/>
              </w:rPr>
              <w:t>e Klemens İşaretlemesi</w:t>
            </w:r>
          </w:p>
          <w:p w14:paraId="6AC9ED84" w14:textId="77777777" w:rsidR="0085139C" w:rsidRPr="00791BD7" w:rsidRDefault="0085139C" w:rsidP="006E0BE1">
            <w:pPr>
              <w:spacing w:before="60" w:after="0" w:line="240" w:lineRule="auto"/>
              <w:jc w:val="left"/>
              <w:rPr>
                <w:rFonts w:eastAsia="Times New Roman" w:cs="Times New Roman"/>
                <w:b/>
                <w:sz w:val="20"/>
                <w:szCs w:val="20"/>
                <w:lang w:eastAsia="tr-TR"/>
              </w:rPr>
            </w:pPr>
          </w:p>
        </w:tc>
        <w:tc>
          <w:tcPr>
            <w:tcW w:w="4536" w:type="dxa"/>
          </w:tcPr>
          <w:p w14:paraId="5FA9CBE0" w14:textId="77777777" w:rsidR="0085139C" w:rsidRPr="00791BD7" w:rsidRDefault="0085139C" w:rsidP="0085139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Silinmez ve belirgin bir şekilde bağlantı diyagramıyla işaretlendiği kontrol edilecektir. Çok fazlı sayaçlar için öngörülen bağlantı faz sırasının da gösterildiği kontrol edilecektir.</w:t>
            </w:r>
            <w:r w:rsidRPr="00791BD7">
              <w:rPr>
                <w:rFonts w:eastAsia="Times New Roman" w:cs="Times New Roman"/>
                <w:sz w:val="20"/>
                <w:szCs w:val="20"/>
                <w:lang w:eastAsia="tr-TR"/>
              </w:rPr>
              <w:tab/>
            </w:r>
          </w:p>
        </w:tc>
        <w:tc>
          <w:tcPr>
            <w:tcW w:w="776" w:type="dxa"/>
          </w:tcPr>
          <w:p w14:paraId="0FFF3203" w14:textId="77777777" w:rsidR="0085139C" w:rsidRPr="00791BD7" w:rsidRDefault="0085139C" w:rsidP="006E0BE1">
            <w:pPr>
              <w:spacing w:before="60" w:after="0" w:line="240" w:lineRule="auto"/>
              <w:jc w:val="left"/>
              <w:rPr>
                <w:rFonts w:eastAsia="Times New Roman" w:cs="Times New Roman"/>
                <w:sz w:val="20"/>
                <w:szCs w:val="20"/>
                <w:lang w:eastAsia="tr-TR"/>
              </w:rPr>
            </w:pPr>
          </w:p>
        </w:tc>
      </w:tr>
      <w:tr w:rsidR="006644C6" w:rsidRPr="00791BD7" w14:paraId="206909B4" w14:textId="77777777" w:rsidTr="006E0BE1">
        <w:trPr>
          <w:trHeight w:val="300"/>
        </w:trPr>
        <w:tc>
          <w:tcPr>
            <w:tcW w:w="3898" w:type="dxa"/>
            <w:vMerge/>
          </w:tcPr>
          <w:p w14:paraId="0B25BA9F" w14:textId="77777777" w:rsidR="006644C6" w:rsidRPr="00791BD7" w:rsidRDefault="006644C6" w:rsidP="006E0BE1">
            <w:pPr>
              <w:spacing w:before="60" w:after="0" w:line="240" w:lineRule="auto"/>
              <w:jc w:val="left"/>
              <w:rPr>
                <w:rFonts w:eastAsia="Times New Roman" w:cs="Times New Roman"/>
                <w:b/>
                <w:sz w:val="20"/>
                <w:szCs w:val="20"/>
                <w:lang w:eastAsia="tr-TR"/>
              </w:rPr>
            </w:pPr>
          </w:p>
        </w:tc>
        <w:tc>
          <w:tcPr>
            <w:tcW w:w="4536" w:type="dxa"/>
          </w:tcPr>
          <w:p w14:paraId="417511BF" w14:textId="3CA41B2F" w:rsidR="006644C6" w:rsidRPr="00791BD7" w:rsidRDefault="00E11E3A" w:rsidP="00E11E3A">
            <w:pPr>
              <w:spacing w:before="60" w:after="0" w:line="240" w:lineRule="auto"/>
              <w:jc w:val="left"/>
              <w:rPr>
                <w:rFonts w:eastAsia="Times New Roman" w:cs="Times New Roman"/>
                <w:sz w:val="20"/>
                <w:szCs w:val="20"/>
                <w:lang w:eastAsia="tr-TR"/>
              </w:rPr>
            </w:pPr>
            <w:r w:rsidRPr="00E11E3A">
              <w:rPr>
                <w:rFonts w:eastAsia="Times New Roman" w:cs="Times New Roman"/>
                <w:color w:val="0070C0"/>
                <w:sz w:val="20"/>
                <w:szCs w:val="20"/>
                <w:lang w:eastAsia="tr-TR"/>
              </w:rPr>
              <w:t>Multi voltaj sayaçlarda 230V ve 57.7V nominal gerilim değerlerine göre bağlantı diyagramlarının her ikisinin de bulunduğu kontrol edilecektir.</w:t>
            </w:r>
          </w:p>
        </w:tc>
        <w:tc>
          <w:tcPr>
            <w:tcW w:w="776" w:type="dxa"/>
          </w:tcPr>
          <w:p w14:paraId="433697C4" w14:textId="77777777" w:rsidR="006644C6" w:rsidRPr="00791BD7" w:rsidRDefault="006644C6" w:rsidP="006E0BE1">
            <w:pPr>
              <w:spacing w:before="60" w:after="0" w:line="240" w:lineRule="auto"/>
              <w:jc w:val="left"/>
              <w:rPr>
                <w:rFonts w:eastAsia="Times New Roman" w:cs="Times New Roman"/>
                <w:sz w:val="20"/>
                <w:szCs w:val="20"/>
                <w:lang w:eastAsia="tr-TR"/>
              </w:rPr>
            </w:pPr>
          </w:p>
        </w:tc>
      </w:tr>
      <w:tr w:rsidR="0085139C" w:rsidRPr="00791BD7" w14:paraId="21839C32" w14:textId="77777777" w:rsidTr="006E0BE1">
        <w:trPr>
          <w:trHeight w:val="300"/>
        </w:trPr>
        <w:tc>
          <w:tcPr>
            <w:tcW w:w="3898" w:type="dxa"/>
            <w:vMerge/>
          </w:tcPr>
          <w:p w14:paraId="25FB51B0" w14:textId="77777777" w:rsidR="0085139C" w:rsidRPr="00791BD7" w:rsidRDefault="0085139C" w:rsidP="006E0BE1">
            <w:pPr>
              <w:spacing w:before="60" w:after="0" w:line="240" w:lineRule="auto"/>
              <w:jc w:val="left"/>
              <w:rPr>
                <w:rFonts w:eastAsia="Times New Roman" w:cs="Times New Roman"/>
                <w:b/>
                <w:sz w:val="20"/>
                <w:szCs w:val="20"/>
                <w:lang w:eastAsia="tr-TR"/>
              </w:rPr>
            </w:pPr>
          </w:p>
        </w:tc>
        <w:tc>
          <w:tcPr>
            <w:tcW w:w="4536" w:type="dxa"/>
          </w:tcPr>
          <w:p w14:paraId="35799BC3" w14:textId="77777777" w:rsidR="0085139C" w:rsidRPr="00791BD7" w:rsidRDefault="00AF6381" w:rsidP="00AF6381">
            <w:pPr>
              <w:spacing w:before="60" w:after="0" w:line="240" w:lineRule="auto"/>
              <w:jc w:val="left"/>
              <w:rPr>
                <w:rFonts w:eastAsia="Times New Roman" w:cs="Times New Roman"/>
                <w:sz w:val="20"/>
                <w:szCs w:val="20"/>
                <w:lang w:eastAsia="tr-TR"/>
              </w:rPr>
            </w:pPr>
            <w:r w:rsidRPr="00AF6381">
              <w:rPr>
                <w:rFonts w:eastAsia="Times New Roman" w:cs="Times New Roman"/>
                <w:sz w:val="20"/>
                <w:szCs w:val="20"/>
                <w:lang w:eastAsia="tr-TR"/>
              </w:rPr>
              <w:t xml:space="preserve">Sayacın klemens bloğunda gösterilen işaretlemeler, </w:t>
            </w:r>
            <w:r w:rsidRPr="00AF6381">
              <w:rPr>
                <w:rFonts w:eastAsia="Times New Roman" w:cs="Times New Roman"/>
                <w:color w:val="0070C0"/>
                <w:sz w:val="20"/>
                <w:szCs w:val="20"/>
                <w:lang w:eastAsia="tr-TR"/>
              </w:rPr>
              <w:t>kablo bağlantısı yapılırken karşıdan gö</w:t>
            </w:r>
            <w:r>
              <w:rPr>
                <w:rFonts w:eastAsia="Times New Roman" w:cs="Times New Roman"/>
                <w:color w:val="0070C0"/>
                <w:sz w:val="20"/>
                <w:szCs w:val="20"/>
                <w:lang w:eastAsia="tr-TR"/>
              </w:rPr>
              <w:t>rülebilir olduğu</w:t>
            </w:r>
            <w:r w:rsidRPr="00AF6381">
              <w:rPr>
                <w:rFonts w:eastAsia="Times New Roman" w:cs="Times New Roman"/>
                <w:color w:val="0070C0"/>
                <w:sz w:val="20"/>
                <w:szCs w:val="20"/>
                <w:lang w:eastAsia="tr-TR"/>
              </w:rPr>
              <w:t xml:space="preserve"> ve</w:t>
            </w:r>
            <w:r w:rsidRPr="00AF6381">
              <w:rPr>
                <w:rFonts w:eastAsia="Times New Roman" w:cs="Times New Roman"/>
                <w:sz w:val="20"/>
                <w:szCs w:val="20"/>
                <w:lang w:eastAsia="tr-TR"/>
              </w:rPr>
              <w:t xml:space="preserve"> diyagramda da </w:t>
            </w:r>
            <w:r w:rsidR="0085139C" w:rsidRPr="00791BD7">
              <w:rPr>
                <w:rFonts w:eastAsia="Times New Roman" w:cs="Times New Roman"/>
                <w:sz w:val="20"/>
                <w:szCs w:val="20"/>
                <w:lang w:eastAsia="tr-TR"/>
              </w:rPr>
              <w:t>gösterildiği kontrol edilecektir.</w:t>
            </w:r>
          </w:p>
        </w:tc>
        <w:tc>
          <w:tcPr>
            <w:tcW w:w="776" w:type="dxa"/>
          </w:tcPr>
          <w:p w14:paraId="155964FB" w14:textId="77777777" w:rsidR="0085139C" w:rsidRPr="00791BD7" w:rsidRDefault="0085139C" w:rsidP="006E0BE1">
            <w:pPr>
              <w:spacing w:before="60" w:after="0" w:line="240" w:lineRule="auto"/>
              <w:jc w:val="left"/>
              <w:rPr>
                <w:rFonts w:eastAsia="Times New Roman" w:cs="Times New Roman"/>
                <w:sz w:val="20"/>
                <w:szCs w:val="20"/>
                <w:lang w:eastAsia="tr-TR"/>
              </w:rPr>
            </w:pPr>
          </w:p>
        </w:tc>
      </w:tr>
    </w:tbl>
    <w:p w14:paraId="510BE7AE" w14:textId="3336AB58" w:rsidR="004612DC" w:rsidRDefault="004612DC" w:rsidP="00A7310C">
      <w:pPr>
        <w:spacing w:after="0" w:line="240" w:lineRule="auto"/>
        <w:jc w:val="center"/>
        <w:rPr>
          <w:rFonts w:eastAsia="Times New Roman" w:cs="Times New Roman"/>
          <w:b/>
          <w:szCs w:val="20"/>
          <w:lang w:eastAsia="tr-TR"/>
        </w:rPr>
      </w:pPr>
    </w:p>
    <w:p w14:paraId="53582DE7" w14:textId="77777777" w:rsidR="005E7F41" w:rsidRPr="00791BD7" w:rsidRDefault="005E7F41" w:rsidP="00A7310C">
      <w:pPr>
        <w:spacing w:after="0" w:line="240" w:lineRule="auto"/>
        <w:jc w:val="center"/>
        <w:rPr>
          <w:rFonts w:eastAsia="Times New Roman" w:cs="Times New Roman"/>
          <w:b/>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5356D" w:rsidRPr="0075356D" w14:paraId="04FF13FE" w14:textId="77777777" w:rsidTr="00EE7AF8">
        <w:trPr>
          <w:cantSplit/>
          <w:trHeight w:val="300"/>
        </w:trPr>
        <w:tc>
          <w:tcPr>
            <w:tcW w:w="9210" w:type="dxa"/>
            <w:gridSpan w:val="3"/>
            <w:shd w:val="clear" w:color="auto" w:fill="D9D9D9"/>
          </w:tcPr>
          <w:p w14:paraId="50C3DCEB" w14:textId="77777777" w:rsidR="00E40E5F" w:rsidRPr="0075356D" w:rsidRDefault="00E40E5F" w:rsidP="00EE7AF8">
            <w:pPr>
              <w:spacing w:before="60" w:after="0" w:line="240" w:lineRule="auto"/>
              <w:jc w:val="center"/>
              <w:rPr>
                <w:rFonts w:eastAsia="Times New Roman" w:cs="Times New Roman"/>
                <w:b/>
                <w:color w:val="0070C0"/>
                <w:sz w:val="20"/>
                <w:szCs w:val="20"/>
                <w:lang w:eastAsia="tr-TR"/>
              </w:rPr>
            </w:pPr>
            <w:r w:rsidRPr="0075356D">
              <w:rPr>
                <w:rFonts w:eastAsia="Times New Roman" w:cs="Times New Roman"/>
                <w:b/>
                <w:i/>
                <w:color w:val="0070C0"/>
                <w:szCs w:val="20"/>
                <w:lang w:eastAsia="tr-TR"/>
              </w:rPr>
              <w:t>Elektriksel Özellikler</w:t>
            </w:r>
          </w:p>
        </w:tc>
      </w:tr>
      <w:tr w:rsidR="0075356D" w:rsidRPr="0075356D" w14:paraId="7D2181F4" w14:textId="77777777" w:rsidTr="00EE7AF8">
        <w:trPr>
          <w:trHeight w:val="300"/>
        </w:trPr>
        <w:tc>
          <w:tcPr>
            <w:tcW w:w="3898" w:type="dxa"/>
          </w:tcPr>
          <w:p w14:paraId="48AEAAF9" w14:textId="77777777" w:rsidR="00E40E5F" w:rsidRPr="0075356D" w:rsidRDefault="00E40E5F" w:rsidP="00EE7AF8">
            <w:pPr>
              <w:spacing w:before="40" w:after="0" w:line="240" w:lineRule="auto"/>
              <w:jc w:val="left"/>
              <w:rPr>
                <w:rFonts w:eastAsia="Times New Roman" w:cs="Times New Roman"/>
                <w:b/>
                <w:i/>
                <w:color w:val="0070C0"/>
                <w:szCs w:val="20"/>
                <w:lang w:eastAsia="tr-TR"/>
              </w:rPr>
            </w:pPr>
            <w:r w:rsidRPr="0075356D">
              <w:rPr>
                <w:rFonts w:eastAsia="Times New Roman" w:cs="Times New Roman"/>
                <w:b/>
                <w:i/>
                <w:color w:val="0070C0"/>
                <w:szCs w:val="20"/>
                <w:lang w:eastAsia="tr-TR"/>
              </w:rPr>
              <w:t>Bilgi</w:t>
            </w:r>
          </w:p>
        </w:tc>
        <w:tc>
          <w:tcPr>
            <w:tcW w:w="4536" w:type="dxa"/>
          </w:tcPr>
          <w:p w14:paraId="6FE1F908" w14:textId="77777777" w:rsidR="00E40E5F" w:rsidRPr="0075356D" w:rsidRDefault="00E40E5F" w:rsidP="00EE7AF8">
            <w:pPr>
              <w:spacing w:before="40" w:after="0" w:line="240" w:lineRule="auto"/>
              <w:jc w:val="left"/>
              <w:rPr>
                <w:rFonts w:eastAsia="Times New Roman" w:cs="Times New Roman"/>
                <w:b/>
                <w:i/>
                <w:color w:val="0070C0"/>
                <w:szCs w:val="20"/>
                <w:lang w:eastAsia="tr-TR"/>
              </w:rPr>
            </w:pPr>
            <w:r w:rsidRPr="0075356D">
              <w:rPr>
                <w:rFonts w:eastAsia="Times New Roman" w:cs="Times New Roman"/>
                <w:b/>
                <w:i/>
                <w:color w:val="0070C0"/>
                <w:szCs w:val="20"/>
                <w:lang w:eastAsia="tr-TR"/>
              </w:rPr>
              <w:t>Kontrol</w:t>
            </w:r>
          </w:p>
        </w:tc>
        <w:tc>
          <w:tcPr>
            <w:tcW w:w="776" w:type="dxa"/>
          </w:tcPr>
          <w:p w14:paraId="4B1B9B4C" w14:textId="77777777" w:rsidR="00E40E5F" w:rsidRPr="0075356D" w:rsidRDefault="00E40E5F" w:rsidP="00EE7AF8">
            <w:pPr>
              <w:spacing w:before="40" w:after="0" w:line="240" w:lineRule="auto"/>
              <w:jc w:val="left"/>
              <w:rPr>
                <w:rFonts w:eastAsia="Times New Roman" w:cs="Times New Roman"/>
                <w:b/>
                <w:i/>
                <w:color w:val="0070C0"/>
                <w:szCs w:val="20"/>
                <w:lang w:eastAsia="tr-TR"/>
              </w:rPr>
            </w:pPr>
            <w:r w:rsidRPr="0075356D">
              <w:rPr>
                <w:rFonts w:eastAsia="Times New Roman" w:cs="Times New Roman"/>
                <w:b/>
                <w:i/>
                <w:color w:val="0070C0"/>
                <w:szCs w:val="20"/>
                <w:lang w:eastAsia="tr-TR"/>
              </w:rPr>
              <w:t>Sonuç</w:t>
            </w:r>
          </w:p>
        </w:tc>
      </w:tr>
      <w:tr w:rsidR="0075356D" w:rsidRPr="0075356D" w14:paraId="706578F8" w14:textId="77777777" w:rsidTr="00EE7AF8">
        <w:trPr>
          <w:trHeight w:val="300"/>
        </w:trPr>
        <w:tc>
          <w:tcPr>
            <w:tcW w:w="3898" w:type="dxa"/>
            <w:vMerge w:val="restart"/>
          </w:tcPr>
          <w:p w14:paraId="09837B8F" w14:textId="77777777" w:rsidR="00E40E5F" w:rsidRPr="0075356D" w:rsidRDefault="0075356D" w:rsidP="00EE7AF8">
            <w:pPr>
              <w:spacing w:before="60" w:after="0" w:line="240" w:lineRule="auto"/>
              <w:jc w:val="left"/>
              <w:rPr>
                <w:rFonts w:eastAsia="Times New Roman" w:cs="Times New Roman"/>
                <w:b/>
                <w:color w:val="0070C0"/>
                <w:sz w:val="20"/>
                <w:szCs w:val="20"/>
                <w:lang w:eastAsia="tr-TR"/>
              </w:rPr>
            </w:pPr>
            <w:r>
              <w:rPr>
                <w:rFonts w:eastAsia="Times New Roman" w:cs="Times New Roman"/>
                <w:b/>
                <w:color w:val="0070C0"/>
                <w:sz w:val="20"/>
                <w:szCs w:val="20"/>
                <w:lang w:eastAsia="tr-TR"/>
              </w:rPr>
              <w:t xml:space="preserve">Modüler Sayaçlarda Konnektörler ve </w:t>
            </w:r>
            <w:r w:rsidR="00E40E5F" w:rsidRPr="0075356D">
              <w:rPr>
                <w:rFonts w:eastAsia="Times New Roman" w:cs="Times New Roman"/>
                <w:b/>
                <w:color w:val="0070C0"/>
                <w:sz w:val="20"/>
                <w:szCs w:val="20"/>
                <w:lang w:eastAsia="tr-TR"/>
              </w:rPr>
              <w:t>12V DC Besleme</w:t>
            </w:r>
          </w:p>
          <w:p w14:paraId="1427D1A0" w14:textId="77777777" w:rsidR="00E40E5F" w:rsidRPr="0075356D" w:rsidRDefault="00E40E5F" w:rsidP="00EE7AF8">
            <w:pPr>
              <w:rPr>
                <w:rFonts w:eastAsia="Times New Roman" w:cs="Times New Roman"/>
                <w:b/>
                <w:color w:val="0070C0"/>
                <w:sz w:val="20"/>
                <w:szCs w:val="20"/>
                <w:lang w:eastAsia="tr-TR"/>
              </w:rPr>
            </w:pPr>
          </w:p>
        </w:tc>
        <w:tc>
          <w:tcPr>
            <w:tcW w:w="4536" w:type="dxa"/>
          </w:tcPr>
          <w:p w14:paraId="56A1B533" w14:textId="77777777" w:rsidR="00E40E5F" w:rsidRPr="0075356D" w:rsidRDefault="0075356D" w:rsidP="00E40E5F">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K</w:t>
            </w:r>
            <w:r w:rsidR="00A64840" w:rsidRPr="0075356D">
              <w:rPr>
                <w:rFonts w:eastAsia="Times New Roman" w:cs="Times New Roman"/>
                <w:color w:val="0070C0"/>
                <w:sz w:val="20"/>
                <w:szCs w:val="20"/>
                <w:lang w:eastAsia="tr-TR"/>
              </w:rPr>
              <w:t>lemens kapağı altında modem için ayrılan yuvada Teknik Şartname EK-A.3’te yerleri ve ölçüleri belirtildiği şekilde konnektörlerin olduğu kontrol edilecektir.</w:t>
            </w:r>
            <w:r w:rsidR="00E40E5F" w:rsidRPr="0075356D">
              <w:rPr>
                <w:rFonts w:eastAsia="Times New Roman" w:cs="Times New Roman"/>
                <w:color w:val="0070C0"/>
                <w:sz w:val="20"/>
                <w:szCs w:val="20"/>
                <w:lang w:eastAsia="tr-TR"/>
              </w:rPr>
              <w:fldChar w:fldCharType="begin"/>
            </w:r>
            <w:r w:rsidR="00E40E5F" w:rsidRPr="0075356D">
              <w:rPr>
                <w:rFonts w:eastAsia="Times New Roman" w:cs="Times New Roman"/>
                <w:color w:val="0070C0"/>
                <w:sz w:val="20"/>
                <w:szCs w:val="20"/>
                <w:lang w:eastAsia="tr-TR"/>
              </w:rPr>
              <w:instrText xml:space="preserve"> XE "[SFT-042]" </w:instrText>
            </w:r>
            <w:r w:rsidR="00E40E5F" w:rsidRPr="0075356D">
              <w:rPr>
                <w:rFonts w:eastAsia="Times New Roman" w:cs="Times New Roman"/>
                <w:color w:val="0070C0"/>
                <w:sz w:val="20"/>
                <w:szCs w:val="20"/>
                <w:lang w:eastAsia="tr-TR"/>
              </w:rPr>
              <w:fldChar w:fldCharType="end"/>
            </w:r>
          </w:p>
        </w:tc>
        <w:tc>
          <w:tcPr>
            <w:tcW w:w="776" w:type="dxa"/>
          </w:tcPr>
          <w:p w14:paraId="14B149B6" w14:textId="77777777" w:rsidR="00E40E5F" w:rsidRPr="0075356D" w:rsidRDefault="00E40E5F" w:rsidP="00EE7AF8">
            <w:pPr>
              <w:spacing w:before="60" w:after="0" w:line="240" w:lineRule="auto"/>
              <w:jc w:val="left"/>
              <w:rPr>
                <w:rFonts w:eastAsia="Times New Roman" w:cs="Times New Roman"/>
                <w:color w:val="0070C0"/>
                <w:sz w:val="20"/>
                <w:szCs w:val="20"/>
                <w:lang w:eastAsia="tr-TR"/>
              </w:rPr>
            </w:pPr>
          </w:p>
        </w:tc>
      </w:tr>
      <w:tr w:rsidR="0075356D" w:rsidRPr="0075356D" w14:paraId="154A01E2" w14:textId="77777777" w:rsidTr="00EE7AF8">
        <w:trPr>
          <w:trHeight w:val="300"/>
        </w:trPr>
        <w:tc>
          <w:tcPr>
            <w:tcW w:w="3898" w:type="dxa"/>
            <w:vMerge/>
          </w:tcPr>
          <w:p w14:paraId="7FDEC896" w14:textId="77777777" w:rsidR="00E40E5F" w:rsidRPr="0075356D" w:rsidRDefault="00E40E5F" w:rsidP="00EE7AF8">
            <w:pPr>
              <w:rPr>
                <w:color w:val="0070C0"/>
              </w:rPr>
            </w:pPr>
          </w:p>
        </w:tc>
        <w:tc>
          <w:tcPr>
            <w:tcW w:w="4536" w:type="dxa"/>
          </w:tcPr>
          <w:p w14:paraId="20C2247F" w14:textId="30182128" w:rsidR="00E40E5F" w:rsidRPr="001B57EC" w:rsidRDefault="00A64840" w:rsidP="00A64840">
            <w:pPr>
              <w:spacing w:before="60" w:after="0" w:line="240" w:lineRule="auto"/>
              <w:jc w:val="left"/>
              <w:rPr>
                <w:rFonts w:eastAsia="Times New Roman" w:cs="Times New Roman"/>
                <w:color w:val="0070C0"/>
                <w:sz w:val="20"/>
                <w:szCs w:val="20"/>
                <w:lang w:eastAsia="tr-TR"/>
              </w:rPr>
            </w:pPr>
            <w:r w:rsidRPr="001B57EC">
              <w:rPr>
                <w:rFonts w:eastAsia="Times New Roman" w:cs="Times New Roman"/>
                <w:color w:val="0070C0"/>
                <w:sz w:val="20"/>
                <w:szCs w:val="20"/>
                <w:lang w:eastAsia="tr-TR"/>
              </w:rPr>
              <w:t>DC besleme çıkışı gerilimi voltmetreyle</w:t>
            </w:r>
            <w:r w:rsidR="001B57EC" w:rsidRPr="001B57EC">
              <w:rPr>
                <w:rFonts w:eastAsia="Times New Roman" w:cs="Times New Roman"/>
                <w:color w:val="0070C0"/>
                <w:sz w:val="20"/>
                <w:szCs w:val="20"/>
                <w:lang w:eastAsia="tr-TR"/>
              </w:rPr>
              <w:t xml:space="preserve"> ölçülerek gerilim değerinin 12</w:t>
            </w:r>
            <w:r w:rsidRPr="001B57EC">
              <w:rPr>
                <w:rFonts w:eastAsia="Times New Roman" w:cs="Times New Roman"/>
                <w:color w:val="0070C0"/>
                <w:sz w:val="20"/>
                <w:szCs w:val="20"/>
                <w:lang w:eastAsia="tr-TR"/>
              </w:rPr>
              <w:t>V</w:t>
            </w:r>
            <w:r w:rsidR="001B57EC" w:rsidRPr="001B57EC">
              <w:rPr>
                <w:rFonts w:eastAsia="Times New Roman" w:cs="Times New Roman"/>
                <w:color w:val="0070C0"/>
                <w:sz w:val="20"/>
                <w:szCs w:val="20"/>
                <w:lang w:eastAsia="tr-TR"/>
              </w:rPr>
              <w:t xml:space="preserve"> (+-%10) </w:t>
            </w:r>
            <w:r w:rsidRPr="001B57EC">
              <w:rPr>
                <w:rFonts w:eastAsia="Times New Roman" w:cs="Times New Roman"/>
                <w:color w:val="0070C0"/>
                <w:sz w:val="20"/>
                <w:szCs w:val="20"/>
                <w:lang w:eastAsia="tr-TR"/>
              </w:rPr>
              <w:t xml:space="preserve"> olduğu kontrol edilecektir.</w:t>
            </w:r>
            <w:r w:rsidR="00E40E5F" w:rsidRPr="001B57EC">
              <w:rPr>
                <w:rFonts w:eastAsia="Times New Roman" w:cs="Times New Roman"/>
                <w:color w:val="0070C0"/>
                <w:sz w:val="20"/>
                <w:szCs w:val="20"/>
                <w:lang w:eastAsia="tr-TR"/>
              </w:rPr>
              <w:fldChar w:fldCharType="begin"/>
            </w:r>
            <w:r w:rsidR="00E40E5F" w:rsidRPr="001B57EC">
              <w:rPr>
                <w:rFonts w:eastAsia="Times New Roman" w:cs="Times New Roman"/>
                <w:color w:val="0070C0"/>
                <w:sz w:val="20"/>
                <w:szCs w:val="20"/>
                <w:lang w:eastAsia="tr-TR"/>
              </w:rPr>
              <w:instrText xml:space="preserve"> XE "[SFT-043]" </w:instrText>
            </w:r>
            <w:r w:rsidR="00E40E5F" w:rsidRPr="001B57EC">
              <w:rPr>
                <w:rFonts w:eastAsia="Times New Roman" w:cs="Times New Roman"/>
                <w:color w:val="0070C0"/>
                <w:sz w:val="20"/>
                <w:szCs w:val="20"/>
                <w:lang w:eastAsia="tr-TR"/>
              </w:rPr>
              <w:fldChar w:fldCharType="end"/>
            </w:r>
          </w:p>
        </w:tc>
        <w:tc>
          <w:tcPr>
            <w:tcW w:w="776" w:type="dxa"/>
          </w:tcPr>
          <w:p w14:paraId="52FED54E" w14:textId="77777777" w:rsidR="00E40E5F" w:rsidRPr="0075356D" w:rsidRDefault="00E40E5F" w:rsidP="00EE7AF8">
            <w:pPr>
              <w:spacing w:before="60" w:after="0" w:line="240" w:lineRule="auto"/>
              <w:jc w:val="left"/>
              <w:rPr>
                <w:rFonts w:eastAsia="Times New Roman" w:cs="Times New Roman"/>
                <w:color w:val="0070C0"/>
                <w:sz w:val="20"/>
                <w:szCs w:val="20"/>
                <w:lang w:eastAsia="tr-TR"/>
              </w:rPr>
            </w:pPr>
          </w:p>
        </w:tc>
      </w:tr>
      <w:tr w:rsidR="0075356D" w:rsidRPr="0075356D" w14:paraId="4BCB5251" w14:textId="77777777" w:rsidTr="00EE7AF8">
        <w:trPr>
          <w:trHeight w:val="310"/>
        </w:trPr>
        <w:tc>
          <w:tcPr>
            <w:tcW w:w="3898" w:type="dxa"/>
            <w:vMerge/>
          </w:tcPr>
          <w:p w14:paraId="5336E7D5" w14:textId="77777777" w:rsidR="00E40E5F" w:rsidRPr="0075356D" w:rsidRDefault="00E40E5F" w:rsidP="00EE7AF8">
            <w:pPr>
              <w:rPr>
                <w:color w:val="0070C0"/>
              </w:rPr>
            </w:pPr>
          </w:p>
        </w:tc>
        <w:tc>
          <w:tcPr>
            <w:tcW w:w="4536" w:type="dxa"/>
          </w:tcPr>
          <w:p w14:paraId="7C68C113" w14:textId="19263413" w:rsidR="00E40E5F" w:rsidRPr="001B57EC" w:rsidRDefault="00A64840" w:rsidP="001B57EC">
            <w:pPr>
              <w:spacing w:before="60" w:after="0" w:line="240" w:lineRule="auto"/>
              <w:jc w:val="left"/>
              <w:rPr>
                <w:rFonts w:eastAsia="Times New Roman" w:cs="Times New Roman"/>
                <w:color w:val="0070C0"/>
                <w:sz w:val="20"/>
                <w:szCs w:val="20"/>
                <w:lang w:eastAsia="tr-TR"/>
              </w:rPr>
            </w:pPr>
            <w:r w:rsidRPr="001B57EC">
              <w:rPr>
                <w:rFonts w:eastAsia="Times New Roman" w:cs="Times New Roman"/>
                <w:color w:val="0070C0"/>
                <w:sz w:val="20"/>
                <w:szCs w:val="20"/>
                <w:lang w:eastAsia="tr-TR"/>
              </w:rPr>
              <w:t xml:space="preserve">DC besleme çıkışına yük bağlanarak 500mA akım </w:t>
            </w:r>
            <w:r w:rsidR="001B57EC" w:rsidRPr="001B57EC">
              <w:rPr>
                <w:rFonts w:eastAsia="Times New Roman" w:cs="Times New Roman"/>
                <w:color w:val="0070C0"/>
                <w:sz w:val="20"/>
                <w:szCs w:val="20"/>
                <w:lang w:eastAsia="tr-TR"/>
              </w:rPr>
              <w:t>sağlandığı</w:t>
            </w:r>
            <w:r w:rsidRPr="001B57EC">
              <w:rPr>
                <w:rFonts w:eastAsia="Times New Roman" w:cs="Times New Roman"/>
                <w:color w:val="0070C0"/>
                <w:sz w:val="20"/>
                <w:szCs w:val="20"/>
                <w:lang w:eastAsia="tr-TR"/>
              </w:rPr>
              <w:t xml:space="preserve"> kontrol edilecektir.</w:t>
            </w:r>
            <w:r w:rsidR="00E37000" w:rsidRPr="001B57EC">
              <w:rPr>
                <w:rFonts w:eastAsia="Times New Roman" w:cs="Times New Roman"/>
                <w:color w:val="0070C0"/>
                <w:sz w:val="20"/>
                <w:szCs w:val="20"/>
                <w:lang w:eastAsia="tr-TR"/>
              </w:rPr>
              <w:t xml:space="preserve"> </w:t>
            </w:r>
          </w:p>
        </w:tc>
        <w:tc>
          <w:tcPr>
            <w:tcW w:w="776" w:type="dxa"/>
          </w:tcPr>
          <w:p w14:paraId="59C3E8EB" w14:textId="77777777" w:rsidR="00E40E5F" w:rsidRPr="0075356D" w:rsidRDefault="00E40E5F" w:rsidP="00EE7AF8">
            <w:pPr>
              <w:spacing w:before="60" w:after="0" w:line="240" w:lineRule="auto"/>
              <w:jc w:val="left"/>
              <w:rPr>
                <w:rFonts w:eastAsia="Times New Roman" w:cs="Times New Roman"/>
                <w:color w:val="0070C0"/>
                <w:sz w:val="20"/>
                <w:szCs w:val="20"/>
                <w:lang w:eastAsia="tr-TR"/>
              </w:rPr>
            </w:pPr>
          </w:p>
        </w:tc>
      </w:tr>
      <w:tr w:rsidR="0075356D" w:rsidRPr="0075356D" w14:paraId="422F77D6" w14:textId="77777777" w:rsidTr="00EE7AF8">
        <w:trPr>
          <w:trHeight w:val="310"/>
        </w:trPr>
        <w:tc>
          <w:tcPr>
            <w:tcW w:w="3898" w:type="dxa"/>
            <w:vMerge/>
            <w:tcBorders>
              <w:bottom w:val="single" w:sz="4" w:space="0" w:color="auto"/>
            </w:tcBorders>
          </w:tcPr>
          <w:p w14:paraId="5221CA30" w14:textId="77777777" w:rsidR="00E40E5F" w:rsidRPr="0075356D" w:rsidRDefault="00E40E5F" w:rsidP="00EE7AF8">
            <w:pPr>
              <w:rPr>
                <w:color w:val="0070C0"/>
              </w:rPr>
            </w:pPr>
          </w:p>
        </w:tc>
        <w:tc>
          <w:tcPr>
            <w:tcW w:w="4536" w:type="dxa"/>
            <w:tcBorders>
              <w:bottom w:val="single" w:sz="4" w:space="0" w:color="auto"/>
            </w:tcBorders>
          </w:tcPr>
          <w:p w14:paraId="75566854" w14:textId="18BE9E53" w:rsidR="00E40E5F" w:rsidRPr="001B57EC" w:rsidRDefault="0075356D" w:rsidP="0075356D">
            <w:pPr>
              <w:spacing w:before="60" w:after="0" w:line="240" w:lineRule="auto"/>
              <w:jc w:val="left"/>
              <w:rPr>
                <w:rFonts w:eastAsia="Times New Roman" w:cs="Times New Roman"/>
                <w:color w:val="0070C0"/>
                <w:sz w:val="20"/>
                <w:szCs w:val="20"/>
                <w:lang w:eastAsia="tr-TR"/>
              </w:rPr>
            </w:pPr>
            <w:r w:rsidRPr="001B57EC">
              <w:rPr>
                <w:rFonts w:eastAsia="Times New Roman" w:cs="Times New Roman"/>
                <w:color w:val="0070C0"/>
                <w:sz w:val="20"/>
                <w:szCs w:val="20"/>
                <w:lang w:eastAsia="tr-TR"/>
              </w:rPr>
              <w:t>Kl</w:t>
            </w:r>
            <w:r w:rsidR="00A64840" w:rsidRPr="001B57EC">
              <w:rPr>
                <w:rFonts w:eastAsia="Times New Roman" w:cs="Times New Roman"/>
                <w:color w:val="0070C0"/>
                <w:sz w:val="20"/>
                <w:szCs w:val="20"/>
                <w:lang w:eastAsia="tr-TR"/>
              </w:rPr>
              <w:t xml:space="preserve">emens kapağı açılarak modeme ait 12V </w:t>
            </w:r>
            <w:r w:rsidR="001B57EC" w:rsidRPr="001B57EC">
              <w:rPr>
                <w:rFonts w:eastAsia="Times New Roman" w:cs="Times New Roman"/>
                <w:color w:val="0070C0"/>
                <w:sz w:val="20"/>
                <w:szCs w:val="20"/>
                <w:lang w:eastAsia="tr-TR"/>
              </w:rPr>
              <w:t xml:space="preserve">(+-%10) </w:t>
            </w:r>
            <w:r w:rsidR="00A64840" w:rsidRPr="001B57EC">
              <w:rPr>
                <w:rFonts w:eastAsia="Times New Roman" w:cs="Times New Roman"/>
                <w:color w:val="0070C0"/>
                <w:sz w:val="20"/>
                <w:szCs w:val="20"/>
                <w:lang w:eastAsia="tr-TR"/>
              </w:rPr>
              <w:t>DC beslemenin kesilmediği kontrol edilecektir.</w:t>
            </w:r>
          </w:p>
        </w:tc>
        <w:tc>
          <w:tcPr>
            <w:tcW w:w="776" w:type="dxa"/>
            <w:tcBorders>
              <w:bottom w:val="single" w:sz="4" w:space="0" w:color="auto"/>
            </w:tcBorders>
          </w:tcPr>
          <w:p w14:paraId="0EED5701" w14:textId="77777777" w:rsidR="00E40E5F" w:rsidRPr="0075356D" w:rsidRDefault="00E40E5F" w:rsidP="00EE7AF8">
            <w:pPr>
              <w:spacing w:before="60" w:after="0" w:line="240" w:lineRule="auto"/>
              <w:jc w:val="left"/>
              <w:rPr>
                <w:rFonts w:eastAsia="Times New Roman" w:cs="Times New Roman"/>
                <w:color w:val="0070C0"/>
                <w:sz w:val="20"/>
                <w:szCs w:val="20"/>
                <w:lang w:eastAsia="tr-TR"/>
              </w:rPr>
            </w:pPr>
          </w:p>
        </w:tc>
      </w:tr>
      <w:tr w:rsidR="000424F4" w:rsidRPr="0075356D" w14:paraId="7CA3E8B1" w14:textId="77777777" w:rsidTr="00E513CD">
        <w:trPr>
          <w:trHeight w:val="310"/>
        </w:trPr>
        <w:tc>
          <w:tcPr>
            <w:tcW w:w="3898" w:type="dxa"/>
            <w:vMerge w:val="restart"/>
          </w:tcPr>
          <w:p w14:paraId="20F27314" w14:textId="77777777" w:rsidR="000424F4" w:rsidRDefault="000424F4" w:rsidP="000424F4">
            <w:pPr>
              <w:spacing w:before="60" w:after="0" w:line="240" w:lineRule="auto"/>
              <w:jc w:val="left"/>
              <w:rPr>
                <w:rFonts w:eastAsia="Times New Roman" w:cs="Times New Roman"/>
                <w:b/>
                <w:color w:val="0070C0"/>
                <w:sz w:val="20"/>
                <w:szCs w:val="20"/>
                <w:lang w:eastAsia="tr-TR"/>
              </w:rPr>
            </w:pPr>
            <w:r w:rsidRPr="00DA0DD5">
              <w:rPr>
                <w:rFonts w:eastAsia="Times New Roman" w:cs="Times New Roman"/>
                <w:b/>
                <w:color w:val="0070C0"/>
                <w:sz w:val="20"/>
                <w:szCs w:val="20"/>
                <w:lang w:eastAsia="tr-TR"/>
              </w:rPr>
              <w:t xml:space="preserve">Elektriksel Özellikler </w:t>
            </w:r>
          </w:p>
          <w:p w14:paraId="0CB7E765" w14:textId="10358D3A" w:rsidR="000424F4" w:rsidRPr="0075356D" w:rsidRDefault="000424F4" w:rsidP="000424F4">
            <w:pPr>
              <w:rPr>
                <w:color w:val="0070C0"/>
              </w:rPr>
            </w:pPr>
            <w:r w:rsidRPr="00565FB0">
              <w:rPr>
                <w:rFonts w:eastAsia="Times New Roman" w:cs="Times New Roman"/>
                <w:b/>
                <w:color w:val="0070C0"/>
                <w:sz w:val="20"/>
                <w:szCs w:val="20"/>
                <w:lang w:eastAsia="tr-TR"/>
              </w:rPr>
              <w:t>SMPS</w:t>
            </w:r>
          </w:p>
        </w:tc>
        <w:tc>
          <w:tcPr>
            <w:tcW w:w="4536" w:type="dxa"/>
            <w:tcBorders>
              <w:bottom w:val="single" w:sz="4" w:space="0" w:color="auto"/>
            </w:tcBorders>
          </w:tcPr>
          <w:p w14:paraId="0634BA47" w14:textId="428B93EA" w:rsidR="000424F4" w:rsidRDefault="000424F4" w:rsidP="000424F4">
            <w:pPr>
              <w:spacing w:before="60" w:after="0" w:line="240" w:lineRule="auto"/>
              <w:jc w:val="left"/>
              <w:rPr>
                <w:rFonts w:eastAsia="Times New Roman" w:cs="Times New Roman"/>
                <w:color w:val="0070C0"/>
                <w:sz w:val="20"/>
                <w:szCs w:val="20"/>
                <w:lang w:eastAsia="tr-TR"/>
              </w:rPr>
            </w:pPr>
            <w:r w:rsidRPr="000424F4">
              <w:rPr>
                <w:rFonts w:eastAsia="Times New Roman" w:cs="Times New Roman"/>
                <w:color w:val="0070C0"/>
                <w:sz w:val="20"/>
                <w:szCs w:val="20"/>
                <w:lang w:eastAsia="tr-TR"/>
              </w:rPr>
              <w:t xml:space="preserve">Sayaç üst kapağı açılarak sayaçların çalışması ve ölçüm devresi için gerekli beslemenin SMPS (Switch Mode Power Supply) ile sağlandığı </w:t>
            </w:r>
            <w:r w:rsidR="00DE5307">
              <w:rPr>
                <w:rFonts w:eastAsia="Times New Roman" w:cs="Times New Roman"/>
                <w:color w:val="0070C0"/>
                <w:sz w:val="20"/>
                <w:szCs w:val="20"/>
                <w:lang w:eastAsia="tr-TR"/>
              </w:rPr>
              <w:t xml:space="preserve">gözle </w:t>
            </w:r>
            <w:r w:rsidR="00AA2F90">
              <w:rPr>
                <w:rFonts w:eastAsia="Times New Roman" w:cs="Times New Roman"/>
                <w:color w:val="0070C0"/>
                <w:sz w:val="20"/>
                <w:szCs w:val="20"/>
                <w:lang w:eastAsia="tr-TR"/>
              </w:rPr>
              <w:t>4</w:t>
            </w:r>
            <w:r w:rsidRPr="000424F4">
              <w:rPr>
                <w:rFonts w:eastAsia="Times New Roman" w:cs="Times New Roman"/>
                <w:color w:val="0070C0"/>
                <w:sz w:val="20"/>
                <w:szCs w:val="20"/>
                <w:lang w:eastAsia="tr-TR"/>
              </w:rPr>
              <w:t xml:space="preserve">kontrol edilecektir. </w:t>
            </w:r>
          </w:p>
        </w:tc>
        <w:tc>
          <w:tcPr>
            <w:tcW w:w="776" w:type="dxa"/>
            <w:tcBorders>
              <w:bottom w:val="single" w:sz="4" w:space="0" w:color="auto"/>
            </w:tcBorders>
          </w:tcPr>
          <w:p w14:paraId="2FDAEC31" w14:textId="77777777" w:rsidR="000424F4" w:rsidRPr="0075356D" w:rsidRDefault="000424F4" w:rsidP="00EE7AF8">
            <w:pPr>
              <w:spacing w:before="60" w:after="0" w:line="240" w:lineRule="auto"/>
              <w:jc w:val="left"/>
              <w:rPr>
                <w:rFonts w:eastAsia="Times New Roman" w:cs="Times New Roman"/>
                <w:color w:val="0070C0"/>
                <w:sz w:val="20"/>
                <w:szCs w:val="20"/>
                <w:lang w:eastAsia="tr-TR"/>
              </w:rPr>
            </w:pPr>
          </w:p>
        </w:tc>
      </w:tr>
      <w:tr w:rsidR="000424F4" w:rsidRPr="0075356D" w14:paraId="71A6C61E" w14:textId="77777777" w:rsidTr="00E513CD">
        <w:trPr>
          <w:trHeight w:val="310"/>
        </w:trPr>
        <w:tc>
          <w:tcPr>
            <w:tcW w:w="3898" w:type="dxa"/>
            <w:vMerge/>
          </w:tcPr>
          <w:p w14:paraId="1C622332" w14:textId="77777777" w:rsidR="000424F4" w:rsidRPr="00DA0DD5" w:rsidRDefault="000424F4" w:rsidP="000424F4">
            <w:pPr>
              <w:spacing w:before="60" w:after="0" w:line="240" w:lineRule="auto"/>
              <w:jc w:val="left"/>
              <w:rPr>
                <w:rFonts w:eastAsia="Times New Roman" w:cs="Times New Roman"/>
                <w:b/>
                <w:color w:val="0070C0"/>
                <w:sz w:val="20"/>
                <w:szCs w:val="20"/>
                <w:lang w:eastAsia="tr-TR"/>
              </w:rPr>
            </w:pPr>
          </w:p>
        </w:tc>
        <w:tc>
          <w:tcPr>
            <w:tcW w:w="4536" w:type="dxa"/>
            <w:tcBorders>
              <w:bottom w:val="single" w:sz="4" w:space="0" w:color="auto"/>
            </w:tcBorders>
          </w:tcPr>
          <w:p w14:paraId="7BED07E2" w14:textId="0808D924" w:rsidR="000424F4" w:rsidRPr="000424F4" w:rsidRDefault="00DE5307" w:rsidP="00DE5307">
            <w:pPr>
              <w:spacing w:before="60" w:after="0" w:line="240" w:lineRule="auto"/>
              <w:jc w:val="left"/>
              <w:rPr>
                <w:rFonts w:eastAsia="Times New Roman" w:cs="Times New Roman"/>
                <w:color w:val="0070C0"/>
                <w:sz w:val="20"/>
                <w:szCs w:val="20"/>
                <w:lang w:eastAsia="tr-TR"/>
              </w:rPr>
            </w:pPr>
            <w:r>
              <w:rPr>
                <w:color w:val="0070C0"/>
                <w:sz w:val="20"/>
                <w:szCs w:val="20"/>
              </w:rPr>
              <w:t>Sayacın iç tüketimi ölçülerek 3VA’nın altında olduğu kontrol edilecektir.</w:t>
            </w:r>
          </w:p>
        </w:tc>
        <w:tc>
          <w:tcPr>
            <w:tcW w:w="776" w:type="dxa"/>
            <w:tcBorders>
              <w:bottom w:val="single" w:sz="4" w:space="0" w:color="auto"/>
            </w:tcBorders>
          </w:tcPr>
          <w:p w14:paraId="4F545752" w14:textId="77777777" w:rsidR="000424F4" w:rsidRPr="0075356D" w:rsidRDefault="000424F4" w:rsidP="00EE7AF8">
            <w:pPr>
              <w:spacing w:before="60" w:after="0" w:line="240" w:lineRule="auto"/>
              <w:jc w:val="left"/>
              <w:rPr>
                <w:rFonts w:eastAsia="Times New Roman" w:cs="Times New Roman"/>
                <w:color w:val="0070C0"/>
                <w:sz w:val="20"/>
                <w:szCs w:val="20"/>
                <w:lang w:eastAsia="tr-TR"/>
              </w:rPr>
            </w:pPr>
          </w:p>
        </w:tc>
      </w:tr>
      <w:tr w:rsidR="000424F4" w:rsidRPr="0075356D" w14:paraId="395E8DF8" w14:textId="77777777" w:rsidTr="00E513CD">
        <w:trPr>
          <w:trHeight w:val="310"/>
        </w:trPr>
        <w:tc>
          <w:tcPr>
            <w:tcW w:w="3898" w:type="dxa"/>
            <w:vMerge/>
          </w:tcPr>
          <w:p w14:paraId="3DD73406" w14:textId="77777777" w:rsidR="000424F4" w:rsidRPr="00DA0DD5" w:rsidRDefault="000424F4" w:rsidP="000424F4">
            <w:pPr>
              <w:spacing w:before="60" w:after="0" w:line="240" w:lineRule="auto"/>
              <w:jc w:val="left"/>
              <w:rPr>
                <w:rFonts w:eastAsia="Times New Roman" w:cs="Times New Roman"/>
                <w:b/>
                <w:color w:val="0070C0"/>
                <w:sz w:val="20"/>
                <w:szCs w:val="20"/>
                <w:lang w:eastAsia="tr-TR"/>
              </w:rPr>
            </w:pPr>
          </w:p>
        </w:tc>
        <w:tc>
          <w:tcPr>
            <w:tcW w:w="4536" w:type="dxa"/>
            <w:tcBorders>
              <w:bottom w:val="single" w:sz="4" w:space="0" w:color="auto"/>
            </w:tcBorders>
          </w:tcPr>
          <w:p w14:paraId="03F39D0E" w14:textId="0E7F2810" w:rsidR="000424F4" w:rsidRPr="000424F4" w:rsidRDefault="000424F4" w:rsidP="000424F4">
            <w:pPr>
              <w:spacing w:before="60" w:after="0" w:line="240" w:lineRule="auto"/>
              <w:jc w:val="left"/>
              <w:rPr>
                <w:color w:val="0070C0"/>
                <w:sz w:val="20"/>
                <w:szCs w:val="20"/>
              </w:rPr>
            </w:pPr>
            <w:r>
              <w:rPr>
                <w:color w:val="0070C0"/>
                <w:sz w:val="20"/>
                <w:szCs w:val="20"/>
              </w:rPr>
              <w:t>B</w:t>
            </w:r>
            <w:r w:rsidRPr="000424F4">
              <w:rPr>
                <w:color w:val="0070C0"/>
                <w:sz w:val="20"/>
                <w:szCs w:val="20"/>
              </w:rPr>
              <w:t>esleme girişinde kullanılan kapasitif elemanlar</w:t>
            </w:r>
            <w:r>
              <w:rPr>
                <w:color w:val="0070C0"/>
                <w:sz w:val="20"/>
                <w:szCs w:val="20"/>
              </w:rPr>
              <w:t xml:space="preserve">ın girişindeki ve çıkışındaki gerilimler ölçülerek gerilimin bölünmediği </w:t>
            </w:r>
            <w:r w:rsidRPr="000424F4">
              <w:rPr>
                <w:color w:val="0070C0"/>
                <w:sz w:val="20"/>
                <w:szCs w:val="20"/>
              </w:rPr>
              <w:t>kontrol edilecektir.</w:t>
            </w:r>
          </w:p>
        </w:tc>
        <w:tc>
          <w:tcPr>
            <w:tcW w:w="776" w:type="dxa"/>
            <w:tcBorders>
              <w:bottom w:val="single" w:sz="4" w:space="0" w:color="auto"/>
            </w:tcBorders>
          </w:tcPr>
          <w:p w14:paraId="33DCD184" w14:textId="77777777" w:rsidR="000424F4" w:rsidRPr="0075356D" w:rsidRDefault="000424F4" w:rsidP="00EE7AF8">
            <w:pPr>
              <w:spacing w:before="60" w:after="0" w:line="240" w:lineRule="auto"/>
              <w:jc w:val="left"/>
              <w:rPr>
                <w:rFonts w:eastAsia="Times New Roman" w:cs="Times New Roman"/>
                <w:color w:val="0070C0"/>
                <w:sz w:val="20"/>
                <w:szCs w:val="20"/>
                <w:lang w:eastAsia="tr-TR"/>
              </w:rPr>
            </w:pPr>
          </w:p>
        </w:tc>
      </w:tr>
      <w:tr w:rsidR="000424F4" w:rsidRPr="0075356D" w14:paraId="69588F00" w14:textId="77777777" w:rsidTr="00EE7AF8">
        <w:trPr>
          <w:trHeight w:val="310"/>
        </w:trPr>
        <w:tc>
          <w:tcPr>
            <w:tcW w:w="3898" w:type="dxa"/>
            <w:vMerge/>
            <w:tcBorders>
              <w:bottom w:val="single" w:sz="4" w:space="0" w:color="auto"/>
            </w:tcBorders>
          </w:tcPr>
          <w:p w14:paraId="1EF2F3B4" w14:textId="77777777" w:rsidR="000424F4" w:rsidRPr="00DA0DD5" w:rsidRDefault="000424F4" w:rsidP="000424F4">
            <w:pPr>
              <w:spacing w:before="60" w:after="0" w:line="240" w:lineRule="auto"/>
              <w:jc w:val="left"/>
              <w:rPr>
                <w:rFonts w:eastAsia="Times New Roman" w:cs="Times New Roman"/>
                <w:b/>
                <w:color w:val="0070C0"/>
                <w:sz w:val="20"/>
                <w:szCs w:val="20"/>
                <w:lang w:eastAsia="tr-TR"/>
              </w:rPr>
            </w:pPr>
          </w:p>
        </w:tc>
        <w:tc>
          <w:tcPr>
            <w:tcW w:w="4536" w:type="dxa"/>
            <w:tcBorders>
              <w:bottom w:val="single" w:sz="4" w:space="0" w:color="auto"/>
            </w:tcBorders>
          </w:tcPr>
          <w:p w14:paraId="697C0D57" w14:textId="04FD3679" w:rsidR="000424F4" w:rsidRDefault="00DE5307" w:rsidP="00DE5307">
            <w:pPr>
              <w:spacing w:before="60" w:after="0" w:line="240" w:lineRule="auto"/>
              <w:jc w:val="left"/>
              <w:rPr>
                <w:color w:val="0070C0"/>
                <w:sz w:val="20"/>
                <w:szCs w:val="20"/>
              </w:rPr>
            </w:pPr>
            <w:r w:rsidRPr="000424F4">
              <w:rPr>
                <w:color w:val="0070C0"/>
                <w:sz w:val="20"/>
                <w:szCs w:val="20"/>
              </w:rPr>
              <w:t>SMPS ve/veya besleme girişinde gerilim bölücü olarak kullanılan seri bağlı kapasitif elemanlar devre dışı edilerek sayacın çalışması ve ölçüm fonksiyonu kontrol edilecektir.</w:t>
            </w:r>
          </w:p>
        </w:tc>
        <w:tc>
          <w:tcPr>
            <w:tcW w:w="776" w:type="dxa"/>
            <w:tcBorders>
              <w:bottom w:val="single" w:sz="4" w:space="0" w:color="auto"/>
            </w:tcBorders>
          </w:tcPr>
          <w:p w14:paraId="5718B159" w14:textId="77777777" w:rsidR="000424F4" w:rsidRPr="0075356D" w:rsidRDefault="000424F4" w:rsidP="00EE7AF8">
            <w:pPr>
              <w:spacing w:before="60" w:after="0" w:line="240" w:lineRule="auto"/>
              <w:jc w:val="left"/>
              <w:rPr>
                <w:rFonts w:eastAsia="Times New Roman" w:cs="Times New Roman"/>
                <w:color w:val="0070C0"/>
                <w:sz w:val="20"/>
                <w:szCs w:val="20"/>
                <w:lang w:eastAsia="tr-TR"/>
              </w:rPr>
            </w:pPr>
          </w:p>
        </w:tc>
      </w:tr>
      <w:tr w:rsidR="00EE7AF8" w:rsidRPr="0075356D" w14:paraId="70C3904E" w14:textId="77777777" w:rsidTr="00EE7AF8">
        <w:trPr>
          <w:trHeight w:val="300"/>
        </w:trPr>
        <w:tc>
          <w:tcPr>
            <w:tcW w:w="9210" w:type="dxa"/>
            <w:gridSpan w:val="3"/>
            <w:shd w:val="clear" w:color="auto" w:fill="D9D9D9" w:themeFill="background1" w:themeFillShade="D9"/>
          </w:tcPr>
          <w:p w14:paraId="3215289B" w14:textId="77777777" w:rsidR="00EE7AF8" w:rsidRPr="00EE7AF8" w:rsidRDefault="00EE7AF8" w:rsidP="00EE7AF8">
            <w:pPr>
              <w:spacing w:before="60" w:after="0" w:line="240" w:lineRule="auto"/>
              <w:jc w:val="center"/>
              <w:rPr>
                <w:rFonts w:eastAsia="Times New Roman" w:cs="Times New Roman"/>
                <w:b/>
                <w:i/>
                <w:color w:val="0070C0"/>
                <w:szCs w:val="20"/>
                <w:lang w:eastAsia="tr-TR"/>
              </w:rPr>
            </w:pPr>
            <w:r w:rsidRPr="00EE7AF8">
              <w:rPr>
                <w:rFonts w:eastAsia="Times New Roman" w:cs="Times New Roman"/>
                <w:b/>
                <w:i/>
                <w:color w:val="0070C0"/>
                <w:szCs w:val="20"/>
                <w:lang w:eastAsia="tr-TR"/>
              </w:rPr>
              <w:t>Nominal ve Çalışma Gerilim Değerleri</w:t>
            </w:r>
          </w:p>
        </w:tc>
      </w:tr>
      <w:tr w:rsidR="00EE7AF8" w:rsidRPr="0075356D" w14:paraId="74552791" w14:textId="77777777" w:rsidTr="00EE7AF8">
        <w:trPr>
          <w:trHeight w:val="300"/>
        </w:trPr>
        <w:tc>
          <w:tcPr>
            <w:tcW w:w="3898" w:type="dxa"/>
          </w:tcPr>
          <w:p w14:paraId="198403EA" w14:textId="77777777" w:rsidR="00EE7AF8" w:rsidRPr="0075356D" w:rsidRDefault="00EE7AF8" w:rsidP="00EE7AF8">
            <w:pPr>
              <w:spacing w:before="40" w:after="0" w:line="240" w:lineRule="auto"/>
              <w:jc w:val="left"/>
              <w:rPr>
                <w:rFonts w:eastAsia="Times New Roman" w:cs="Times New Roman"/>
                <w:b/>
                <w:i/>
                <w:color w:val="0070C0"/>
                <w:szCs w:val="20"/>
                <w:lang w:eastAsia="tr-TR"/>
              </w:rPr>
            </w:pPr>
            <w:r w:rsidRPr="0075356D">
              <w:rPr>
                <w:rFonts w:eastAsia="Times New Roman" w:cs="Times New Roman"/>
                <w:b/>
                <w:i/>
                <w:color w:val="0070C0"/>
                <w:szCs w:val="20"/>
                <w:lang w:eastAsia="tr-TR"/>
              </w:rPr>
              <w:t>Bilgi</w:t>
            </w:r>
          </w:p>
        </w:tc>
        <w:tc>
          <w:tcPr>
            <w:tcW w:w="4536" w:type="dxa"/>
          </w:tcPr>
          <w:p w14:paraId="7896D9FB" w14:textId="77777777" w:rsidR="00EE7AF8" w:rsidRPr="0075356D" w:rsidRDefault="00EE7AF8" w:rsidP="00EE7AF8">
            <w:pPr>
              <w:spacing w:before="40" w:after="0" w:line="240" w:lineRule="auto"/>
              <w:jc w:val="left"/>
              <w:rPr>
                <w:rFonts w:eastAsia="Times New Roman" w:cs="Times New Roman"/>
                <w:b/>
                <w:i/>
                <w:color w:val="0070C0"/>
                <w:szCs w:val="20"/>
                <w:lang w:eastAsia="tr-TR"/>
              </w:rPr>
            </w:pPr>
            <w:r w:rsidRPr="0075356D">
              <w:rPr>
                <w:rFonts w:eastAsia="Times New Roman" w:cs="Times New Roman"/>
                <w:b/>
                <w:i/>
                <w:color w:val="0070C0"/>
                <w:szCs w:val="20"/>
                <w:lang w:eastAsia="tr-TR"/>
              </w:rPr>
              <w:t>Kontrol</w:t>
            </w:r>
          </w:p>
        </w:tc>
        <w:tc>
          <w:tcPr>
            <w:tcW w:w="776" w:type="dxa"/>
          </w:tcPr>
          <w:p w14:paraId="4E35784E" w14:textId="77777777" w:rsidR="00EE7AF8" w:rsidRPr="0075356D" w:rsidRDefault="00EE7AF8" w:rsidP="00EE7AF8">
            <w:pPr>
              <w:spacing w:before="40" w:after="0" w:line="240" w:lineRule="auto"/>
              <w:jc w:val="left"/>
              <w:rPr>
                <w:rFonts w:eastAsia="Times New Roman" w:cs="Times New Roman"/>
                <w:b/>
                <w:i/>
                <w:color w:val="0070C0"/>
                <w:szCs w:val="20"/>
                <w:lang w:eastAsia="tr-TR"/>
              </w:rPr>
            </w:pPr>
            <w:r w:rsidRPr="0075356D">
              <w:rPr>
                <w:rFonts w:eastAsia="Times New Roman" w:cs="Times New Roman"/>
                <w:b/>
                <w:i/>
                <w:color w:val="0070C0"/>
                <w:szCs w:val="20"/>
                <w:lang w:eastAsia="tr-TR"/>
              </w:rPr>
              <w:t>Sonuç</w:t>
            </w:r>
          </w:p>
        </w:tc>
      </w:tr>
      <w:tr w:rsidR="002F5DDA" w:rsidRPr="0075356D" w14:paraId="23AC6E81" w14:textId="77777777" w:rsidTr="00B85A99">
        <w:trPr>
          <w:trHeight w:val="894"/>
        </w:trPr>
        <w:tc>
          <w:tcPr>
            <w:tcW w:w="3898" w:type="dxa"/>
            <w:vMerge w:val="restart"/>
          </w:tcPr>
          <w:p w14:paraId="01DBE0B6" w14:textId="77777777" w:rsidR="002F5DDA" w:rsidRPr="0075356D" w:rsidRDefault="002F5DDA" w:rsidP="00EE7AF8">
            <w:pPr>
              <w:spacing w:before="60" w:after="0" w:line="240" w:lineRule="auto"/>
              <w:jc w:val="left"/>
              <w:rPr>
                <w:rFonts w:eastAsia="Times New Roman" w:cs="Times New Roman"/>
                <w:b/>
                <w:color w:val="0070C0"/>
                <w:sz w:val="20"/>
                <w:szCs w:val="20"/>
                <w:lang w:eastAsia="tr-TR"/>
              </w:rPr>
            </w:pPr>
            <w:r>
              <w:rPr>
                <w:rFonts w:eastAsia="Times New Roman" w:cs="Times New Roman"/>
                <w:b/>
                <w:color w:val="0070C0"/>
                <w:sz w:val="20"/>
                <w:szCs w:val="20"/>
                <w:lang w:eastAsia="tr-TR"/>
              </w:rPr>
              <w:t>Tek Fazlı Sayaçlar</w:t>
            </w:r>
          </w:p>
          <w:p w14:paraId="6B48637B" w14:textId="77777777" w:rsidR="002F5DDA" w:rsidRPr="0075356D" w:rsidRDefault="002F5DDA" w:rsidP="00EE7AF8">
            <w:pPr>
              <w:spacing w:before="60" w:after="0" w:line="240" w:lineRule="auto"/>
              <w:jc w:val="left"/>
              <w:rPr>
                <w:rFonts w:eastAsia="Times New Roman" w:cs="Times New Roman"/>
                <w:b/>
                <w:color w:val="0070C0"/>
                <w:sz w:val="20"/>
                <w:szCs w:val="20"/>
                <w:lang w:eastAsia="tr-TR"/>
              </w:rPr>
            </w:pPr>
          </w:p>
        </w:tc>
        <w:tc>
          <w:tcPr>
            <w:tcW w:w="4536" w:type="dxa"/>
          </w:tcPr>
          <w:p w14:paraId="531D5CD2" w14:textId="717AC2BB" w:rsidR="002F5DDA" w:rsidRPr="0075356D" w:rsidRDefault="002F5DDA" w:rsidP="006E2B79">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T</w:t>
            </w:r>
            <w:r w:rsidRPr="00EE7AF8">
              <w:rPr>
                <w:rFonts w:eastAsia="Times New Roman" w:cs="Times New Roman"/>
                <w:color w:val="0070C0"/>
                <w:sz w:val="20"/>
                <w:szCs w:val="20"/>
                <w:lang w:eastAsia="tr-TR"/>
              </w:rPr>
              <w:t xml:space="preserve">ek fazlı modüler </w:t>
            </w:r>
            <w:r>
              <w:rPr>
                <w:rFonts w:eastAsia="Times New Roman" w:cs="Times New Roman"/>
                <w:color w:val="0070C0"/>
                <w:sz w:val="20"/>
                <w:szCs w:val="20"/>
                <w:lang w:eastAsia="tr-TR"/>
              </w:rPr>
              <w:t>sayaç enerjilendirilir. Fazın gerilimi</w:t>
            </w:r>
            <w:r w:rsidRPr="00EE7AF8">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 xml:space="preserve">195V’a düşürülür. Sayacın DC besleme çıkışındaki gerilimin </w:t>
            </w:r>
            <w:r w:rsidRPr="001B57EC">
              <w:rPr>
                <w:rFonts w:eastAsia="Times New Roman" w:cs="Times New Roman"/>
                <w:color w:val="0070C0"/>
                <w:sz w:val="20"/>
                <w:szCs w:val="20"/>
                <w:lang w:eastAsia="tr-TR"/>
              </w:rPr>
              <w:t>12V</w:t>
            </w:r>
            <w:r w:rsidR="00F94DB5" w:rsidRPr="001B57EC">
              <w:rPr>
                <w:rFonts w:eastAsia="Times New Roman" w:cs="Times New Roman"/>
                <w:color w:val="0070C0"/>
                <w:sz w:val="20"/>
                <w:szCs w:val="20"/>
                <w:lang w:eastAsia="tr-TR"/>
              </w:rPr>
              <w:t xml:space="preserve"> (+-%10)</w:t>
            </w:r>
            <w:r w:rsidRPr="001B57EC">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 xml:space="preserve">olduğu kontrol </w:t>
            </w:r>
            <w:r w:rsidR="0039706E">
              <w:rPr>
                <w:rFonts w:eastAsia="Times New Roman" w:cs="Times New Roman"/>
                <w:color w:val="0070C0"/>
                <w:sz w:val="20"/>
                <w:szCs w:val="20"/>
                <w:lang w:eastAsia="tr-TR"/>
              </w:rPr>
              <w:t>e</w:t>
            </w:r>
            <w:r w:rsidR="0039706E" w:rsidRPr="0075356D">
              <w:rPr>
                <w:rFonts w:eastAsia="Times New Roman" w:cs="Times New Roman"/>
                <w:color w:val="0070C0"/>
                <w:sz w:val="20"/>
                <w:szCs w:val="20"/>
                <w:lang w:eastAsia="tr-TR"/>
              </w:rPr>
              <w:t>dilecektir</w:t>
            </w:r>
            <w:r w:rsidRPr="00EE7AF8">
              <w:rPr>
                <w:rFonts w:eastAsia="Times New Roman" w:cs="Times New Roman"/>
                <w:color w:val="0070C0"/>
                <w:sz w:val="20"/>
                <w:szCs w:val="20"/>
                <w:lang w:eastAsia="tr-TR"/>
              </w:rPr>
              <w:t>.</w:t>
            </w:r>
          </w:p>
        </w:tc>
        <w:tc>
          <w:tcPr>
            <w:tcW w:w="776" w:type="dxa"/>
          </w:tcPr>
          <w:p w14:paraId="287ECDDD" w14:textId="77777777" w:rsidR="002F5DDA" w:rsidRPr="0075356D" w:rsidRDefault="002F5DDA" w:rsidP="00EE7AF8">
            <w:pPr>
              <w:spacing w:before="60" w:after="0" w:line="240" w:lineRule="auto"/>
              <w:jc w:val="left"/>
              <w:rPr>
                <w:rFonts w:eastAsia="Times New Roman" w:cs="Times New Roman"/>
                <w:color w:val="0070C0"/>
                <w:sz w:val="20"/>
                <w:szCs w:val="20"/>
                <w:lang w:eastAsia="tr-TR"/>
              </w:rPr>
            </w:pPr>
          </w:p>
        </w:tc>
      </w:tr>
      <w:tr w:rsidR="002F5DDA" w:rsidRPr="0075356D" w14:paraId="6DA317E8" w14:textId="77777777" w:rsidTr="00EE7AF8">
        <w:trPr>
          <w:trHeight w:val="300"/>
        </w:trPr>
        <w:tc>
          <w:tcPr>
            <w:tcW w:w="3898" w:type="dxa"/>
            <w:vMerge/>
          </w:tcPr>
          <w:p w14:paraId="29180ED3" w14:textId="77777777" w:rsidR="002F5DDA" w:rsidRPr="0075356D" w:rsidRDefault="002F5DDA" w:rsidP="00EE7AF8">
            <w:pPr>
              <w:spacing w:before="60" w:after="0" w:line="240" w:lineRule="auto"/>
              <w:jc w:val="left"/>
              <w:rPr>
                <w:rFonts w:eastAsia="Times New Roman" w:cs="Times New Roman"/>
                <w:b/>
                <w:color w:val="0070C0"/>
                <w:sz w:val="20"/>
                <w:szCs w:val="20"/>
                <w:lang w:eastAsia="tr-TR"/>
              </w:rPr>
            </w:pPr>
          </w:p>
        </w:tc>
        <w:tc>
          <w:tcPr>
            <w:tcW w:w="4536" w:type="dxa"/>
          </w:tcPr>
          <w:p w14:paraId="1AFD84D4" w14:textId="77777777" w:rsidR="002F5DDA" w:rsidRPr="0075356D" w:rsidRDefault="002F5DDA" w:rsidP="002F5DDA">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Tek fazlı sayaç enerjilendirilir. Fazın gerilimi</w:t>
            </w:r>
            <w:r w:rsidRPr="00EE7AF8">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 xml:space="preserve">90V’a düşürülür. Sayacın çalışmaya devam ettiği kontrol </w:t>
            </w:r>
            <w:r w:rsidR="0039706E">
              <w:rPr>
                <w:rFonts w:eastAsia="Times New Roman" w:cs="Times New Roman"/>
                <w:color w:val="0070C0"/>
                <w:sz w:val="20"/>
                <w:szCs w:val="20"/>
                <w:lang w:eastAsia="tr-TR"/>
              </w:rPr>
              <w:t>e</w:t>
            </w:r>
            <w:r w:rsidR="0039706E" w:rsidRPr="0075356D">
              <w:rPr>
                <w:rFonts w:eastAsia="Times New Roman" w:cs="Times New Roman"/>
                <w:color w:val="0070C0"/>
                <w:sz w:val="20"/>
                <w:szCs w:val="20"/>
                <w:lang w:eastAsia="tr-TR"/>
              </w:rPr>
              <w:t>dilecektir</w:t>
            </w:r>
            <w:r>
              <w:rPr>
                <w:rFonts w:eastAsia="Times New Roman" w:cs="Times New Roman"/>
                <w:color w:val="0070C0"/>
                <w:sz w:val="20"/>
                <w:szCs w:val="20"/>
                <w:lang w:eastAsia="tr-TR"/>
              </w:rPr>
              <w:t>.</w:t>
            </w:r>
          </w:p>
        </w:tc>
        <w:tc>
          <w:tcPr>
            <w:tcW w:w="776" w:type="dxa"/>
          </w:tcPr>
          <w:p w14:paraId="0ADD7A22" w14:textId="77777777" w:rsidR="002F5DDA" w:rsidRPr="0075356D" w:rsidRDefault="002F5DDA" w:rsidP="00EE7AF8">
            <w:pPr>
              <w:spacing w:before="60" w:after="0" w:line="240" w:lineRule="auto"/>
              <w:jc w:val="left"/>
              <w:rPr>
                <w:rFonts w:eastAsia="Times New Roman" w:cs="Times New Roman"/>
                <w:color w:val="0070C0"/>
                <w:sz w:val="20"/>
                <w:szCs w:val="20"/>
                <w:lang w:eastAsia="tr-TR"/>
              </w:rPr>
            </w:pPr>
          </w:p>
        </w:tc>
      </w:tr>
      <w:tr w:rsidR="002F5DDA" w:rsidRPr="0075356D" w14:paraId="2AA3E885" w14:textId="77777777" w:rsidTr="00EE7AF8">
        <w:trPr>
          <w:trHeight w:val="300"/>
        </w:trPr>
        <w:tc>
          <w:tcPr>
            <w:tcW w:w="3898" w:type="dxa"/>
            <w:vMerge/>
          </w:tcPr>
          <w:p w14:paraId="24D909E8" w14:textId="77777777" w:rsidR="002F5DDA" w:rsidRPr="0075356D" w:rsidRDefault="002F5DDA" w:rsidP="00EE7AF8">
            <w:pPr>
              <w:spacing w:before="60" w:after="0" w:line="240" w:lineRule="auto"/>
              <w:jc w:val="left"/>
              <w:rPr>
                <w:rFonts w:eastAsia="Times New Roman" w:cs="Times New Roman"/>
                <w:b/>
                <w:color w:val="0070C0"/>
                <w:sz w:val="20"/>
                <w:szCs w:val="20"/>
                <w:lang w:eastAsia="tr-TR"/>
              </w:rPr>
            </w:pPr>
          </w:p>
        </w:tc>
        <w:tc>
          <w:tcPr>
            <w:tcW w:w="4536" w:type="dxa"/>
          </w:tcPr>
          <w:p w14:paraId="355DCF0A" w14:textId="77777777" w:rsidR="002F5DDA" w:rsidRDefault="002F5DDA" w:rsidP="002F5DDA">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Tek fazlı sayaç enerjilendirilir. Fazın gerilimi</w:t>
            </w:r>
            <w:r w:rsidRPr="00EE7AF8">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 xml:space="preserve">265V’a arttırılır. Sayacın çalışmaya devam ettiği kontrol </w:t>
            </w:r>
            <w:r w:rsidR="0039706E">
              <w:rPr>
                <w:rFonts w:eastAsia="Times New Roman" w:cs="Times New Roman"/>
                <w:color w:val="0070C0"/>
                <w:sz w:val="20"/>
                <w:szCs w:val="20"/>
                <w:lang w:eastAsia="tr-TR"/>
              </w:rPr>
              <w:t>e</w:t>
            </w:r>
            <w:r w:rsidR="0039706E" w:rsidRPr="0075356D">
              <w:rPr>
                <w:rFonts w:eastAsia="Times New Roman" w:cs="Times New Roman"/>
                <w:color w:val="0070C0"/>
                <w:sz w:val="20"/>
                <w:szCs w:val="20"/>
                <w:lang w:eastAsia="tr-TR"/>
              </w:rPr>
              <w:t>dilecektir</w:t>
            </w:r>
            <w:r w:rsidR="0039706E">
              <w:rPr>
                <w:rFonts w:eastAsia="Times New Roman" w:cs="Times New Roman"/>
                <w:color w:val="0070C0"/>
                <w:sz w:val="20"/>
                <w:szCs w:val="20"/>
                <w:lang w:eastAsia="tr-TR"/>
              </w:rPr>
              <w:t>.</w:t>
            </w:r>
          </w:p>
        </w:tc>
        <w:tc>
          <w:tcPr>
            <w:tcW w:w="776" w:type="dxa"/>
          </w:tcPr>
          <w:p w14:paraId="6ADC9097" w14:textId="77777777" w:rsidR="002F5DDA" w:rsidRPr="0075356D" w:rsidRDefault="002F5DDA" w:rsidP="00EE7AF8">
            <w:pPr>
              <w:spacing w:before="60" w:after="0" w:line="240" w:lineRule="auto"/>
              <w:jc w:val="left"/>
              <w:rPr>
                <w:rFonts w:eastAsia="Times New Roman" w:cs="Times New Roman"/>
                <w:color w:val="0070C0"/>
                <w:sz w:val="20"/>
                <w:szCs w:val="20"/>
                <w:lang w:eastAsia="tr-TR"/>
              </w:rPr>
            </w:pPr>
          </w:p>
        </w:tc>
      </w:tr>
      <w:tr w:rsidR="004D7B73" w:rsidRPr="0075356D" w14:paraId="2C722FED" w14:textId="77777777" w:rsidTr="00EE7AF8">
        <w:trPr>
          <w:trHeight w:val="300"/>
        </w:trPr>
        <w:tc>
          <w:tcPr>
            <w:tcW w:w="3898" w:type="dxa"/>
            <w:vMerge w:val="restart"/>
          </w:tcPr>
          <w:p w14:paraId="6D1BECF0" w14:textId="77777777" w:rsidR="004D7B73" w:rsidRDefault="004D7B73" w:rsidP="00EE7AF8">
            <w:pPr>
              <w:spacing w:before="60" w:after="0" w:line="240" w:lineRule="auto"/>
              <w:jc w:val="left"/>
              <w:rPr>
                <w:rFonts w:eastAsia="Times New Roman" w:cs="Times New Roman"/>
                <w:b/>
                <w:color w:val="0070C0"/>
                <w:sz w:val="20"/>
                <w:szCs w:val="20"/>
                <w:lang w:eastAsia="tr-TR"/>
              </w:rPr>
            </w:pPr>
            <w:r>
              <w:rPr>
                <w:rFonts w:eastAsia="Times New Roman" w:cs="Times New Roman"/>
                <w:b/>
                <w:color w:val="0070C0"/>
                <w:sz w:val="20"/>
                <w:szCs w:val="20"/>
                <w:lang w:eastAsia="tr-TR"/>
              </w:rPr>
              <w:t xml:space="preserve">Üç Fazlı Sayaçlar ve </w:t>
            </w:r>
            <w:r w:rsidRPr="004D7B73">
              <w:rPr>
                <w:rFonts w:eastAsia="Times New Roman" w:cs="Times New Roman"/>
                <w:b/>
                <w:color w:val="0070C0"/>
                <w:sz w:val="20"/>
                <w:szCs w:val="20"/>
                <w:lang w:eastAsia="tr-TR"/>
              </w:rPr>
              <w:t>Direkt Bağlı Kombi Sayaçlar</w:t>
            </w:r>
          </w:p>
          <w:p w14:paraId="635D9CFC" w14:textId="77777777" w:rsidR="004D7B73" w:rsidRPr="0075356D" w:rsidRDefault="004D7B73" w:rsidP="00EE7AF8">
            <w:pPr>
              <w:spacing w:before="60" w:after="0" w:line="240" w:lineRule="auto"/>
              <w:jc w:val="left"/>
              <w:rPr>
                <w:rFonts w:eastAsia="Times New Roman" w:cs="Times New Roman"/>
                <w:b/>
                <w:color w:val="0070C0"/>
                <w:sz w:val="20"/>
                <w:szCs w:val="20"/>
                <w:lang w:eastAsia="tr-TR"/>
              </w:rPr>
            </w:pPr>
          </w:p>
        </w:tc>
        <w:tc>
          <w:tcPr>
            <w:tcW w:w="4536" w:type="dxa"/>
          </w:tcPr>
          <w:p w14:paraId="195C5BAC" w14:textId="0AC576D4" w:rsidR="004D7B73" w:rsidRDefault="004D7B73" w:rsidP="0039706E">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Modüler sayaç</w:t>
            </w:r>
            <w:r w:rsidRPr="0039706E">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enerjilendirilir. Fazlardan herhangi ikisinin enerjisi kesilir. Enerjili fazın gerilimi</w:t>
            </w:r>
            <w:r w:rsidRPr="00EE7AF8">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195V’a düşürülür. Sayacın DC besleme çıkışındaki gerilimin 12V</w:t>
            </w:r>
            <w:r w:rsidR="001B57EC">
              <w:rPr>
                <w:rFonts w:eastAsia="Times New Roman" w:cs="Times New Roman"/>
                <w:color w:val="0070C0"/>
                <w:sz w:val="20"/>
                <w:szCs w:val="20"/>
                <w:lang w:eastAsia="tr-TR"/>
              </w:rPr>
              <w:t xml:space="preserve"> </w:t>
            </w:r>
            <w:r w:rsidR="001B57EC" w:rsidRPr="001B57EC">
              <w:rPr>
                <w:rFonts w:eastAsia="Times New Roman" w:cs="Times New Roman"/>
                <w:color w:val="0070C0"/>
                <w:sz w:val="20"/>
                <w:szCs w:val="20"/>
                <w:lang w:eastAsia="tr-TR"/>
              </w:rPr>
              <w:t>(+-%10)</w:t>
            </w:r>
            <w:r w:rsidR="001B57EC" w:rsidRPr="00F94DB5">
              <w:rPr>
                <w:rFonts w:eastAsia="Times New Roman" w:cs="Times New Roman"/>
                <w:color w:val="FF0000"/>
                <w:sz w:val="20"/>
                <w:szCs w:val="20"/>
                <w:lang w:eastAsia="tr-TR"/>
              </w:rPr>
              <w:t xml:space="preserve"> </w:t>
            </w:r>
            <w:r>
              <w:rPr>
                <w:rFonts w:eastAsia="Times New Roman" w:cs="Times New Roman"/>
                <w:color w:val="0070C0"/>
                <w:sz w:val="20"/>
                <w:szCs w:val="20"/>
                <w:lang w:eastAsia="tr-TR"/>
              </w:rPr>
              <w:t xml:space="preserve"> olduğu kontrol e</w:t>
            </w:r>
            <w:r w:rsidRPr="0075356D">
              <w:rPr>
                <w:rFonts w:eastAsia="Times New Roman" w:cs="Times New Roman"/>
                <w:color w:val="0070C0"/>
                <w:sz w:val="20"/>
                <w:szCs w:val="20"/>
                <w:lang w:eastAsia="tr-TR"/>
              </w:rPr>
              <w:t>dilecektir</w:t>
            </w:r>
            <w:r w:rsidRPr="00EE7AF8">
              <w:rPr>
                <w:rFonts w:eastAsia="Times New Roman" w:cs="Times New Roman"/>
                <w:color w:val="0070C0"/>
                <w:sz w:val="20"/>
                <w:szCs w:val="20"/>
                <w:lang w:eastAsia="tr-TR"/>
              </w:rPr>
              <w:t>.</w:t>
            </w:r>
          </w:p>
        </w:tc>
        <w:tc>
          <w:tcPr>
            <w:tcW w:w="776" w:type="dxa"/>
          </w:tcPr>
          <w:p w14:paraId="07358D16" w14:textId="77777777" w:rsidR="004D7B73" w:rsidRPr="0075356D" w:rsidRDefault="004D7B73" w:rsidP="00EE7AF8">
            <w:pPr>
              <w:spacing w:before="60" w:after="0" w:line="240" w:lineRule="auto"/>
              <w:jc w:val="left"/>
              <w:rPr>
                <w:rFonts w:eastAsia="Times New Roman" w:cs="Times New Roman"/>
                <w:color w:val="0070C0"/>
                <w:sz w:val="20"/>
                <w:szCs w:val="20"/>
                <w:lang w:eastAsia="tr-TR"/>
              </w:rPr>
            </w:pPr>
          </w:p>
        </w:tc>
      </w:tr>
      <w:tr w:rsidR="004D7B73" w:rsidRPr="0075356D" w14:paraId="75ACC8BF" w14:textId="77777777" w:rsidTr="00B85A99">
        <w:trPr>
          <w:trHeight w:val="788"/>
        </w:trPr>
        <w:tc>
          <w:tcPr>
            <w:tcW w:w="3898" w:type="dxa"/>
            <w:vMerge/>
          </w:tcPr>
          <w:p w14:paraId="33A57403" w14:textId="77777777" w:rsidR="004D7B73" w:rsidRDefault="004D7B73" w:rsidP="00EE7AF8">
            <w:pPr>
              <w:spacing w:before="60" w:after="0" w:line="240" w:lineRule="auto"/>
              <w:jc w:val="left"/>
              <w:rPr>
                <w:rFonts w:eastAsia="Times New Roman" w:cs="Times New Roman"/>
                <w:b/>
                <w:color w:val="0070C0"/>
                <w:sz w:val="20"/>
                <w:szCs w:val="20"/>
                <w:lang w:eastAsia="tr-TR"/>
              </w:rPr>
            </w:pPr>
          </w:p>
        </w:tc>
        <w:tc>
          <w:tcPr>
            <w:tcW w:w="4536" w:type="dxa"/>
          </w:tcPr>
          <w:p w14:paraId="6D60538E" w14:textId="77777777" w:rsidR="004D7B73" w:rsidRDefault="004D7B73" w:rsidP="004D7B73">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Sayaç enerjilendirilir. Fazlardan herhangi ikisinin enerjisi kesilir. Enerjili fazın gerilimi</w:t>
            </w:r>
            <w:r w:rsidRPr="00EE7AF8">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90V’a düşürülür. Sayacın çalışmaya devam ettiği kontrol e</w:t>
            </w:r>
            <w:r w:rsidRPr="0075356D">
              <w:rPr>
                <w:rFonts w:eastAsia="Times New Roman" w:cs="Times New Roman"/>
                <w:color w:val="0070C0"/>
                <w:sz w:val="20"/>
                <w:szCs w:val="20"/>
                <w:lang w:eastAsia="tr-TR"/>
              </w:rPr>
              <w:t>dilecektir</w:t>
            </w:r>
            <w:r>
              <w:rPr>
                <w:rFonts w:eastAsia="Times New Roman" w:cs="Times New Roman"/>
                <w:color w:val="0070C0"/>
                <w:sz w:val="20"/>
                <w:szCs w:val="20"/>
                <w:lang w:eastAsia="tr-TR"/>
              </w:rPr>
              <w:t>.</w:t>
            </w:r>
          </w:p>
        </w:tc>
        <w:tc>
          <w:tcPr>
            <w:tcW w:w="776" w:type="dxa"/>
          </w:tcPr>
          <w:p w14:paraId="23725ED5" w14:textId="77777777" w:rsidR="004D7B73" w:rsidRPr="0075356D" w:rsidRDefault="004D7B73" w:rsidP="00EE7AF8">
            <w:pPr>
              <w:spacing w:before="60" w:after="0" w:line="240" w:lineRule="auto"/>
              <w:jc w:val="left"/>
              <w:rPr>
                <w:rFonts w:eastAsia="Times New Roman" w:cs="Times New Roman"/>
                <w:color w:val="0070C0"/>
                <w:sz w:val="20"/>
                <w:szCs w:val="20"/>
                <w:lang w:eastAsia="tr-TR"/>
              </w:rPr>
            </w:pPr>
          </w:p>
        </w:tc>
      </w:tr>
      <w:tr w:rsidR="004D7B73" w:rsidRPr="0075356D" w14:paraId="7BADC0EC" w14:textId="77777777" w:rsidTr="00EE7AF8">
        <w:trPr>
          <w:trHeight w:val="300"/>
        </w:trPr>
        <w:tc>
          <w:tcPr>
            <w:tcW w:w="3898" w:type="dxa"/>
            <w:vMerge/>
          </w:tcPr>
          <w:p w14:paraId="009E5082" w14:textId="77777777" w:rsidR="004D7B73" w:rsidRDefault="004D7B73" w:rsidP="00EE7AF8">
            <w:pPr>
              <w:spacing w:before="60" w:after="0" w:line="240" w:lineRule="auto"/>
              <w:jc w:val="left"/>
              <w:rPr>
                <w:rFonts w:eastAsia="Times New Roman" w:cs="Times New Roman"/>
                <w:b/>
                <w:color w:val="0070C0"/>
                <w:sz w:val="20"/>
                <w:szCs w:val="20"/>
                <w:lang w:eastAsia="tr-TR"/>
              </w:rPr>
            </w:pPr>
          </w:p>
        </w:tc>
        <w:tc>
          <w:tcPr>
            <w:tcW w:w="4536" w:type="dxa"/>
          </w:tcPr>
          <w:p w14:paraId="54834E49" w14:textId="77777777" w:rsidR="004D7B73" w:rsidRPr="004D7B73" w:rsidRDefault="004D7B73" w:rsidP="004D7B73">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Sayaç enerjilendirilir. Fazlardan herhangi ikisinin enerjisi kesilir. Enerjili fazın gerilimi</w:t>
            </w:r>
            <w:r w:rsidRPr="00EE7AF8">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265V’a arttırılır. Sayacın çalışmaya devam ettiği kontrol e</w:t>
            </w:r>
            <w:r w:rsidRPr="0075356D">
              <w:rPr>
                <w:rFonts w:eastAsia="Times New Roman" w:cs="Times New Roman"/>
                <w:color w:val="0070C0"/>
                <w:sz w:val="20"/>
                <w:szCs w:val="20"/>
                <w:lang w:eastAsia="tr-TR"/>
              </w:rPr>
              <w:t>dilecektir</w:t>
            </w:r>
            <w:r>
              <w:rPr>
                <w:rFonts w:eastAsia="Times New Roman" w:cs="Times New Roman"/>
                <w:color w:val="0070C0"/>
                <w:sz w:val="20"/>
                <w:szCs w:val="20"/>
                <w:lang w:eastAsia="tr-TR"/>
              </w:rPr>
              <w:t>.</w:t>
            </w:r>
          </w:p>
        </w:tc>
        <w:tc>
          <w:tcPr>
            <w:tcW w:w="776" w:type="dxa"/>
          </w:tcPr>
          <w:p w14:paraId="4C5F362A" w14:textId="77777777" w:rsidR="004D7B73" w:rsidRPr="0075356D" w:rsidRDefault="004D7B73" w:rsidP="00EE7AF8">
            <w:pPr>
              <w:spacing w:before="60" w:after="0" w:line="240" w:lineRule="auto"/>
              <w:jc w:val="left"/>
              <w:rPr>
                <w:rFonts w:eastAsia="Times New Roman" w:cs="Times New Roman"/>
                <w:color w:val="0070C0"/>
                <w:sz w:val="20"/>
                <w:szCs w:val="20"/>
                <w:lang w:eastAsia="tr-TR"/>
              </w:rPr>
            </w:pPr>
          </w:p>
        </w:tc>
      </w:tr>
      <w:tr w:rsidR="00D3412C" w:rsidRPr="0075356D" w14:paraId="785DA94B" w14:textId="77777777" w:rsidTr="00EE7AF8">
        <w:trPr>
          <w:trHeight w:val="300"/>
        </w:trPr>
        <w:tc>
          <w:tcPr>
            <w:tcW w:w="3898" w:type="dxa"/>
            <w:vMerge w:val="restart"/>
          </w:tcPr>
          <w:p w14:paraId="53CF0B81" w14:textId="77777777" w:rsidR="00D3412C" w:rsidRPr="003626D6" w:rsidRDefault="00D3412C" w:rsidP="003626D6">
            <w:pPr>
              <w:spacing w:before="60" w:after="0" w:line="240" w:lineRule="auto"/>
              <w:jc w:val="left"/>
              <w:rPr>
                <w:rFonts w:eastAsia="Times New Roman" w:cs="Times New Roman"/>
                <w:b/>
                <w:color w:val="0070C0"/>
                <w:sz w:val="20"/>
                <w:szCs w:val="20"/>
                <w:lang w:eastAsia="tr-TR"/>
              </w:rPr>
            </w:pPr>
            <w:r w:rsidRPr="003626D6">
              <w:rPr>
                <w:rFonts w:eastAsia="Times New Roman" w:cs="Times New Roman"/>
                <w:b/>
                <w:color w:val="0070C0"/>
                <w:sz w:val="20"/>
                <w:szCs w:val="20"/>
                <w:lang w:eastAsia="tr-TR"/>
              </w:rPr>
              <w:t>Gerilim trafosu üzerinden bağlı kombi sayaçlar</w:t>
            </w:r>
          </w:p>
        </w:tc>
        <w:tc>
          <w:tcPr>
            <w:tcW w:w="4536" w:type="dxa"/>
          </w:tcPr>
          <w:p w14:paraId="48F931C0" w14:textId="6038B939" w:rsidR="00D3412C" w:rsidRPr="004D7B73" w:rsidRDefault="00D3412C" w:rsidP="00D3412C">
            <w:pPr>
              <w:spacing w:before="60" w:after="0" w:line="240" w:lineRule="auto"/>
              <w:jc w:val="left"/>
              <w:rPr>
                <w:rFonts w:eastAsia="Times New Roman" w:cs="Times New Roman"/>
                <w:color w:val="0070C0"/>
                <w:sz w:val="20"/>
                <w:szCs w:val="20"/>
                <w:lang w:eastAsia="tr-TR"/>
              </w:rPr>
            </w:pPr>
            <w:r w:rsidRPr="004D7B73">
              <w:rPr>
                <w:rFonts w:eastAsia="Times New Roman" w:cs="Times New Roman"/>
                <w:color w:val="0070C0"/>
                <w:sz w:val="20"/>
                <w:szCs w:val="20"/>
                <w:lang w:eastAsia="tr-TR"/>
              </w:rPr>
              <w:t xml:space="preserve">Gerilim trafosu üzerinden bağlı </w:t>
            </w:r>
            <w:r>
              <w:rPr>
                <w:rFonts w:eastAsia="Times New Roman" w:cs="Times New Roman"/>
                <w:color w:val="0070C0"/>
                <w:sz w:val="20"/>
                <w:szCs w:val="20"/>
                <w:lang w:eastAsia="tr-TR"/>
              </w:rPr>
              <w:t xml:space="preserve">modüler </w:t>
            </w:r>
            <w:r w:rsidRPr="004D7B73">
              <w:rPr>
                <w:rFonts w:eastAsia="Times New Roman" w:cs="Times New Roman"/>
                <w:color w:val="0070C0"/>
                <w:sz w:val="20"/>
                <w:szCs w:val="20"/>
                <w:lang w:eastAsia="tr-TR"/>
              </w:rPr>
              <w:t>kombi sayaç</w:t>
            </w:r>
            <w:r>
              <w:rPr>
                <w:rFonts w:eastAsia="Times New Roman" w:cs="Times New Roman"/>
                <w:color w:val="0070C0"/>
                <w:sz w:val="20"/>
                <w:szCs w:val="20"/>
                <w:lang w:eastAsia="tr-TR"/>
              </w:rPr>
              <w:t xml:space="preserve"> enerjilendirilir. Fazlardan herhangi </w:t>
            </w:r>
            <w:r w:rsidRPr="00367564">
              <w:rPr>
                <w:rFonts w:eastAsia="Times New Roman" w:cs="Times New Roman"/>
                <w:color w:val="0070C0"/>
                <w:sz w:val="20"/>
                <w:szCs w:val="20"/>
                <w:lang w:eastAsia="tr-TR"/>
              </w:rPr>
              <w:t>bir</w:t>
            </w:r>
            <w:r>
              <w:rPr>
                <w:rFonts w:eastAsia="Times New Roman" w:cs="Times New Roman"/>
                <w:color w:val="0070C0"/>
                <w:sz w:val="20"/>
                <w:szCs w:val="20"/>
                <w:lang w:eastAsia="tr-TR"/>
              </w:rPr>
              <w:t>inin enerjisi kesilir. E</w:t>
            </w:r>
            <w:r w:rsidRPr="00367564">
              <w:rPr>
                <w:rFonts w:eastAsia="Times New Roman" w:cs="Times New Roman"/>
                <w:color w:val="0070C0"/>
                <w:sz w:val="20"/>
                <w:szCs w:val="20"/>
                <w:lang w:eastAsia="tr-TR"/>
              </w:rPr>
              <w:t xml:space="preserve">nerjili fazların nominal geriliminde </w:t>
            </w:r>
            <w:r>
              <w:rPr>
                <w:rFonts w:eastAsia="Times New Roman" w:cs="Times New Roman"/>
                <w:color w:val="0070C0"/>
                <w:sz w:val="20"/>
                <w:szCs w:val="20"/>
                <w:lang w:eastAsia="tr-TR"/>
              </w:rPr>
              <w:t xml:space="preserve">sayacın DC besleme çıkışındaki gerilimin 12V </w:t>
            </w:r>
            <w:r w:rsidR="001B57EC" w:rsidRPr="001B57EC">
              <w:rPr>
                <w:rFonts w:eastAsia="Times New Roman" w:cs="Times New Roman"/>
                <w:color w:val="0070C0"/>
                <w:sz w:val="20"/>
                <w:szCs w:val="20"/>
                <w:lang w:eastAsia="tr-TR"/>
              </w:rPr>
              <w:t>(+-%10)</w:t>
            </w:r>
            <w:r w:rsidR="001B57EC" w:rsidRPr="00F94DB5">
              <w:rPr>
                <w:rFonts w:eastAsia="Times New Roman" w:cs="Times New Roman"/>
                <w:color w:val="FF0000"/>
                <w:sz w:val="20"/>
                <w:szCs w:val="20"/>
                <w:lang w:eastAsia="tr-TR"/>
              </w:rPr>
              <w:t xml:space="preserve"> </w:t>
            </w:r>
            <w:r>
              <w:rPr>
                <w:rFonts w:eastAsia="Times New Roman" w:cs="Times New Roman"/>
                <w:color w:val="0070C0"/>
                <w:sz w:val="20"/>
                <w:szCs w:val="20"/>
                <w:lang w:eastAsia="tr-TR"/>
              </w:rPr>
              <w:t>olduğu kontrol e</w:t>
            </w:r>
            <w:r w:rsidRPr="0075356D">
              <w:rPr>
                <w:rFonts w:eastAsia="Times New Roman" w:cs="Times New Roman"/>
                <w:color w:val="0070C0"/>
                <w:sz w:val="20"/>
                <w:szCs w:val="20"/>
                <w:lang w:eastAsia="tr-TR"/>
              </w:rPr>
              <w:t>dilecektir</w:t>
            </w:r>
            <w:r w:rsidRPr="00EE7AF8">
              <w:rPr>
                <w:rFonts w:eastAsia="Times New Roman" w:cs="Times New Roman"/>
                <w:color w:val="0070C0"/>
                <w:sz w:val="20"/>
                <w:szCs w:val="20"/>
                <w:lang w:eastAsia="tr-TR"/>
              </w:rPr>
              <w:t>.</w:t>
            </w:r>
          </w:p>
        </w:tc>
        <w:tc>
          <w:tcPr>
            <w:tcW w:w="776" w:type="dxa"/>
          </w:tcPr>
          <w:p w14:paraId="1AF65D15" w14:textId="77777777" w:rsidR="00D3412C" w:rsidRPr="0075356D" w:rsidRDefault="00D3412C" w:rsidP="00EE7AF8">
            <w:pPr>
              <w:spacing w:before="60" w:after="0" w:line="240" w:lineRule="auto"/>
              <w:jc w:val="left"/>
              <w:rPr>
                <w:rFonts w:eastAsia="Times New Roman" w:cs="Times New Roman"/>
                <w:color w:val="0070C0"/>
                <w:sz w:val="20"/>
                <w:szCs w:val="20"/>
                <w:lang w:eastAsia="tr-TR"/>
              </w:rPr>
            </w:pPr>
          </w:p>
        </w:tc>
      </w:tr>
      <w:tr w:rsidR="00D3412C" w:rsidRPr="0075356D" w14:paraId="42BC1AF2" w14:textId="77777777" w:rsidTr="00EE7AF8">
        <w:trPr>
          <w:trHeight w:val="300"/>
        </w:trPr>
        <w:tc>
          <w:tcPr>
            <w:tcW w:w="3898" w:type="dxa"/>
            <w:vMerge/>
          </w:tcPr>
          <w:p w14:paraId="3C34AB11" w14:textId="77777777" w:rsidR="00D3412C" w:rsidRPr="004D7B73" w:rsidRDefault="00D3412C" w:rsidP="003626D6">
            <w:pPr>
              <w:spacing w:before="60" w:after="0" w:line="240" w:lineRule="auto"/>
              <w:jc w:val="left"/>
              <w:rPr>
                <w:rFonts w:eastAsia="Times New Roman" w:cs="Times New Roman"/>
                <w:b/>
                <w:color w:val="0070C0"/>
                <w:sz w:val="20"/>
                <w:szCs w:val="20"/>
                <w:lang w:eastAsia="tr-TR"/>
              </w:rPr>
            </w:pPr>
          </w:p>
        </w:tc>
        <w:tc>
          <w:tcPr>
            <w:tcW w:w="4536" w:type="dxa"/>
          </w:tcPr>
          <w:p w14:paraId="4B9378BA" w14:textId="77777777" w:rsidR="00D3412C" w:rsidRPr="004D7B73" w:rsidRDefault="00D3412C" w:rsidP="00D3412C">
            <w:pPr>
              <w:spacing w:before="60" w:after="0" w:line="240" w:lineRule="auto"/>
              <w:jc w:val="left"/>
              <w:rPr>
                <w:rFonts w:eastAsia="Times New Roman" w:cs="Times New Roman"/>
                <w:color w:val="0070C0"/>
                <w:sz w:val="20"/>
                <w:szCs w:val="20"/>
                <w:lang w:eastAsia="tr-TR"/>
              </w:rPr>
            </w:pPr>
            <w:r w:rsidRPr="004D7B73">
              <w:rPr>
                <w:rFonts w:eastAsia="Times New Roman" w:cs="Times New Roman"/>
                <w:color w:val="0070C0"/>
                <w:sz w:val="20"/>
                <w:szCs w:val="20"/>
                <w:lang w:eastAsia="tr-TR"/>
              </w:rPr>
              <w:t>Gerilim trafosu üzerinden bağlı kompakt kombi saya</w:t>
            </w:r>
            <w:r>
              <w:rPr>
                <w:rFonts w:eastAsia="Times New Roman" w:cs="Times New Roman"/>
                <w:color w:val="0070C0"/>
                <w:sz w:val="20"/>
                <w:szCs w:val="20"/>
                <w:lang w:eastAsia="tr-TR"/>
              </w:rPr>
              <w:t>ç enerjilendirilir. Fazlardan herhangi ikisinin enerjisi kesilir. Enerjili fazın gerilimi</w:t>
            </w:r>
            <w:r w:rsidRPr="00EE7AF8">
              <w:rPr>
                <w:rFonts w:eastAsia="Times New Roman" w:cs="Times New Roman"/>
                <w:color w:val="0070C0"/>
                <w:sz w:val="20"/>
                <w:szCs w:val="20"/>
                <w:lang w:eastAsia="tr-TR"/>
              </w:rPr>
              <w:t xml:space="preserve"> </w:t>
            </w:r>
            <w:r w:rsidR="006D21C8">
              <w:rPr>
                <w:rFonts w:eastAsia="Times New Roman" w:cs="Times New Roman"/>
                <w:color w:val="0070C0"/>
                <w:sz w:val="20"/>
                <w:szCs w:val="20"/>
                <w:lang w:eastAsia="tr-TR"/>
              </w:rPr>
              <w:t>5</w:t>
            </w:r>
            <w:r>
              <w:rPr>
                <w:rFonts w:eastAsia="Times New Roman" w:cs="Times New Roman"/>
                <w:color w:val="0070C0"/>
                <w:sz w:val="20"/>
                <w:szCs w:val="20"/>
                <w:lang w:eastAsia="tr-TR"/>
              </w:rPr>
              <w:t>0V’a düşürülür. Sayacın çalışmaya devam ettiği kontrol e</w:t>
            </w:r>
            <w:r w:rsidRPr="0075356D">
              <w:rPr>
                <w:rFonts w:eastAsia="Times New Roman" w:cs="Times New Roman"/>
                <w:color w:val="0070C0"/>
                <w:sz w:val="20"/>
                <w:szCs w:val="20"/>
                <w:lang w:eastAsia="tr-TR"/>
              </w:rPr>
              <w:t>dilecektir</w:t>
            </w:r>
            <w:r>
              <w:rPr>
                <w:rFonts w:eastAsia="Times New Roman" w:cs="Times New Roman"/>
                <w:color w:val="0070C0"/>
                <w:sz w:val="20"/>
                <w:szCs w:val="20"/>
                <w:lang w:eastAsia="tr-TR"/>
              </w:rPr>
              <w:t>.</w:t>
            </w:r>
          </w:p>
        </w:tc>
        <w:tc>
          <w:tcPr>
            <w:tcW w:w="776" w:type="dxa"/>
          </w:tcPr>
          <w:p w14:paraId="738B5155" w14:textId="77777777" w:rsidR="00D3412C" w:rsidRPr="0075356D" w:rsidRDefault="00D3412C" w:rsidP="00EE7AF8">
            <w:pPr>
              <w:spacing w:before="60" w:after="0" w:line="240" w:lineRule="auto"/>
              <w:jc w:val="left"/>
              <w:rPr>
                <w:rFonts w:eastAsia="Times New Roman" w:cs="Times New Roman"/>
                <w:color w:val="0070C0"/>
                <w:sz w:val="20"/>
                <w:szCs w:val="20"/>
                <w:lang w:eastAsia="tr-TR"/>
              </w:rPr>
            </w:pPr>
          </w:p>
        </w:tc>
      </w:tr>
      <w:tr w:rsidR="00D3412C" w:rsidRPr="0075356D" w14:paraId="71C16A51" w14:textId="77777777" w:rsidTr="00E97DDC">
        <w:trPr>
          <w:trHeight w:val="300"/>
        </w:trPr>
        <w:tc>
          <w:tcPr>
            <w:tcW w:w="9210" w:type="dxa"/>
            <w:gridSpan w:val="3"/>
          </w:tcPr>
          <w:p w14:paraId="45629380" w14:textId="77777777" w:rsidR="00D3412C" w:rsidRPr="0075356D" w:rsidRDefault="00D3412C" w:rsidP="00D3412C">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NOT: Multi voltaj kombi sayaçlarda direkt bağlı ve gerilim trafosu üzerinden bağlı kombi sayaçlar için tanımlanan testlerin tamamı yapılacaktır.</w:t>
            </w:r>
          </w:p>
        </w:tc>
      </w:tr>
    </w:tbl>
    <w:p w14:paraId="241896F2" w14:textId="77777777" w:rsidR="002164C9" w:rsidRDefault="002164C9" w:rsidP="00A7310C">
      <w:pPr>
        <w:spacing w:after="0" w:line="240" w:lineRule="auto"/>
        <w:jc w:val="center"/>
        <w:rPr>
          <w:rFonts w:eastAsia="Times New Roman" w:cs="Times New Roman"/>
          <w:b/>
          <w:szCs w:val="20"/>
          <w:lang w:eastAsia="tr-TR"/>
        </w:rPr>
      </w:pPr>
    </w:p>
    <w:p w14:paraId="5E637C95" w14:textId="77777777" w:rsidR="002164C9" w:rsidRDefault="002164C9" w:rsidP="002164C9">
      <w:pPr>
        <w:rPr>
          <w:lang w:eastAsia="tr-TR"/>
        </w:rPr>
      </w:pPr>
      <w:r>
        <w:rPr>
          <w:lang w:eastAsia="tr-TR"/>
        </w:rPr>
        <w:br w:type="page"/>
      </w:r>
    </w:p>
    <w:p w14:paraId="439A41E5" w14:textId="21A310FD" w:rsidR="00A7310C" w:rsidRPr="001B57EC" w:rsidRDefault="00EA36E1" w:rsidP="00EA36E1">
      <w:pPr>
        <w:pStyle w:val="ListeParagraf"/>
        <w:spacing w:after="0" w:line="240" w:lineRule="auto"/>
        <w:ind w:left="0"/>
        <w:jc w:val="left"/>
        <w:rPr>
          <w:rFonts w:eastAsia="Times New Roman" w:cs="Times New Roman"/>
          <w:b/>
          <w:szCs w:val="20"/>
          <w:lang w:eastAsia="tr-TR"/>
        </w:rPr>
      </w:pPr>
      <w:r>
        <w:rPr>
          <w:rFonts w:eastAsia="Times New Roman" w:cs="Times New Roman"/>
          <w:b/>
          <w:szCs w:val="20"/>
          <w:lang w:eastAsia="tr-TR"/>
        </w:rPr>
        <w:t>E</w:t>
      </w:r>
      <w:r w:rsidR="00884EB6">
        <w:rPr>
          <w:rFonts w:eastAsia="Times New Roman" w:cs="Times New Roman"/>
          <w:b/>
          <w:szCs w:val="20"/>
          <w:lang w:eastAsia="tr-TR"/>
        </w:rPr>
        <w:t>k</w:t>
      </w:r>
      <w:r>
        <w:rPr>
          <w:rFonts w:eastAsia="Times New Roman" w:cs="Times New Roman"/>
          <w:b/>
          <w:szCs w:val="20"/>
          <w:lang w:eastAsia="tr-TR"/>
        </w:rPr>
        <w:t xml:space="preserve">-2.B </w:t>
      </w:r>
      <w:r w:rsidR="001B57EC" w:rsidRPr="001B57EC">
        <w:rPr>
          <w:rFonts w:eastAsia="Times New Roman" w:cs="Times New Roman"/>
          <w:b/>
          <w:szCs w:val="20"/>
          <w:lang w:eastAsia="tr-TR"/>
        </w:rPr>
        <w:t>Fonksiyon Testleri</w:t>
      </w:r>
    </w:p>
    <w:p w14:paraId="0FDEBA06" w14:textId="77777777" w:rsidR="00DA2A44" w:rsidRPr="00791BD7" w:rsidRDefault="00DA2A44"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1DF6299A" w14:textId="77777777" w:rsidTr="004612DC">
        <w:trPr>
          <w:trHeight w:val="300"/>
        </w:trPr>
        <w:tc>
          <w:tcPr>
            <w:tcW w:w="9210" w:type="dxa"/>
            <w:gridSpan w:val="3"/>
            <w:tcBorders>
              <w:bottom w:val="single" w:sz="4" w:space="0" w:color="auto"/>
            </w:tcBorders>
            <w:shd w:val="clear" w:color="auto" w:fill="D9D9D9" w:themeFill="background1" w:themeFillShade="D9"/>
          </w:tcPr>
          <w:p w14:paraId="6E9324C2" w14:textId="77777777" w:rsidR="004612DC" w:rsidRPr="00791BD7" w:rsidRDefault="004612DC" w:rsidP="004612DC">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Ekran Gösterimleri</w:t>
            </w:r>
          </w:p>
        </w:tc>
      </w:tr>
      <w:tr w:rsidR="00791BD7" w:rsidRPr="00791BD7" w14:paraId="25B3548D" w14:textId="77777777" w:rsidTr="00804278">
        <w:trPr>
          <w:trHeight w:val="300"/>
        </w:trPr>
        <w:tc>
          <w:tcPr>
            <w:tcW w:w="3898" w:type="dxa"/>
            <w:tcBorders>
              <w:bottom w:val="single" w:sz="4" w:space="0" w:color="auto"/>
            </w:tcBorders>
          </w:tcPr>
          <w:p w14:paraId="07A6CDFE" w14:textId="77777777" w:rsidR="00DA2A44" w:rsidRPr="00791BD7" w:rsidRDefault="00804278"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Borders>
              <w:bottom w:val="single" w:sz="4" w:space="0" w:color="auto"/>
            </w:tcBorders>
          </w:tcPr>
          <w:p w14:paraId="253942F8"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Borders>
              <w:bottom w:val="single" w:sz="4" w:space="0" w:color="auto"/>
            </w:tcBorders>
          </w:tcPr>
          <w:p w14:paraId="20CAF8B1"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4746038F" w14:textId="77777777" w:rsidTr="00B85A99">
        <w:trPr>
          <w:trHeight w:val="837"/>
        </w:trPr>
        <w:tc>
          <w:tcPr>
            <w:tcW w:w="3898" w:type="dxa"/>
            <w:tcBorders>
              <w:bottom w:val="single" w:sz="4" w:space="0" w:color="auto"/>
            </w:tcBorders>
          </w:tcPr>
          <w:p w14:paraId="6BBF6C2D" w14:textId="77777777" w:rsidR="00804278" w:rsidRPr="00791BD7" w:rsidRDefault="00804278" w:rsidP="002D25F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enerjilendirilir.</w:t>
            </w:r>
          </w:p>
        </w:tc>
        <w:tc>
          <w:tcPr>
            <w:tcW w:w="4536" w:type="dxa"/>
            <w:tcBorders>
              <w:bottom w:val="single" w:sz="4" w:space="0" w:color="auto"/>
            </w:tcBorders>
          </w:tcPr>
          <w:p w14:paraId="29A5FB13" w14:textId="77777777" w:rsidR="00804278" w:rsidRPr="00791BD7" w:rsidRDefault="002D25F0" w:rsidP="002D25F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w:t>
            </w:r>
            <w:r w:rsidR="00804278" w:rsidRPr="00791BD7">
              <w:rPr>
                <w:rFonts w:eastAsia="Times New Roman" w:cs="Times New Roman"/>
                <w:sz w:val="20"/>
                <w:szCs w:val="20"/>
                <w:lang w:eastAsia="tr-TR"/>
              </w:rPr>
              <w:t xml:space="preserve">Otomatik </w:t>
            </w:r>
            <w:r w:rsidRPr="00791BD7">
              <w:rPr>
                <w:rFonts w:eastAsia="Times New Roman" w:cs="Times New Roman"/>
                <w:sz w:val="20"/>
                <w:szCs w:val="20"/>
                <w:lang w:eastAsia="tr-TR"/>
              </w:rPr>
              <w:t>D</w:t>
            </w:r>
            <w:r w:rsidR="00804278" w:rsidRPr="00791BD7">
              <w:rPr>
                <w:rFonts w:eastAsia="Times New Roman" w:cs="Times New Roman"/>
                <w:sz w:val="20"/>
                <w:szCs w:val="20"/>
                <w:lang w:eastAsia="tr-TR"/>
              </w:rPr>
              <w:t xml:space="preserve">eğişen </w:t>
            </w:r>
            <w:r w:rsidRPr="00791BD7">
              <w:rPr>
                <w:rFonts w:eastAsia="Times New Roman" w:cs="Times New Roman"/>
                <w:sz w:val="20"/>
                <w:szCs w:val="20"/>
                <w:lang w:eastAsia="tr-TR"/>
              </w:rPr>
              <w:t>M</w:t>
            </w:r>
            <w:r w:rsidR="00804278" w:rsidRPr="00791BD7">
              <w:rPr>
                <w:rFonts w:eastAsia="Times New Roman" w:cs="Times New Roman"/>
                <w:sz w:val="20"/>
                <w:szCs w:val="20"/>
                <w:lang w:eastAsia="tr-TR"/>
              </w:rPr>
              <w:t>enü</w:t>
            </w:r>
            <w:r w:rsidRPr="00791BD7">
              <w:rPr>
                <w:rFonts w:eastAsia="Times New Roman" w:cs="Times New Roman"/>
                <w:sz w:val="20"/>
                <w:szCs w:val="20"/>
                <w:lang w:eastAsia="tr-TR"/>
              </w:rPr>
              <w:t>”</w:t>
            </w:r>
            <w:r w:rsidR="00804278" w:rsidRPr="00791BD7">
              <w:rPr>
                <w:rFonts w:eastAsia="Times New Roman" w:cs="Times New Roman"/>
                <w:sz w:val="20"/>
                <w:szCs w:val="20"/>
                <w:lang w:eastAsia="tr-TR"/>
              </w:rPr>
              <w:t xml:space="preserve"> tablosundaki bilgilerin uygun formatta</w:t>
            </w:r>
            <w:r w:rsidR="004612DC" w:rsidRPr="00791BD7">
              <w:rPr>
                <w:rFonts w:eastAsia="Times New Roman" w:cs="Times New Roman"/>
                <w:sz w:val="20"/>
                <w:szCs w:val="20"/>
                <w:lang w:eastAsia="tr-TR"/>
              </w:rPr>
              <w:t>,</w:t>
            </w:r>
            <w:r w:rsidR="00804278" w:rsidRPr="00791BD7">
              <w:rPr>
                <w:rFonts w:eastAsia="Times New Roman" w:cs="Times New Roman"/>
                <w:sz w:val="20"/>
                <w:szCs w:val="20"/>
                <w:lang w:eastAsia="tr-TR"/>
              </w:rPr>
              <w:t xml:space="preserve"> otomatik olarak 5</w:t>
            </w:r>
            <w:r w:rsidR="004612DC" w:rsidRPr="00791BD7">
              <w:rPr>
                <w:rFonts w:eastAsia="Times New Roman" w:cs="Times New Roman"/>
                <w:sz w:val="20"/>
                <w:szCs w:val="20"/>
                <w:lang w:eastAsia="tr-TR"/>
              </w:rPr>
              <w:t xml:space="preserve"> </w:t>
            </w:r>
            <w:r w:rsidR="00804278" w:rsidRPr="00791BD7">
              <w:rPr>
                <w:rFonts w:eastAsia="Times New Roman" w:cs="Times New Roman"/>
                <w:sz w:val="20"/>
                <w:szCs w:val="20"/>
                <w:lang w:eastAsia="tr-TR"/>
              </w:rPr>
              <w:t>sn ara ile peş peşe gösterildiği kontrol edilir</w:t>
            </w:r>
            <w:r w:rsidR="002164C9">
              <w:rPr>
                <w:rFonts w:eastAsia="Times New Roman" w:cs="Times New Roman"/>
                <w:sz w:val="20"/>
                <w:szCs w:val="20"/>
                <w:lang w:eastAsia="tr-TR"/>
              </w:rPr>
              <w:t>.</w:t>
            </w:r>
          </w:p>
        </w:tc>
        <w:tc>
          <w:tcPr>
            <w:tcW w:w="776" w:type="dxa"/>
            <w:tcBorders>
              <w:bottom w:val="single" w:sz="4" w:space="0" w:color="auto"/>
            </w:tcBorders>
          </w:tcPr>
          <w:p w14:paraId="5F9DE423" w14:textId="77777777" w:rsidR="00804278" w:rsidRPr="00791BD7" w:rsidRDefault="00804278" w:rsidP="00DA2A44">
            <w:pPr>
              <w:spacing w:before="40" w:after="0" w:line="240" w:lineRule="auto"/>
              <w:jc w:val="left"/>
              <w:rPr>
                <w:rFonts w:eastAsia="Times New Roman" w:cs="Times New Roman"/>
                <w:i/>
                <w:szCs w:val="20"/>
                <w:lang w:eastAsia="tr-TR"/>
              </w:rPr>
            </w:pPr>
          </w:p>
        </w:tc>
      </w:tr>
      <w:tr w:rsidR="00791BD7" w:rsidRPr="00791BD7" w14:paraId="6DC31ACC" w14:textId="77777777" w:rsidTr="00804278">
        <w:trPr>
          <w:cantSplit/>
          <w:trHeight w:val="300"/>
        </w:trPr>
        <w:tc>
          <w:tcPr>
            <w:tcW w:w="9210" w:type="dxa"/>
            <w:gridSpan w:val="3"/>
            <w:shd w:val="clear" w:color="auto" w:fill="D9D9D9"/>
          </w:tcPr>
          <w:p w14:paraId="64034D8E" w14:textId="77777777" w:rsidR="00804278" w:rsidRPr="00791BD7" w:rsidRDefault="00804278" w:rsidP="00804278">
            <w:pPr>
              <w:spacing w:before="60" w:after="0" w:line="240" w:lineRule="auto"/>
              <w:jc w:val="center"/>
              <w:rPr>
                <w:rFonts w:eastAsia="Times New Roman" w:cs="Times New Roman"/>
                <w:b/>
                <w:i/>
                <w:sz w:val="20"/>
                <w:szCs w:val="20"/>
                <w:lang w:eastAsia="tr-TR"/>
              </w:rPr>
            </w:pPr>
            <w:r w:rsidRPr="00791BD7">
              <w:rPr>
                <w:rFonts w:eastAsia="Times New Roman" w:cs="Times New Roman"/>
                <w:b/>
                <w:i/>
                <w:szCs w:val="20"/>
                <w:lang w:eastAsia="tr-TR"/>
              </w:rPr>
              <w:t>Otomatik Değişen Menü</w:t>
            </w:r>
          </w:p>
        </w:tc>
      </w:tr>
      <w:tr w:rsidR="00791BD7" w:rsidRPr="00791BD7" w14:paraId="07CC3B4C" w14:textId="77777777" w:rsidTr="00804278">
        <w:trPr>
          <w:trHeight w:val="300"/>
        </w:trPr>
        <w:tc>
          <w:tcPr>
            <w:tcW w:w="3898" w:type="dxa"/>
          </w:tcPr>
          <w:p w14:paraId="70E7F89F" w14:textId="77777777" w:rsidR="00804278" w:rsidRPr="00791BD7" w:rsidRDefault="00804278" w:rsidP="00804278">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Bilgi</w:t>
            </w:r>
          </w:p>
        </w:tc>
        <w:tc>
          <w:tcPr>
            <w:tcW w:w="4536" w:type="dxa"/>
          </w:tcPr>
          <w:p w14:paraId="0E39D6FD" w14:textId="77777777" w:rsidR="00804278" w:rsidRPr="00791BD7" w:rsidRDefault="00804278" w:rsidP="00804278">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5BF958B0" w14:textId="77777777" w:rsidR="00804278" w:rsidRPr="00791BD7" w:rsidRDefault="00804278" w:rsidP="00804278">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50F43F3A" w14:textId="77777777" w:rsidTr="00804278">
        <w:trPr>
          <w:trHeight w:val="300"/>
        </w:trPr>
        <w:tc>
          <w:tcPr>
            <w:tcW w:w="3898" w:type="dxa"/>
          </w:tcPr>
          <w:p w14:paraId="410B808A"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Tarih</w:t>
            </w:r>
            <w:r w:rsidRPr="00791BD7">
              <w:rPr>
                <w:rFonts w:eastAsia="Times New Roman" w:cs="Times New Roman"/>
                <w:sz w:val="20"/>
                <w:szCs w:val="20"/>
                <w:lang w:eastAsia="tr-TR"/>
              </w:rPr>
              <w:t xml:space="preserve"> </w:t>
            </w:r>
          </w:p>
          <w:p w14:paraId="714F153B" w14:textId="77777777" w:rsidR="00804278" w:rsidRPr="00791BD7" w:rsidRDefault="00F717BF" w:rsidP="00804278">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0.9.2 (yyyy.mm.</w:t>
            </w:r>
            <w:r w:rsidR="00804278" w:rsidRPr="00791BD7">
              <w:rPr>
                <w:rFonts w:eastAsia="Times New Roman" w:cs="Times New Roman"/>
                <w:sz w:val="20"/>
                <w:szCs w:val="20"/>
                <w:lang w:eastAsia="tr-TR"/>
              </w:rPr>
              <w:t>dd)</w:t>
            </w:r>
          </w:p>
        </w:tc>
        <w:tc>
          <w:tcPr>
            <w:tcW w:w="4536" w:type="dxa"/>
          </w:tcPr>
          <w:p w14:paraId="01EE763E"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Biçimi, kodu</w:t>
            </w:r>
          </w:p>
        </w:tc>
        <w:tc>
          <w:tcPr>
            <w:tcW w:w="776" w:type="dxa"/>
          </w:tcPr>
          <w:p w14:paraId="343ADB1A" w14:textId="77777777" w:rsidR="00804278" w:rsidRPr="00791BD7" w:rsidRDefault="00804278" w:rsidP="00804278">
            <w:pPr>
              <w:spacing w:before="60" w:after="0" w:line="240" w:lineRule="auto"/>
              <w:jc w:val="left"/>
              <w:rPr>
                <w:rFonts w:eastAsia="Times New Roman" w:cs="Times New Roman"/>
                <w:sz w:val="20"/>
                <w:szCs w:val="20"/>
                <w:lang w:eastAsia="tr-TR"/>
              </w:rPr>
            </w:pPr>
          </w:p>
        </w:tc>
      </w:tr>
      <w:tr w:rsidR="00791BD7" w:rsidRPr="00791BD7" w14:paraId="123BC8AD" w14:textId="77777777" w:rsidTr="00804278">
        <w:trPr>
          <w:trHeight w:val="300"/>
        </w:trPr>
        <w:tc>
          <w:tcPr>
            <w:tcW w:w="3898" w:type="dxa"/>
          </w:tcPr>
          <w:p w14:paraId="452A6930"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Saat</w:t>
            </w:r>
            <w:r w:rsidRPr="00791BD7">
              <w:rPr>
                <w:rFonts w:eastAsia="Times New Roman" w:cs="Times New Roman"/>
                <w:sz w:val="20"/>
                <w:szCs w:val="20"/>
                <w:lang w:eastAsia="tr-TR"/>
              </w:rPr>
              <w:t xml:space="preserve">  </w:t>
            </w:r>
          </w:p>
          <w:p w14:paraId="07123D78" w14:textId="77777777" w:rsidR="00804278" w:rsidRPr="00791BD7" w:rsidRDefault="00F717BF" w:rsidP="00804278">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0.9.1 hh:mm</w:t>
            </w:r>
            <w:r w:rsidR="00804278" w:rsidRPr="00791BD7">
              <w:rPr>
                <w:rFonts w:eastAsia="Times New Roman" w:cs="Times New Roman"/>
                <w:sz w:val="20"/>
                <w:szCs w:val="20"/>
                <w:lang w:eastAsia="tr-TR"/>
              </w:rPr>
              <w:t>:ss</w:t>
            </w:r>
          </w:p>
        </w:tc>
        <w:tc>
          <w:tcPr>
            <w:tcW w:w="4536" w:type="dxa"/>
          </w:tcPr>
          <w:p w14:paraId="61CCCEB4"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Biçimi, kodu, saniye hareketi</w:t>
            </w:r>
          </w:p>
        </w:tc>
        <w:tc>
          <w:tcPr>
            <w:tcW w:w="776" w:type="dxa"/>
          </w:tcPr>
          <w:p w14:paraId="0922AC61" w14:textId="77777777" w:rsidR="00804278" w:rsidRPr="00791BD7" w:rsidRDefault="00804278" w:rsidP="00804278">
            <w:pPr>
              <w:spacing w:before="60" w:after="0" w:line="240" w:lineRule="auto"/>
              <w:jc w:val="left"/>
              <w:rPr>
                <w:rFonts w:eastAsia="Times New Roman" w:cs="Times New Roman"/>
                <w:sz w:val="20"/>
                <w:szCs w:val="20"/>
                <w:lang w:eastAsia="tr-TR"/>
              </w:rPr>
            </w:pPr>
          </w:p>
        </w:tc>
      </w:tr>
      <w:tr w:rsidR="00791BD7" w:rsidRPr="00791BD7" w14:paraId="5AC4057E" w14:textId="77777777" w:rsidTr="00804278">
        <w:trPr>
          <w:trHeight w:val="300"/>
        </w:trPr>
        <w:tc>
          <w:tcPr>
            <w:tcW w:w="3898" w:type="dxa"/>
          </w:tcPr>
          <w:p w14:paraId="1A8E5A9C"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Aktif Endeksler</w:t>
            </w:r>
            <w:r w:rsidRPr="00791BD7">
              <w:rPr>
                <w:rFonts w:eastAsia="Times New Roman" w:cs="Times New Roman"/>
                <w:sz w:val="20"/>
                <w:szCs w:val="20"/>
                <w:lang w:eastAsia="tr-TR"/>
              </w:rPr>
              <w:t xml:space="preserve"> (T,T1,T2,T3,T4) (+)</w:t>
            </w:r>
          </w:p>
          <w:p w14:paraId="6236CA44"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1.8.</w:t>
            </w:r>
            <w:r w:rsidR="00F717BF" w:rsidRPr="00791BD7">
              <w:rPr>
                <w:rFonts w:eastAsia="Times New Roman" w:cs="Times New Roman"/>
                <w:sz w:val="20"/>
                <w:szCs w:val="20"/>
                <w:lang w:eastAsia="tr-TR"/>
              </w:rPr>
              <w:t>0…</w:t>
            </w:r>
            <w:r w:rsidRPr="00791BD7">
              <w:rPr>
                <w:rFonts w:eastAsia="Times New Roman" w:cs="Times New Roman"/>
                <w:sz w:val="20"/>
                <w:szCs w:val="20"/>
                <w:lang w:eastAsia="tr-TR"/>
              </w:rPr>
              <w:t xml:space="preserve"> 1.8.4 </w:t>
            </w:r>
            <w:r w:rsidR="00F717BF" w:rsidRPr="00F717BF">
              <w:rPr>
                <w:rFonts w:eastAsia="Times New Roman" w:cs="Times New Roman"/>
                <w:sz w:val="20"/>
                <w:szCs w:val="20"/>
                <w:lang w:eastAsia="tr-TR"/>
              </w:rPr>
              <w:t>123456.789</w:t>
            </w:r>
            <w:r w:rsidR="00F717BF">
              <w:rPr>
                <w:szCs w:val="22"/>
              </w:rPr>
              <w:t xml:space="preserve"> </w:t>
            </w:r>
            <w:r w:rsidRPr="00791BD7">
              <w:rPr>
                <w:rFonts w:eastAsia="Times New Roman" w:cs="Times New Roman"/>
                <w:sz w:val="20"/>
                <w:szCs w:val="20"/>
                <w:lang w:eastAsia="tr-TR"/>
              </w:rPr>
              <w:t>kWh</w:t>
            </w:r>
          </w:p>
        </w:tc>
        <w:tc>
          <w:tcPr>
            <w:tcW w:w="4536" w:type="dxa"/>
          </w:tcPr>
          <w:p w14:paraId="6AFA8A5C"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Sembolü, sırası, birimi, kodu, basamak sayısı </w:t>
            </w:r>
          </w:p>
        </w:tc>
        <w:tc>
          <w:tcPr>
            <w:tcW w:w="776" w:type="dxa"/>
          </w:tcPr>
          <w:p w14:paraId="289AEEB3" w14:textId="77777777" w:rsidR="00804278" w:rsidRPr="00791BD7" w:rsidRDefault="00804278" w:rsidP="00804278">
            <w:pPr>
              <w:spacing w:before="60" w:after="0" w:line="240" w:lineRule="auto"/>
              <w:jc w:val="left"/>
              <w:rPr>
                <w:rFonts w:eastAsia="Times New Roman" w:cs="Times New Roman"/>
                <w:sz w:val="20"/>
                <w:szCs w:val="20"/>
                <w:lang w:eastAsia="tr-TR"/>
              </w:rPr>
            </w:pPr>
          </w:p>
        </w:tc>
      </w:tr>
      <w:tr w:rsidR="00791BD7" w:rsidRPr="00791BD7" w14:paraId="22D8D148" w14:textId="77777777" w:rsidTr="00804278">
        <w:trPr>
          <w:trHeight w:val="300"/>
        </w:trPr>
        <w:tc>
          <w:tcPr>
            <w:tcW w:w="3898" w:type="dxa"/>
          </w:tcPr>
          <w:p w14:paraId="2D13A304"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Aktif Endeksler</w:t>
            </w:r>
            <w:r w:rsidRPr="00791BD7">
              <w:rPr>
                <w:rFonts w:eastAsia="Times New Roman" w:cs="Times New Roman"/>
                <w:sz w:val="20"/>
                <w:szCs w:val="20"/>
                <w:lang w:eastAsia="tr-TR"/>
              </w:rPr>
              <w:t xml:space="preserve"> (T,T1,T2,T3,T4) (-)</w:t>
            </w:r>
          </w:p>
          <w:p w14:paraId="6561AE09"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2.8.</w:t>
            </w:r>
            <w:r w:rsidR="00F717BF" w:rsidRPr="00791BD7">
              <w:rPr>
                <w:rFonts w:eastAsia="Times New Roman" w:cs="Times New Roman"/>
                <w:sz w:val="20"/>
                <w:szCs w:val="20"/>
                <w:lang w:eastAsia="tr-TR"/>
              </w:rPr>
              <w:t>0…</w:t>
            </w:r>
            <w:r w:rsidRPr="00791BD7">
              <w:rPr>
                <w:rFonts w:eastAsia="Times New Roman" w:cs="Times New Roman"/>
                <w:sz w:val="20"/>
                <w:szCs w:val="20"/>
                <w:lang w:eastAsia="tr-TR"/>
              </w:rPr>
              <w:t xml:space="preserve"> 2.8.4 </w:t>
            </w:r>
            <w:r w:rsidR="00F717BF" w:rsidRPr="00F717BF">
              <w:rPr>
                <w:rFonts w:eastAsia="Times New Roman" w:cs="Times New Roman"/>
                <w:sz w:val="20"/>
                <w:szCs w:val="20"/>
                <w:lang w:eastAsia="tr-TR"/>
              </w:rPr>
              <w:t>123456.789</w:t>
            </w:r>
            <w:r w:rsidR="00F717BF">
              <w:rPr>
                <w:rFonts w:eastAsia="Times New Roman" w:cs="Times New Roman"/>
                <w:sz w:val="20"/>
                <w:szCs w:val="20"/>
                <w:lang w:eastAsia="tr-TR"/>
              </w:rPr>
              <w:t xml:space="preserve"> </w:t>
            </w:r>
            <w:r w:rsidRPr="00791BD7">
              <w:rPr>
                <w:rFonts w:eastAsia="Times New Roman" w:cs="Times New Roman"/>
                <w:sz w:val="20"/>
                <w:szCs w:val="20"/>
                <w:lang w:eastAsia="tr-TR"/>
              </w:rPr>
              <w:t>kWh</w:t>
            </w:r>
          </w:p>
        </w:tc>
        <w:tc>
          <w:tcPr>
            <w:tcW w:w="4536" w:type="dxa"/>
          </w:tcPr>
          <w:p w14:paraId="6F5E8A73"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Sembolü, sırası, birimi, kodu, basamak sayısı </w:t>
            </w:r>
          </w:p>
        </w:tc>
        <w:tc>
          <w:tcPr>
            <w:tcW w:w="776" w:type="dxa"/>
          </w:tcPr>
          <w:p w14:paraId="18F24F4C" w14:textId="77777777" w:rsidR="00804278" w:rsidRPr="00791BD7" w:rsidRDefault="00804278" w:rsidP="00804278">
            <w:pPr>
              <w:spacing w:before="60" w:after="0" w:line="240" w:lineRule="auto"/>
              <w:jc w:val="left"/>
              <w:rPr>
                <w:rFonts w:eastAsia="Times New Roman" w:cs="Times New Roman"/>
                <w:sz w:val="20"/>
                <w:szCs w:val="20"/>
                <w:lang w:eastAsia="tr-TR"/>
              </w:rPr>
            </w:pPr>
          </w:p>
        </w:tc>
      </w:tr>
      <w:tr w:rsidR="00791BD7" w:rsidRPr="00791BD7" w14:paraId="5A0AB448" w14:textId="77777777" w:rsidTr="00804278">
        <w:trPr>
          <w:trHeight w:val="300"/>
        </w:trPr>
        <w:tc>
          <w:tcPr>
            <w:tcW w:w="3898" w:type="dxa"/>
          </w:tcPr>
          <w:p w14:paraId="72E1733F" w14:textId="77777777" w:rsidR="00804278" w:rsidRPr="00791BD7" w:rsidRDefault="00804278" w:rsidP="00804278">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Reaktif Endeksler</w:t>
            </w:r>
            <w:r w:rsidRPr="00791BD7">
              <w:rPr>
                <w:rFonts w:eastAsia="Times New Roman" w:cs="Times New Roman"/>
                <w:sz w:val="20"/>
                <w:szCs w:val="20"/>
                <w:lang w:eastAsia="tr-TR"/>
              </w:rPr>
              <w:t xml:space="preserve"> (+Ri,</w:t>
            </w:r>
            <w:r w:rsidR="00114259" w:rsidRPr="00791BD7">
              <w:rPr>
                <w:rFonts w:eastAsia="Times New Roman" w:cs="Times New Roman"/>
                <w:sz w:val="20"/>
                <w:szCs w:val="20"/>
                <w:lang w:eastAsia="tr-TR"/>
              </w:rPr>
              <w:t>-</w:t>
            </w:r>
            <w:r w:rsidR="00B947B8" w:rsidRPr="00791BD7">
              <w:rPr>
                <w:rFonts w:eastAsia="Times New Roman" w:cs="Times New Roman"/>
                <w:sz w:val="20"/>
                <w:szCs w:val="20"/>
                <w:lang w:eastAsia="tr-TR"/>
              </w:rPr>
              <w:t>Rc</w:t>
            </w:r>
            <w:r w:rsidRPr="00791BD7">
              <w:rPr>
                <w:rFonts w:eastAsia="Times New Roman" w:cs="Times New Roman"/>
                <w:sz w:val="20"/>
                <w:szCs w:val="20"/>
                <w:lang w:eastAsia="tr-TR"/>
              </w:rPr>
              <w:t xml:space="preserve">)         </w:t>
            </w:r>
          </w:p>
          <w:p w14:paraId="4E0F2BA7" w14:textId="77777777" w:rsidR="00804278"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5.8.0-</w:t>
            </w:r>
            <w:r w:rsidR="00804278" w:rsidRPr="00791BD7">
              <w:rPr>
                <w:rFonts w:eastAsia="Times New Roman" w:cs="Times New Roman"/>
                <w:sz w:val="20"/>
                <w:szCs w:val="20"/>
                <w:lang w:eastAsia="tr-TR"/>
              </w:rPr>
              <w:t xml:space="preserve">8.8.0 </w:t>
            </w:r>
            <w:r w:rsidR="00F717BF" w:rsidRPr="00F717BF">
              <w:rPr>
                <w:rFonts w:eastAsia="Times New Roman" w:cs="Times New Roman"/>
                <w:sz w:val="20"/>
                <w:szCs w:val="20"/>
                <w:lang w:eastAsia="tr-TR"/>
              </w:rPr>
              <w:t>123456.789</w:t>
            </w:r>
            <w:r w:rsidR="00F717BF">
              <w:rPr>
                <w:rFonts w:eastAsia="Times New Roman" w:cs="Times New Roman"/>
                <w:sz w:val="20"/>
                <w:szCs w:val="20"/>
                <w:lang w:eastAsia="tr-TR"/>
              </w:rPr>
              <w:t xml:space="preserve"> </w:t>
            </w:r>
            <w:r w:rsidR="00836249">
              <w:rPr>
                <w:rFonts w:eastAsia="Times New Roman" w:cs="Times New Roman"/>
                <w:sz w:val="20"/>
                <w:szCs w:val="20"/>
                <w:lang w:eastAsia="tr-TR"/>
              </w:rPr>
              <w:t>kVArh</w:t>
            </w:r>
          </w:p>
        </w:tc>
        <w:tc>
          <w:tcPr>
            <w:tcW w:w="4536" w:type="dxa"/>
          </w:tcPr>
          <w:p w14:paraId="370A7192" w14:textId="77777777" w:rsidR="00804278" w:rsidRPr="00791BD7" w:rsidRDefault="00112029" w:rsidP="0080427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(Kombi) </w:t>
            </w:r>
            <w:r w:rsidR="00804278" w:rsidRPr="00791BD7">
              <w:rPr>
                <w:rFonts w:eastAsia="Times New Roman" w:cs="Times New Roman"/>
                <w:sz w:val="20"/>
                <w:szCs w:val="20"/>
                <w:lang w:eastAsia="tr-TR"/>
              </w:rPr>
              <w:t xml:space="preserve">Sembolü, sırası, birimi, kodu, basamak sayısı   </w:t>
            </w:r>
          </w:p>
        </w:tc>
        <w:tc>
          <w:tcPr>
            <w:tcW w:w="776" w:type="dxa"/>
          </w:tcPr>
          <w:p w14:paraId="26B3C7F4" w14:textId="77777777" w:rsidR="00804278" w:rsidRPr="00791BD7" w:rsidRDefault="00804278" w:rsidP="00804278">
            <w:pPr>
              <w:spacing w:before="60" w:after="0" w:line="240" w:lineRule="auto"/>
              <w:jc w:val="left"/>
              <w:rPr>
                <w:rFonts w:eastAsia="Times New Roman" w:cs="Times New Roman"/>
                <w:sz w:val="20"/>
                <w:szCs w:val="20"/>
                <w:lang w:eastAsia="tr-TR"/>
              </w:rPr>
            </w:pPr>
          </w:p>
        </w:tc>
      </w:tr>
      <w:tr w:rsidR="00791BD7" w:rsidRPr="00791BD7" w14:paraId="24C21D60" w14:textId="77777777" w:rsidTr="00804278">
        <w:trPr>
          <w:trHeight w:val="300"/>
        </w:trPr>
        <w:tc>
          <w:tcPr>
            <w:tcW w:w="3898" w:type="dxa"/>
          </w:tcPr>
          <w:p w14:paraId="67B3036C"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Reaktif Endeksler</w:t>
            </w:r>
            <w:r w:rsidRPr="00791BD7">
              <w:rPr>
                <w:rFonts w:eastAsia="Times New Roman" w:cs="Times New Roman"/>
                <w:sz w:val="20"/>
                <w:szCs w:val="20"/>
                <w:lang w:eastAsia="tr-TR"/>
              </w:rPr>
              <w:t xml:space="preserve"> (</w:t>
            </w:r>
            <w:r w:rsidR="008520C6" w:rsidRPr="00791BD7">
              <w:rPr>
                <w:rFonts w:eastAsia="Times New Roman" w:cs="Times New Roman"/>
                <w:sz w:val="20"/>
                <w:szCs w:val="20"/>
                <w:lang w:eastAsia="tr-TR"/>
              </w:rPr>
              <w:t>+Rc,</w:t>
            </w:r>
            <w:r w:rsidR="00114259" w:rsidRPr="00791BD7">
              <w:rPr>
                <w:rFonts w:eastAsia="Times New Roman" w:cs="Times New Roman"/>
                <w:sz w:val="20"/>
                <w:szCs w:val="20"/>
                <w:lang w:eastAsia="tr-TR"/>
              </w:rPr>
              <w:t>-</w:t>
            </w:r>
            <w:r w:rsidR="008520C6" w:rsidRPr="00791BD7">
              <w:rPr>
                <w:rFonts w:eastAsia="Times New Roman" w:cs="Times New Roman"/>
                <w:sz w:val="20"/>
                <w:szCs w:val="20"/>
                <w:lang w:eastAsia="tr-TR"/>
              </w:rPr>
              <w:t>Ri</w:t>
            </w:r>
            <w:r w:rsidRPr="00791BD7">
              <w:rPr>
                <w:rFonts w:eastAsia="Times New Roman" w:cs="Times New Roman"/>
                <w:sz w:val="20"/>
                <w:szCs w:val="20"/>
                <w:lang w:eastAsia="tr-TR"/>
              </w:rPr>
              <w:t xml:space="preserve">)         </w:t>
            </w:r>
          </w:p>
          <w:p w14:paraId="59973B32" w14:textId="77777777" w:rsidR="006C3869" w:rsidRPr="00791BD7" w:rsidRDefault="0011425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6.8.0-7.8.0</w:t>
            </w:r>
            <w:r w:rsidR="006C3869" w:rsidRPr="00791BD7">
              <w:rPr>
                <w:rFonts w:eastAsia="Times New Roman" w:cs="Times New Roman"/>
                <w:sz w:val="20"/>
                <w:szCs w:val="20"/>
                <w:lang w:eastAsia="tr-TR"/>
              </w:rPr>
              <w:t xml:space="preserve"> </w:t>
            </w:r>
            <w:r w:rsidR="00F717BF" w:rsidRPr="00F717BF">
              <w:rPr>
                <w:rFonts w:eastAsia="Times New Roman" w:cs="Times New Roman"/>
                <w:sz w:val="20"/>
                <w:szCs w:val="20"/>
                <w:lang w:eastAsia="tr-TR"/>
              </w:rPr>
              <w:t>123456.789</w:t>
            </w:r>
            <w:r w:rsidR="00F717BF">
              <w:rPr>
                <w:rFonts w:eastAsia="Times New Roman" w:cs="Times New Roman"/>
                <w:sz w:val="20"/>
                <w:szCs w:val="20"/>
                <w:lang w:eastAsia="tr-TR"/>
              </w:rPr>
              <w:t xml:space="preserve"> </w:t>
            </w:r>
            <w:r w:rsidR="00836249">
              <w:rPr>
                <w:rFonts w:eastAsia="Times New Roman" w:cs="Times New Roman"/>
                <w:sz w:val="20"/>
                <w:szCs w:val="20"/>
                <w:lang w:eastAsia="tr-TR"/>
              </w:rPr>
              <w:t>kVArh</w:t>
            </w:r>
          </w:p>
        </w:tc>
        <w:tc>
          <w:tcPr>
            <w:tcW w:w="4536" w:type="dxa"/>
          </w:tcPr>
          <w:p w14:paraId="19C6DBC3"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(Kombi çift yönlü) Sembolü, sırası, birimi, kodu, basamak sayısı   </w:t>
            </w:r>
          </w:p>
        </w:tc>
        <w:tc>
          <w:tcPr>
            <w:tcW w:w="776" w:type="dxa"/>
          </w:tcPr>
          <w:p w14:paraId="7CE97F35" w14:textId="77777777" w:rsidR="006C3869" w:rsidRPr="00791BD7" w:rsidRDefault="006C3869" w:rsidP="006C3869">
            <w:pPr>
              <w:spacing w:before="60" w:after="0" w:line="240" w:lineRule="auto"/>
              <w:jc w:val="left"/>
              <w:rPr>
                <w:rFonts w:eastAsia="Times New Roman" w:cs="Times New Roman"/>
                <w:sz w:val="20"/>
                <w:szCs w:val="20"/>
                <w:lang w:eastAsia="tr-TR"/>
              </w:rPr>
            </w:pPr>
          </w:p>
        </w:tc>
      </w:tr>
      <w:tr w:rsidR="00791BD7" w:rsidRPr="00791BD7" w14:paraId="3D5F99ED" w14:textId="77777777" w:rsidTr="00804278">
        <w:trPr>
          <w:trHeight w:val="300"/>
        </w:trPr>
        <w:tc>
          <w:tcPr>
            <w:tcW w:w="3898" w:type="dxa"/>
          </w:tcPr>
          <w:p w14:paraId="45EDAEF0"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Maksimum Aktif Demant</w:t>
            </w:r>
            <w:r w:rsidRPr="00791BD7">
              <w:rPr>
                <w:rFonts w:eastAsia="Times New Roman" w:cs="Times New Roman"/>
                <w:sz w:val="20"/>
                <w:szCs w:val="20"/>
                <w:lang w:eastAsia="tr-TR"/>
              </w:rPr>
              <w:t xml:space="preserve"> (P) (+)           </w:t>
            </w:r>
          </w:p>
          <w:p w14:paraId="4A5CF678"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1.6.0 </w:t>
            </w:r>
            <w:r w:rsidR="00F717BF" w:rsidRPr="00F717BF">
              <w:rPr>
                <w:rFonts w:eastAsia="Times New Roman" w:cs="Times New Roman"/>
                <w:sz w:val="20"/>
                <w:szCs w:val="20"/>
                <w:lang w:eastAsia="tr-TR"/>
              </w:rPr>
              <w:t xml:space="preserve">123.456 </w:t>
            </w:r>
            <w:r w:rsidRPr="00791BD7">
              <w:rPr>
                <w:rFonts w:eastAsia="Times New Roman" w:cs="Times New Roman"/>
                <w:sz w:val="20"/>
                <w:szCs w:val="20"/>
                <w:lang w:eastAsia="tr-TR"/>
              </w:rPr>
              <w:t>(</w:t>
            </w:r>
            <w:r w:rsidR="00246049">
              <w:rPr>
                <w:szCs w:val="22"/>
              </w:rPr>
              <w:t>yyyy.mm.</w:t>
            </w:r>
            <w:r w:rsidR="005349BA">
              <w:rPr>
                <w:szCs w:val="22"/>
              </w:rPr>
              <w:t xml:space="preserve">dd </w:t>
            </w:r>
            <w:r w:rsidRPr="00791BD7">
              <w:rPr>
                <w:szCs w:val="22"/>
              </w:rPr>
              <w:t>hh:mm)</w:t>
            </w:r>
            <w:r w:rsidRPr="00791BD7">
              <w:rPr>
                <w:rFonts w:eastAsia="Times New Roman" w:cs="Times New Roman"/>
                <w:sz w:val="20"/>
                <w:szCs w:val="20"/>
                <w:lang w:eastAsia="tr-TR"/>
              </w:rPr>
              <w:t xml:space="preserve"> kW                                            </w:t>
            </w:r>
          </w:p>
        </w:tc>
        <w:tc>
          <w:tcPr>
            <w:tcW w:w="4536" w:type="dxa"/>
          </w:tcPr>
          <w:p w14:paraId="6B6825CB"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Sembolü, birimi, kodu, basamak sayısı</w:t>
            </w:r>
          </w:p>
        </w:tc>
        <w:tc>
          <w:tcPr>
            <w:tcW w:w="776" w:type="dxa"/>
          </w:tcPr>
          <w:p w14:paraId="157ED289" w14:textId="77777777" w:rsidR="006C3869" w:rsidRPr="00791BD7" w:rsidRDefault="006C3869" w:rsidP="006C3869">
            <w:pPr>
              <w:spacing w:before="60" w:after="0" w:line="240" w:lineRule="auto"/>
              <w:jc w:val="left"/>
              <w:rPr>
                <w:rFonts w:eastAsia="Times New Roman" w:cs="Times New Roman"/>
                <w:sz w:val="20"/>
                <w:szCs w:val="20"/>
                <w:lang w:eastAsia="tr-TR"/>
              </w:rPr>
            </w:pPr>
          </w:p>
        </w:tc>
      </w:tr>
      <w:tr w:rsidR="00791BD7" w:rsidRPr="00791BD7" w14:paraId="72B6B694" w14:textId="77777777" w:rsidTr="00804278">
        <w:trPr>
          <w:trHeight w:val="300"/>
        </w:trPr>
        <w:tc>
          <w:tcPr>
            <w:tcW w:w="3898" w:type="dxa"/>
          </w:tcPr>
          <w:p w14:paraId="17A0EFDE"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Maksimum Aktif Demant</w:t>
            </w:r>
            <w:r w:rsidRPr="00791BD7">
              <w:rPr>
                <w:rFonts w:eastAsia="Times New Roman" w:cs="Times New Roman"/>
                <w:sz w:val="20"/>
                <w:szCs w:val="20"/>
                <w:lang w:eastAsia="tr-TR"/>
              </w:rPr>
              <w:t xml:space="preserve"> (P) (-)           </w:t>
            </w:r>
          </w:p>
          <w:p w14:paraId="141ED82A"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2.6.0 </w:t>
            </w:r>
            <w:r w:rsidR="00F717BF" w:rsidRPr="00F717BF">
              <w:rPr>
                <w:rFonts w:eastAsia="Times New Roman" w:cs="Times New Roman"/>
                <w:sz w:val="20"/>
                <w:szCs w:val="20"/>
                <w:lang w:eastAsia="tr-TR"/>
              </w:rPr>
              <w:t xml:space="preserve">123.456 </w:t>
            </w:r>
            <w:r w:rsidRPr="00791BD7">
              <w:rPr>
                <w:rFonts w:eastAsia="Times New Roman" w:cs="Times New Roman"/>
                <w:sz w:val="20"/>
                <w:szCs w:val="20"/>
                <w:lang w:eastAsia="tr-TR"/>
              </w:rPr>
              <w:t>(</w:t>
            </w:r>
            <w:r w:rsidR="00246049">
              <w:rPr>
                <w:szCs w:val="22"/>
              </w:rPr>
              <w:t>yyyy.mm.</w:t>
            </w:r>
            <w:r w:rsidR="005349BA">
              <w:rPr>
                <w:szCs w:val="22"/>
              </w:rPr>
              <w:t xml:space="preserve">dd </w:t>
            </w:r>
            <w:r w:rsidRPr="00791BD7">
              <w:rPr>
                <w:szCs w:val="22"/>
              </w:rPr>
              <w:t>hh:mm)</w:t>
            </w:r>
            <w:r w:rsidRPr="00791BD7">
              <w:rPr>
                <w:rFonts w:eastAsia="Times New Roman" w:cs="Times New Roman"/>
                <w:sz w:val="20"/>
                <w:szCs w:val="20"/>
                <w:lang w:eastAsia="tr-TR"/>
              </w:rPr>
              <w:t xml:space="preserve"> kW                                            </w:t>
            </w:r>
          </w:p>
        </w:tc>
        <w:tc>
          <w:tcPr>
            <w:tcW w:w="4536" w:type="dxa"/>
          </w:tcPr>
          <w:p w14:paraId="7E5785CA"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Sembolü, birimi, kodu, basamak sayısı</w:t>
            </w:r>
          </w:p>
        </w:tc>
        <w:tc>
          <w:tcPr>
            <w:tcW w:w="776" w:type="dxa"/>
          </w:tcPr>
          <w:p w14:paraId="7EB4A1F9" w14:textId="77777777" w:rsidR="006C3869" w:rsidRPr="00791BD7" w:rsidRDefault="006C3869" w:rsidP="006C3869">
            <w:pPr>
              <w:spacing w:before="60" w:after="0" w:line="240" w:lineRule="auto"/>
              <w:jc w:val="left"/>
              <w:rPr>
                <w:rFonts w:eastAsia="Times New Roman" w:cs="Times New Roman"/>
                <w:sz w:val="20"/>
                <w:szCs w:val="20"/>
                <w:lang w:eastAsia="tr-TR"/>
              </w:rPr>
            </w:pPr>
          </w:p>
        </w:tc>
      </w:tr>
      <w:tr w:rsidR="00791BD7" w:rsidRPr="00791BD7" w14:paraId="6E94452F" w14:textId="77777777" w:rsidTr="008515C0">
        <w:trPr>
          <w:trHeight w:val="300"/>
        </w:trPr>
        <w:tc>
          <w:tcPr>
            <w:tcW w:w="9210" w:type="dxa"/>
            <w:gridSpan w:val="3"/>
            <w:shd w:val="clear" w:color="auto" w:fill="D9D9D9" w:themeFill="background1" w:themeFillShade="D9"/>
          </w:tcPr>
          <w:p w14:paraId="668745F9" w14:textId="77777777" w:rsidR="008515C0" w:rsidRPr="00791BD7" w:rsidRDefault="008515C0" w:rsidP="006C3869">
            <w:pPr>
              <w:spacing w:before="60" w:after="0" w:line="240" w:lineRule="auto"/>
              <w:jc w:val="left"/>
              <w:rPr>
                <w:rFonts w:eastAsia="Times New Roman" w:cs="Times New Roman"/>
                <w:sz w:val="20"/>
                <w:szCs w:val="20"/>
                <w:lang w:eastAsia="tr-TR"/>
              </w:rPr>
            </w:pPr>
          </w:p>
        </w:tc>
      </w:tr>
      <w:tr w:rsidR="00791BD7" w:rsidRPr="00791BD7" w14:paraId="02302C3D" w14:textId="77777777" w:rsidTr="00804278">
        <w:trPr>
          <w:trHeight w:val="300"/>
        </w:trPr>
        <w:tc>
          <w:tcPr>
            <w:tcW w:w="3898" w:type="dxa"/>
          </w:tcPr>
          <w:p w14:paraId="492F1336" w14:textId="77777777" w:rsidR="006C3869" w:rsidRPr="00791BD7" w:rsidRDefault="006C3869" w:rsidP="006C386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2E00D144" w14:textId="77777777" w:rsidR="006C3869" w:rsidRPr="00791BD7" w:rsidRDefault="006C3869" w:rsidP="006C386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7068DE97" w14:textId="77777777" w:rsidR="006C3869" w:rsidRPr="00791BD7" w:rsidRDefault="006C3869" w:rsidP="006C386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69869954" w14:textId="77777777" w:rsidTr="00804278">
        <w:trPr>
          <w:trHeight w:val="300"/>
        </w:trPr>
        <w:tc>
          <w:tcPr>
            <w:tcW w:w="3898" w:type="dxa"/>
            <w:vMerge w:val="restart"/>
          </w:tcPr>
          <w:p w14:paraId="0D1DCA80"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enerjilendirilir</w:t>
            </w:r>
            <w:r w:rsidR="008515C0" w:rsidRPr="00791BD7">
              <w:rPr>
                <w:rFonts w:eastAsia="Times New Roman" w:cs="Times New Roman"/>
                <w:sz w:val="20"/>
                <w:szCs w:val="20"/>
                <w:lang w:eastAsia="tr-TR"/>
              </w:rPr>
              <w:t>.</w:t>
            </w:r>
          </w:p>
        </w:tc>
        <w:tc>
          <w:tcPr>
            <w:tcW w:w="4536" w:type="dxa"/>
          </w:tcPr>
          <w:p w14:paraId="4AEE35AB"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“Buton Menüsü” tablosundaki bilgilerin uygun formatta butona basıldıkça peş peşe gösterildiği kontrol edilir</w:t>
            </w:r>
            <w:r w:rsidR="008515C0" w:rsidRPr="00791BD7">
              <w:rPr>
                <w:rFonts w:eastAsia="Times New Roman" w:cs="Times New Roman"/>
                <w:sz w:val="20"/>
                <w:szCs w:val="20"/>
                <w:lang w:eastAsia="tr-TR"/>
              </w:rPr>
              <w:t>.</w:t>
            </w:r>
          </w:p>
        </w:tc>
        <w:tc>
          <w:tcPr>
            <w:tcW w:w="776" w:type="dxa"/>
          </w:tcPr>
          <w:p w14:paraId="2F8DAF30" w14:textId="77777777" w:rsidR="006C3869" w:rsidRPr="00791BD7" w:rsidRDefault="006C3869" w:rsidP="006C3869">
            <w:pPr>
              <w:spacing w:before="40" w:after="0" w:line="240" w:lineRule="auto"/>
              <w:jc w:val="left"/>
              <w:rPr>
                <w:rFonts w:eastAsia="Times New Roman" w:cs="Times New Roman"/>
                <w:i/>
                <w:szCs w:val="20"/>
                <w:lang w:eastAsia="tr-TR"/>
              </w:rPr>
            </w:pPr>
          </w:p>
        </w:tc>
      </w:tr>
      <w:tr w:rsidR="00791BD7" w:rsidRPr="00791BD7" w14:paraId="4FD5712E" w14:textId="77777777" w:rsidTr="00804278">
        <w:trPr>
          <w:trHeight w:val="300"/>
        </w:trPr>
        <w:tc>
          <w:tcPr>
            <w:tcW w:w="3898" w:type="dxa"/>
            <w:vMerge/>
          </w:tcPr>
          <w:p w14:paraId="6BB523FF" w14:textId="77777777" w:rsidR="006C3869" w:rsidRPr="00791BD7" w:rsidRDefault="006C3869" w:rsidP="006C3869">
            <w:pPr>
              <w:spacing w:before="60" w:after="0" w:line="240" w:lineRule="auto"/>
              <w:jc w:val="left"/>
              <w:rPr>
                <w:rFonts w:eastAsia="Times New Roman" w:cs="Times New Roman"/>
                <w:sz w:val="20"/>
                <w:szCs w:val="20"/>
                <w:lang w:eastAsia="tr-TR"/>
              </w:rPr>
            </w:pPr>
          </w:p>
        </w:tc>
        <w:tc>
          <w:tcPr>
            <w:tcW w:w="4536" w:type="dxa"/>
          </w:tcPr>
          <w:p w14:paraId="1F32F0D7" w14:textId="77777777" w:rsidR="006C3869" w:rsidRPr="00791BD7" w:rsidRDefault="006C3869" w:rsidP="008515C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Butonla 30 sn işlem yapılmaması durumunda sayacın kendiliğinden “Otomatik Değişen Menü”ye geçtiği kontrol edilir.</w:t>
            </w:r>
          </w:p>
        </w:tc>
        <w:tc>
          <w:tcPr>
            <w:tcW w:w="776" w:type="dxa"/>
          </w:tcPr>
          <w:p w14:paraId="004E1DAF" w14:textId="77777777" w:rsidR="006C3869" w:rsidRPr="00791BD7" w:rsidRDefault="006C3869" w:rsidP="006C3869">
            <w:pPr>
              <w:spacing w:before="40" w:after="0" w:line="240" w:lineRule="auto"/>
              <w:jc w:val="left"/>
              <w:rPr>
                <w:rFonts w:eastAsia="Times New Roman" w:cs="Times New Roman"/>
                <w:i/>
                <w:szCs w:val="20"/>
                <w:lang w:eastAsia="tr-TR"/>
              </w:rPr>
            </w:pPr>
          </w:p>
        </w:tc>
      </w:tr>
      <w:tr w:rsidR="00791BD7" w:rsidRPr="00791BD7" w14:paraId="3631A669" w14:textId="77777777" w:rsidTr="00B85A99">
        <w:trPr>
          <w:trHeight w:val="687"/>
        </w:trPr>
        <w:tc>
          <w:tcPr>
            <w:tcW w:w="3898" w:type="dxa"/>
          </w:tcPr>
          <w:p w14:paraId="4A63CACD"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 kesilir.</w:t>
            </w:r>
          </w:p>
        </w:tc>
        <w:tc>
          <w:tcPr>
            <w:tcW w:w="4536" w:type="dxa"/>
          </w:tcPr>
          <w:p w14:paraId="71680192" w14:textId="77777777" w:rsidR="00E66736"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Butonla 30 sn işlem yapılmaması durumunda sayacın kendiliğinden</w:t>
            </w:r>
            <w:r w:rsidR="00D612A0">
              <w:rPr>
                <w:rFonts w:eastAsia="Times New Roman" w:cs="Times New Roman"/>
                <w:sz w:val="20"/>
                <w:szCs w:val="20"/>
                <w:lang w:eastAsia="tr-TR"/>
              </w:rPr>
              <w:t xml:space="preserve"> uykuya geçtiği kontrol edilir.</w:t>
            </w:r>
          </w:p>
        </w:tc>
        <w:tc>
          <w:tcPr>
            <w:tcW w:w="776" w:type="dxa"/>
          </w:tcPr>
          <w:p w14:paraId="3E113BD8" w14:textId="77777777" w:rsidR="006C3869" w:rsidRPr="00791BD7" w:rsidRDefault="006C3869" w:rsidP="006C3869">
            <w:pPr>
              <w:spacing w:before="40" w:after="0" w:line="240" w:lineRule="auto"/>
              <w:jc w:val="left"/>
              <w:rPr>
                <w:rFonts w:eastAsia="Times New Roman" w:cs="Times New Roman"/>
                <w:i/>
                <w:szCs w:val="20"/>
                <w:lang w:eastAsia="tr-TR"/>
              </w:rPr>
            </w:pPr>
          </w:p>
        </w:tc>
      </w:tr>
      <w:tr w:rsidR="00791BD7" w:rsidRPr="00791BD7" w14:paraId="3EFA4637" w14:textId="77777777" w:rsidTr="00804278">
        <w:trPr>
          <w:cantSplit/>
          <w:trHeight w:val="300"/>
        </w:trPr>
        <w:tc>
          <w:tcPr>
            <w:tcW w:w="9210" w:type="dxa"/>
            <w:gridSpan w:val="3"/>
            <w:shd w:val="clear" w:color="auto" w:fill="D9D9D9"/>
          </w:tcPr>
          <w:p w14:paraId="29C9D4ED" w14:textId="77777777" w:rsidR="006C3869" w:rsidRPr="00791BD7" w:rsidRDefault="006C3869" w:rsidP="006C3869">
            <w:pPr>
              <w:spacing w:before="60" w:after="0" w:line="240" w:lineRule="auto"/>
              <w:jc w:val="center"/>
              <w:rPr>
                <w:rFonts w:eastAsia="Times New Roman" w:cs="Times New Roman"/>
                <w:b/>
                <w:i/>
                <w:sz w:val="20"/>
                <w:szCs w:val="20"/>
                <w:lang w:eastAsia="tr-TR"/>
              </w:rPr>
            </w:pPr>
            <w:r w:rsidRPr="00791BD7">
              <w:rPr>
                <w:rFonts w:eastAsia="Times New Roman" w:cs="Times New Roman"/>
                <w:b/>
                <w:i/>
                <w:szCs w:val="20"/>
                <w:lang w:eastAsia="tr-TR"/>
              </w:rPr>
              <w:t>Buton Menüsü</w:t>
            </w:r>
          </w:p>
        </w:tc>
      </w:tr>
      <w:tr w:rsidR="00791BD7" w:rsidRPr="00791BD7" w14:paraId="69AE8D1B" w14:textId="77777777" w:rsidTr="00804278">
        <w:trPr>
          <w:trHeight w:val="300"/>
        </w:trPr>
        <w:tc>
          <w:tcPr>
            <w:tcW w:w="3898" w:type="dxa"/>
          </w:tcPr>
          <w:p w14:paraId="226475B6" w14:textId="77777777" w:rsidR="006C3869" w:rsidRPr="00791BD7" w:rsidRDefault="006C3869" w:rsidP="006C386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Bilgi</w:t>
            </w:r>
          </w:p>
        </w:tc>
        <w:tc>
          <w:tcPr>
            <w:tcW w:w="4536" w:type="dxa"/>
          </w:tcPr>
          <w:p w14:paraId="030496C5" w14:textId="77777777" w:rsidR="006C3869" w:rsidRPr="00791BD7" w:rsidRDefault="006C3869" w:rsidP="006C386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6218BA43" w14:textId="77777777" w:rsidR="006C3869" w:rsidRPr="00791BD7" w:rsidRDefault="006C3869" w:rsidP="006C386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510B7C52" w14:textId="77777777" w:rsidTr="00804278">
        <w:trPr>
          <w:trHeight w:val="300"/>
        </w:trPr>
        <w:tc>
          <w:tcPr>
            <w:tcW w:w="3898" w:type="dxa"/>
          </w:tcPr>
          <w:p w14:paraId="686843CF"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Tarih</w:t>
            </w:r>
            <w:r w:rsidRPr="00791BD7">
              <w:rPr>
                <w:rFonts w:eastAsia="Times New Roman" w:cs="Times New Roman"/>
                <w:sz w:val="20"/>
                <w:szCs w:val="20"/>
                <w:lang w:eastAsia="tr-TR"/>
              </w:rPr>
              <w:t xml:space="preserve"> </w:t>
            </w:r>
          </w:p>
          <w:p w14:paraId="02FE57D6" w14:textId="77777777" w:rsidR="006C3869" w:rsidRPr="00791BD7" w:rsidRDefault="00836249" w:rsidP="006C3869">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0.9.2 (yyyy.mm.</w:t>
            </w:r>
            <w:r w:rsidR="006C3869" w:rsidRPr="00791BD7">
              <w:rPr>
                <w:rFonts w:eastAsia="Times New Roman" w:cs="Times New Roman"/>
                <w:sz w:val="20"/>
                <w:szCs w:val="20"/>
                <w:lang w:eastAsia="tr-TR"/>
              </w:rPr>
              <w:t>dd)</w:t>
            </w:r>
          </w:p>
        </w:tc>
        <w:tc>
          <w:tcPr>
            <w:tcW w:w="4536" w:type="dxa"/>
          </w:tcPr>
          <w:p w14:paraId="727C54FA"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Biçimi, kodu</w:t>
            </w:r>
          </w:p>
        </w:tc>
        <w:tc>
          <w:tcPr>
            <w:tcW w:w="776" w:type="dxa"/>
          </w:tcPr>
          <w:p w14:paraId="26D4E96B" w14:textId="77777777" w:rsidR="006C3869" w:rsidRPr="00791BD7" w:rsidRDefault="006C3869" w:rsidP="006C3869">
            <w:pPr>
              <w:spacing w:before="60" w:after="0" w:line="240" w:lineRule="auto"/>
              <w:jc w:val="left"/>
              <w:rPr>
                <w:rFonts w:eastAsia="Times New Roman" w:cs="Times New Roman"/>
                <w:sz w:val="20"/>
                <w:szCs w:val="20"/>
                <w:lang w:eastAsia="tr-TR"/>
              </w:rPr>
            </w:pPr>
          </w:p>
        </w:tc>
      </w:tr>
      <w:tr w:rsidR="00791BD7" w:rsidRPr="00791BD7" w14:paraId="53AE86B8" w14:textId="77777777" w:rsidTr="00804278">
        <w:trPr>
          <w:trHeight w:val="300"/>
        </w:trPr>
        <w:tc>
          <w:tcPr>
            <w:tcW w:w="3898" w:type="dxa"/>
          </w:tcPr>
          <w:p w14:paraId="40AD3672"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Saat</w:t>
            </w:r>
            <w:r w:rsidRPr="00791BD7">
              <w:rPr>
                <w:rFonts w:eastAsia="Times New Roman" w:cs="Times New Roman"/>
                <w:sz w:val="20"/>
                <w:szCs w:val="20"/>
                <w:lang w:eastAsia="tr-TR"/>
              </w:rPr>
              <w:t xml:space="preserve">  </w:t>
            </w:r>
          </w:p>
          <w:p w14:paraId="500E9964"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0.9.1 h</w:t>
            </w:r>
            <w:r w:rsidR="00836249">
              <w:rPr>
                <w:rFonts w:eastAsia="Times New Roman" w:cs="Times New Roman"/>
                <w:sz w:val="20"/>
                <w:szCs w:val="20"/>
                <w:lang w:eastAsia="tr-TR"/>
              </w:rPr>
              <w:t>h:mm</w:t>
            </w:r>
            <w:r w:rsidRPr="00791BD7">
              <w:rPr>
                <w:rFonts w:eastAsia="Times New Roman" w:cs="Times New Roman"/>
                <w:sz w:val="20"/>
                <w:szCs w:val="20"/>
                <w:lang w:eastAsia="tr-TR"/>
              </w:rPr>
              <w:t>:ss</w:t>
            </w:r>
          </w:p>
        </w:tc>
        <w:tc>
          <w:tcPr>
            <w:tcW w:w="4536" w:type="dxa"/>
          </w:tcPr>
          <w:p w14:paraId="5B1F7355"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Biçimi, kodu, saniye hareketi</w:t>
            </w:r>
          </w:p>
        </w:tc>
        <w:tc>
          <w:tcPr>
            <w:tcW w:w="776" w:type="dxa"/>
          </w:tcPr>
          <w:p w14:paraId="60987432" w14:textId="77777777" w:rsidR="006C3869" w:rsidRPr="00791BD7" w:rsidRDefault="006C3869" w:rsidP="006C3869">
            <w:pPr>
              <w:spacing w:before="60" w:after="0" w:line="240" w:lineRule="auto"/>
              <w:jc w:val="left"/>
              <w:rPr>
                <w:rFonts w:eastAsia="Times New Roman" w:cs="Times New Roman"/>
                <w:sz w:val="20"/>
                <w:szCs w:val="20"/>
                <w:lang w:eastAsia="tr-TR"/>
              </w:rPr>
            </w:pPr>
          </w:p>
        </w:tc>
      </w:tr>
      <w:tr w:rsidR="00791BD7" w:rsidRPr="00791BD7" w14:paraId="73C5BD6B" w14:textId="77777777" w:rsidTr="00804278">
        <w:trPr>
          <w:trHeight w:val="300"/>
        </w:trPr>
        <w:tc>
          <w:tcPr>
            <w:tcW w:w="3898" w:type="dxa"/>
          </w:tcPr>
          <w:p w14:paraId="6973118A"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Aktif Endeksler</w:t>
            </w:r>
            <w:r w:rsidRPr="00791BD7">
              <w:rPr>
                <w:rFonts w:eastAsia="Times New Roman" w:cs="Times New Roman"/>
                <w:sz w:val="20"/>
                <w:szCs w:val="20"/>
                <w:lang w:eastAsia="tr-TR"/>
              </w:rPr>
              <w:t xml:space="preserve"> (T,T1,T2,T3,T4) (+)</w:t>
            </w:r>
          </w:p>
          <w:p w14:paraId="7E74CD05"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1.8.0 … 1.8.4 </w:t>
            </w:r>
            <w:r w:rsidR="00836249" w:rsidRPr="00836249">
              <w:rPr>
                <w:rFonts w:eastAsia="Times New Roman" w:cs="Times New Roman"/>
                <w:sz w:val="20"/>
                <w:szCs w:val="20"/>
                <w:lang w:eastAsia="tr-TR"/>
              </w:rPr>
              <w:t>123456.789</w:t>
            </w:r>
            <w:r w:rsidR="00836249">
              <w:rPr>
                <w:rFonts w:eastAsia="Times New Roman" w:cs="Times New Roman"/>
                <w:sz w:val="20"/>
                <w:szCs w:val="20"/>
                <w:lang w:eastAsia="tr-TR"/>
              </w:rPr>
              <w:t xml:space="preserve"> </w:t>
            </w:r>
            <w:r w:rsidRPr="00791BD7">
              <w:rPr>
                <w:rFonts w:eastAsia="Times New Roman" w:cs="Times New Roman"/>
                <w:sz w:val="20"/>
                <w:szCs w:val="20"/>
                <w:lang w:eastAsia="tr-TR"/>
              </w:rPr>
              <w:t>kWh</w:t>
            </w:r>
          </w:p>
        </w:tc>
        <w:tc>
          <w:tcPr>
            <w:tcW w:w="4536" w:type="dxa"/>
          </w:tcPr>
          <w:p w14:paraId="61EA3C9D"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Sembolü, sırası, birimi, kodu, basamak sayısı </w:t>
            </w:r>
          </w:p>
        </w:tc>
        <w:tc>
          <w:tcPr>
            <w:tcW w:w="776" w:type="dxa"/>
          </w:tcPr>
          <w:p w14:paraId="7224405A" w14:textId="77777777" w:rsidR="006C3869" w:rsidRPr="00791BD7" w:rsidRDefault="006C3869" w:rsidP="006C3869">
            <w:pPr>
              <w:spacing w:before="60" w:after="0" w:line="240" w:lineRule="auto"/>
              <w:jc w:val="left"/>
              <w:rPr>
                <w:rFonts w:eastAsia="Times New Roman" w:cs="Times New Roman"/>
                <w:sz w:val="20"/>
                <w:szCs w:val="20"/>
                <w:lang w:eastAsia="tr-TR"/>
              </w:rPr>
            </w:pPr>
          </w:p>
        </w:tc>
      </w:tr>
      <w:tr w:rsidR="00791BD7" w:rsidRPr="00791BD7" w14:paraId="17D2913A" w14:textId="77777777" w:rsidTr="00804278">
        <w:trPr>
          <w:trHeight w:val="300"/>
        </w:trPr>
        <w:tc>
          <w:tcPr>
            <w:tcW w:w="3898" w:type="dxa"/>
          </w:tcPr>
          <w:p w14:paraId="0400B47A"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Aktif Endeksler</w:t>
            </w:r>
            <w:r w:rsidRPr="00791BD7">
              <w:rPr>
                <w:rFonts w:eastAsia="Times New Roman" w:cs="Times New Roman"/>
                <w:sz w:val="20"/>
                <w:szCs w:val="20"/>
                <w:lang w:eastAsia="tr-TR"/>
              </w:rPr>
              <w:t xml:space="preserve"> (T,T1,T2,T3,T4) (-)</w:t>
            </w:r>
          </w:p>
          <w:p w14:paraId="2A185083"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2.8.0 … 2.8.4 </w:t>
            </w:r>
            <w:r w:rsidR="00836249" w:rsidRPr="00836249">
              <w:rPr>
                <w:rFonts w:eastAsia="Times New Roman" w:cs="Times New Roman"/>
                <w:sz w:val="20"/>
                <w:szCs w:val="20"/>
                <w:lang w:eastAsia="tr-TR"/>
              </w:rPr>
              <w:t>123456.789</w:t>
            </w:r>
            <w:r w:rsidR="00836249">
              <w:rPr>
                <w:rFonts w:eastAsia="Times New Roman" w:cs="Times New Roman"/>
                <w:sz w:val="20"/>
                <w:szCs w:val="20"/>
                <w:lang w:eastAsia="tr-TR"/>
              </w:rPr>
              <w:t xml:space="preserve"> </w:t>
            </w:r>
            <w:r w:rsidRPr="00791BD7">
              <w:rPr>
                <w:rFonts w:eastAsia="Times New Roman" w:cs="Times New Roman"/>
                <w:sz w:val="20"/>
                <w:szCs w:val="20"/>
                <w:lang w:eastAsia="tr-TR"/>
              </w:rPr>
              <w:t>kWh</w:t>
            </w:r>
          </w:p>
        </w:tc>
        <w:tc>
          <w:tcPr>
            <w:tcW w:w="4536" w:type="dxa"/>
          </w:tcPr>
          <w:p w14:paraId="01D5812B"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Sembolü, sırası, birimi, kodu, basamak sayısı </w:t>
            </w:r>
          </w:p>
        </w:tc>
        <w:tc>
          <w:tcPr>
            <w:tcW w:w="776" w:type="dxa"/>
          </w:tcPr>
          <w:p w14:paraId="76C8FE59" w14:textId="77777777" w:rsidR="006C3869" w:rsidRPr="00791BD7" w:rsidRDefault="006C3869" w:rsidP="006C3869">
            <w:pPr>
              <w:spacing w:before="60" w:after="0" w:line="240" w:lineRule="auto"/>
              <w:jc w:val="left"/>
              <w:rPr>
                <w:rFonts w:eastAsia="Times New Roman" w:cs="Times New Roman"/>
                <w:sz w:val="20"/>
                <w:szCs w:val="20"/>
                <w:lang w:eastAsia="tr-TR"/>
              </w:rPr>
            </w:pPr>
          </w:p>
        </w:tc>
      </w:tr>
      <w:tr w:rsidR="00791BD7" w:rsidRPr="00791BD7" w14:paraId="099E027E" w14:textId="77777777" w:rsidTr="00804278">
        <w:trPr>
          <w:trHeight w:val="300"/>
        </w:trPr>
        <w:tc>
          <w:tcPr>
            <w:tcW w:w="3898" w:type="dxa"/>
          </w:tcPr>
          <w:p w14:paraId="041A100D"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Reaktif Endeksler</w:t>
            </w:r>
            <w:r w:rsidRPr="00791BD7">
              <w:rPr>
                <w:rFonts w:eastAsia="Times New Roman" w:cs="Times New Roman"/>
                <w:sz w:val="20"/>
                <w:szCs w:val="20"/>
                <w:lang w:eastAsia="tr-TR"/>
              </w:rPr>
              <w:t xml:space="preserve"> (+Ri,-</w:t>
            </w:r>
            <w:r w:rsidR="00B947B8" w:rsidRPr="00791BD7">
              <w:rPr>
                <w:rFonts w:eastAsia="Times New Roman" w:cs="Times New Roman"/>
                <w:sz w:val="20"/>
                <w:szCs w:val="20"/>
                <w:lang w:eastAsia="tr-TR"/>
              </w:rPr>
              <w:t>Rc</w:t>
            </w:r>
            <w:r w:rsidRPr="00791BD7">
              <w:rPr>
                <w:rFonts w:eastAsia="Times New Roman" w:cs="Times New Roman"/>
                <w:sz w:val="20"/>
                <w:szCs w:val="20"/>
                <w:lang w:eastAsia="tr-TR"/>
              </w:rPr>
              <w:t xml:space="preserve">)         </w:t>
            </w:r>
          </w:p>
          <w:p w14:paraId="76E67C1D"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5.8.0 – 8.8.0 </w:t>
            </w:r>
            <w:r w:rsidR="00836249">
              <w:rPr>
                <w:rFonts w:eastAsia="Times New Roman" w:cs="Times New Roman"/>
                <w:sz w:val="20"/>
                <w:szCs w:val="20"/>
                <w:lang w:eastAsia="tr-TR"/>
              </w:rPr>
              <w:t>123456.789 kVArh</w:t>
            </w:r>
          </w:p>
        </w:tc>
        <w:tc>
          <w:tcPr>
            <w:tcW w:w="4536" w:type="dxa"/>
          </w:tcPr>
          <w:p w14:paraId="033469FD" w14:textId="77777777" w:rsidR="006C3869" w:rsidRPr="00791BD7" w:rsidRDefault="006C3869" w:rsidP="006C38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(Kombi) Sembolü, sırası, birimi, kodu, basamak sayısı   </w:t>
            </w:r>
          </w:p>
        </w:tc>
        <w:tc>
          <w:tcPr>
            <w:tcW w:w="776" w:type="dxa"/>
          </w:tcPr>
          <w:p w14:paraId="0CD2AF5C" w14:textId="77777777" w:rsidR="006C3869" w:rsidRPr="00791BD7" w:rsidRDefault="006C3869" w:rsidP="006C3869">
            <w:pPr>
              <w:spacing w:before="60" w:after="0" w:line="240" w:lineRule="auto"/>
              <w:jc w:val="left"/>
              <w:rPr>
                <w:rFonts w:eastAsia="Times New Roman" w:cs="Times New Roman"/>
                <w:sz w:val="20"/>
                <w:szCs w:val="20"/>
                <w:lang w:eastAsia="tr-TR"/>
              </w:rPr>
            </w:pPr>
          </w:p>
        </w:tc>
      </w:tr>
      <w:tr w:rsidR="00791BD7" w:rsidRPr="00791BD7" w14:paraId="0D07C548" w14:textId="77777777" w:rsidTr="00804278">
        <w:trPr>
          <w:trHeight w:val="300"/>
        </w:trPr>
        <w:tc>
          <w:tcPr>
            <w:tcW w:w="3898" w:type="dxa"/>
          </w:tcPr>
          <w:p w14:paraId="0DD24A5F"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Reaktif Endeksler</w:t>
            </w:r>
            <w:r w:rsidRPr="00791BD7">
              <w:rPr>
                <w:rFonts w:eastAsia="Times New Roman" w:cs="Times New Roman"/>
                <w:sz w:val="20"/>
                <w:szCs w:val="20"/>
                <w:lang w:eastAsia="tr-TR"/>
              </w:rPr>
              <w:t xml:space="preserve"> (</w:t>
            </w:r>
            <w:r w:rsidR="008C5B11" w:rsidRPr="00791BD7">
              <w:rPr>
                <w:rFonts w:eastAsia="Times New Roman" w:cs="Times New Roman"/>
                <w:sz w:val="20"/>
                <w:szCs w:val="20"/>
                <w:lang w:eastAsia="tr-TR"/>
              </w:rPr>
              <w:t>+Rc,</w:t>
            </w:r>
            <w:r w:rsidRPr="00791BD7">
              <w:rPr>
                <w:rFonts w:eastAsia="Times New Roman" w:cs="Times New Roman"/>
                <w:sz w:val="20"/>
                <w:szCs w:val="20"/>
                <w:lang w:eastAsia="tr-TR"/>
              </w:rPr>
              <w:t xml:space="preserve">-Ri)         </w:t>
            </w:r>
          </w:p>
          <w:p w14:paraId="577BE858"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6.8.0-7.8.0 </w:t>
            </w:r>
            <w:r w:rsidR="00836249">
              <w:rPr>
                <w:rFonts w:eastAsia="Times New Roman" w:cs="Times New Roman"/>
                <w:sz w:val="20"/>
                <w:szCs w:val="20"/>
                <w:lang w:eastAsia="tr-TR"/>
              </w:rPr>
              <w:t>123456.789 kVArh</w:t>
            </w:r>
          </w:p>
        </w:tc>
        <w:tc>
          <w:tcPr>
            <w:tcW w:w="4536" w:type="dxa"/>
          </w:tcPr>
          <w:p w14:paraId="478D5601"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(Kombi çift yönlü) Sembolü, sırası, birimi, kodu, basamak sayısı   </w:t>
            </w:r>
          </w:p>
        </w:tc>
        <w:tc>
          <w:tcPr>
            <w:tcW w:w="776" w:type="dxa"/>
          </w:tcPr>
          <w:p w14:paraId="14293CA2" w14:textId="77777777" w:rsidR="00114259" w:rsidRPr="00791BD7" w:rsidRDefault="00114259" w:rsidP="00114259">
            <w:pPr>
              <w:spacing w:before="60" w:after="0" w:line="240" w:lineRule="auto"/>
              <w:jc w:val="left"/>
              <w:rPr>
                <w:rFonts w:eastAsia="Times New Roman" w:cs="Times New Roman"/>
                <w:sz w:val="20"/>
                <w:szCs w:val="20"/>
                <w:lang w:eastAsia="tr-TR"/>
              </w:rPr>
            </w:pPr>
          </w:p>
        </w:tc>
      </w:tr>
      <w:tr w:rsidR="00791BD7" w:rsidRPr="00791BD7" w14:paraId="3CFB01F9" w14:textId="77777777" w:rsidTr="00804278">
        <w:trPr>
          <w:trHeight w:val="300"/>
        </w:trPr>
        <w:tc>
          <w:tcPr>
            <w:tcW w:w="3898" w:type="dxa"/>
          </w:tcPr>
          <w:p w14:paraId="7E2817FF"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Maksimum Aktif Demant</w:t>
            </w:r>
            <w:r w:rsidRPr="00791BD7">
              <w:rPr>
                <w:rFonts w:eastAsia="Times New Roman" w:cs="Times New Roman"/>
                <w:sz w:val="20"/>
                <w:szCs w:val="20"/>
                <w:lang w:eastAsia="tr-TR"/>
              </w:rPr>
              <w:t xml:space="preserve"> (P) (+)           </w:t>
            </w:r>
          </w:p>
          <w:p w14:paraId="632D7E5B"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1.6.0 </w:t>
            </w:r>
            <w:r w:rsidR="00836249">
              <w:rPr>
                <w:rFonts w:eastAsia="Times New Roman" w:cs="Times New Roman"/>
                <w:sz w:val="20"/>
                <w:szCs w:val="20"/>
                <w:lang w:eastAsia="tr-TR"/>
              </w:rPr>
              <w:t xml:space="preserve">123.456 </w:t>
            </w:r>
            <w:r w:rsidRPr="00791BD7">
              <w:rPr>
                <w:rFonts w:eastAsia="Times New Roman" w:cs="Times New Roman"/>
                <w:sz w:val="20"/>
                <w:szCs w:val="20"/>
                <w:lang w:eastAsia="tr-TR"/>
              </w:rPr>
              <w:t xml:space="preserve">kW                                            </w:t>
            </w:r>
          </w:p>
        </w:tc>
        <w:tc>
          <w:tcPr>
            <w:tcW w:w="4536" w:type="dxa"/>
          </w:tcPr>
          <w:p w14:paraId="6355587A"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Sembolü, birimi, kodu, basamak sayısı</w:t>
            </w:r>
          </w:p>
        </w:tc>
        <w:tc>
          <w:tcPr>
            <w:tcW w:w="776" w:type="dxa"/>
          </w:tcPr>
          <w:p w14:paraId="5C301DFB" w14:textId="77777777" w:rsidR="00114259" w:rsidRPr="00791BD7" w:rsidRDefault="00114259" w:rsidP="00114259">
            <w:pPr>
              <w:spacing w:before="60" w:after="0" w:line="240" w:lineRule="auto"/>
              <w:jc w:val="left"/>
              <w:rPr>
                <w:rFonts w:eastAsia="Times New Roman" w:cs="Times New Roman"/>
                <w:sz w:val="20"/>
                <w:szCs w:val="20"/>
                <w:lang w:eastAsia="tr-TR"/>
              </w:rPr>
            </w:pPr>
          </w:p>
        </w:tc>
      </w:tr>
      <w:tr w:rsidR="00791BD7" w:rsidRPr="00791BD7" w14:paraId="5B946CD9" w14:textId="77777777" w:rsidTr="00804278">
        <w:trPr>
          <w:trHeight w:val="300"/>
        </w:trPr>
        <w:tc>
          <w:tcPr>
            <w:tcW w:w="3898" w:type="dxa"/>
          </w:tcPr>
          <w:p w14:paraId="0487747E"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Maksimum Aktif Demant</w:t>
            </w:r>
            <w:r w:rsidRPr="00791BD7">
              <w:rPr>
                <w:rFonts w:eastAsia="Times New Roman" w:cs="Times New Roman"/>
                <w:sz w:val="20"/>
                <w:szCs w:val="20"/>
                <w:lang w:eastAsia="tr-TR"/>
              </w:rPr>
              <w:t xml:space="preserve"> Zamanı (P) (+)    </w:t>
            </w:r>
          </w:p>
          <w:p w14:paraId="5B8CC0BE" w14:textId="77777777" w:rsidR="00114259" w:rsidRPr="00791BD7" w:rsidRDefault="00836249" w:rsidP="00836249">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 xml:space="preserve">1.6.0 (yyyy.mm.dd </w:t>
            </w:r>
            <w:r w:rsidR="00114259" w:rsidRPr="00791BD7">
              <w:rPr>
                <w:rFonts w:eastAsia="Times New Roman" w:cs="Times New Roman"/>
                <w:sz w:val="20"/>
                <w:szCs w:val="20"/>
                <w:lang w:eastAsia="tr-TR"/>
              </w:rPr>
              <w:t xml:space="preserve">hh:mm)             </w:t>
            </w:r>
          </w:p>
        </w:tc>
        <w:tc>
          <w:tcPr>
            <w:tcW w:w="4536" w:type="dxa"/>
          </w:tcPr>
          <w:p w14:paraId="41CB10FD"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Sembolü, biçimi, kodu</w:t>
            </w:r>
          </w:p>
          <w:p w14:paraId="26579D31"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(Butonla veya demant bilgisinde beklendiğinde)</w:t>
            </w:r>
          </w:p>
        </w:tc>
        <w:tc>
          <w:tcPr>
            <w:tcW w:w="776" w:type="dxa"/>
          </w:tcPr>
          <w:p w14:paraId="0A362E21" w14:textId="77777777" w:rsidR="00114259" w:rsidRPr="00791BD7" w:rsidRDefault="00114259" w:rsidP="00114259">
            <w:pPr>
              <w:spacing w:before="60" w:after="0" w:line="240" w:lineRule="auto"/>
              <w:jc w:val="left"/>
              <w:rPr>
                <w:rFonts w:eastAsia="Times New Roman" w:cs="Times New Roman"/>
                <w:sz w:val="20"/>
                <w:szCs w:val="20"/>
                <w:lang w:eastAsia="tr-TR"/>
              </w:rPr>
            </w:pPr>
          </w:p>
        </w:tc>
      </w:tr>
      <w:tr w:rsidR="00791BD7" w:rsidRPr="00791BD7" w14:paraId="176EA88B" w14:textId="77777777" w:rsidTr="00804278">
        <w:trPr>
          <w:trHeight w:val="300"/>
        </w:trPr>
        <w:tc>
          <w:tcPr>
            <w:tcW w:w="3898" w:type="dxa"/>
          </w:tcPr>
          <w:p w14:paraId="682097E6"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Maksimum Aktif Demant</w:t>
            </w:r>
            <w:r w:rsidRPr="00791BD7">
              <w:rPr>
                <w:rFonts w:eastAsia="Times New Roman" w:cs="Times New Roman"/>
                <w:sz w:val="20"/>
                <w:szCs w:val="20"/>
                <w:lang w:eastAsia="tr-TR"/>
              </w:rPr>
              <w:t xml:space="preserve"> (P) (-)           </w:t>
            </w:r>
          </w:p>
          <w:p w14:paraId="45702EF1"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2.6.0 </w:t>
            </w:r>
            <w:r w:rsidR="00836249">
              <w:rPr>
                <w:rFonts w:eastAsia="Times New Roman" w:cs="Times New Roman"/>
                <w:sz w:val="20"/>
                <w:szCs w:val="20"/>
                <w:lang w:eastAsia="tr-TR"/>
              </w:rPr>
              <w:t xml:space="preserve">123.456 </w:t>
            </w:r>
            <w:r w:rsidRPr="00791BD7">
              <w:rPr>
                <w:rFonts w:eastAsia="Times New Roman" w:cs="Times New Roman"/>
                <w:sz w:val="20"/>
                <w:szCs w:val="20"/>
                <w:lang w:eastAsia="tr-TR"/>
              </w:rPr>
              <w:t xml:space="preserve">kW                                            </w:t>
            </w:r>
          </w:p>
        </w:tc>
        <w:tc>
          <w:tcPr>
            <w:tcW w:w="4536" w:type="dxa"/>
          </w:tcPr>
          <w:p w14:paraId="7BC5ABF6"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Sembolü, birimi, kodu, basamak sayısı</w:t>
            </w:r>
          </w:p>
        </w:tc>
        <w:tc>
          <w:tcPr>
            <w:tcW w:w="776" w:type="dxa"/>
          </w:tcPr>
          <w:p w14:paraId="69630974" w14:textId="77777777" w:rsidR="00114259" w:rsidRPr="00791BD7" w:rsidRDefault="00114259" w:rsidP="00114259">
            <w:pPr>
              <w:spacing w:before="60" w:after="0" w:line="240" w:lineRule="auto"/>
              <w:jc w:val="left"/>
              <w:rPr>
                <w:rFonts w:eastAsia="Times New Roman" w:cs="Times New Roman"/>
                <w:sz w:val="20"/>
                <w:szCs w:val="20"/>
                <w:lang w:eastAsia="tr-TR"/>
              </w:rPr>
            </w:pPr>
          </w:p>
        </w:tc>
      </w:tr>
      <w:tr w:rsidR="00791BD7" w:rsidRPr="00791BD7" w14:paraId="1F9CF0B1" w14:textId="77777777" w:rsidTr="00804278">
        <w:trPr>
          <w:trHeight w:val="300"/>
        </w:trPr>
        <w:tc>
          <w:tcPr>
            <w:tcW w:w="3898" w:type="dxa"/>
          </w:tcPr>
          <w:p w14:paraId="0B44AA93"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Maksimum Aktif Demant</w:t>
            </w:r>
            <w:r w:rsidRPr="00791BD7">
              <w:rPr>
                <w:rFonts w:eastAsia="Times New Roman" w:cs="Times New Roman"/>
                <w:sz w:val="20"/>
                <w:szCs w:val="20"/>
                <w:lang w:eastAsia="tr-TR"/>
              </w:rPr>
              <w:t xml:space="preserve"> Zamanı (P) (-)     </w:t>
            </w:r>
          </w:p>
          <w:p w14:paraId="64508737" w14:textId="77777777" w:rsidR="00114259" w:rsidRPr="00791BD7" w:rsidRDefault="00836249" w:rsidP="00836249">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 xml:space="preserve">2.6.0 (yyyy.mm.dd </w:t>
            </w:r>
            <w:r w:rsidR="00114259" w:rsidRPr="00791BD7">
              <w:rPr>
                <w:rFonts w:eastAsia="Times New Roman" w:cs="Times New Roman"/>
                <w:sz w:val="20"/>
                <w:szCs w:val="20"/>
                <w:lang w:eastAsia="tr-TR"/>
              </w:rPr>
              <w:t xml:space="preserve">hh:mm)             </w:t>
            </w:r>
          </w:p>
        </w:tc>
        <w:tc>
          <w:tcPr>
            <w:tcW w:w="4536" w:type="dxa"/>
          </w:tcPr>
          <w:p w14:paraId="00604391"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Sembolü, biçimi, kodu</w:t>
            </w:r>
          </w:p>
          <w:p w14:paraId="080CCB73"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(Butonla veya demant bilgisinde beklendiğinde)</w:t>
            </w:r>
          </w:p>
        </w:tc>
        <w:tc>
          <w:tcPr>
            <w:tcW w:w="776" w:type="dxa"/>
          </w:tcPr>
          <w:p w14:paraId="6DE5AFFA" w14:textId="77777777" w:rsidR="00114259" w:rsidRPr="00791BD7" w:rsidRDefault="00114259" w:rsidP="00114259">
            <w:pPr>
              <w:spacing w:before="60" w:after="0" w:line="240" w:lineRule="auto"/>
              <w:jc w:val="left"/>
              <w:rPr>
                <w:rFonts w:eastAsia="Times New Roman" w:cs="Times New Roman"/>
                <w:sz w:val="20"/>
                <w:szCs w:val="20"/>
                <w:lang w:eastAsia="tr-TR"/>
              </w:rPr>
            </w:pPr>
          </w:p>
        </w:tc>
      </w:tr>
      <w:tr w:rsidR="00791BD7" w:rsidRPr="00791BD7" w14:paraId="6F420C6C" w14:textId="77777777" w:rsidTr="00B85A99">
        <w:trPr>
          <w:trHeight w:val="862"/>
        </w:trPr>
        <w:tc>
          <w:tcPr>
            <w:tcW w:w="3898" w:type="dxa"/>
          </w:tcPr>
          <w:p w14:paraId="62CA69A0" w14:textId="77777777" w:rsidR="00114259" w:rsidRPr="00791BD7" w:rsidRDefault="00114259" w:rsidP="00114259">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Test Ekranı</w:t>
            </w:r>
          </w:p>
          <w:p w14:paraId="0A43093A" w14:textId="77777777" w:rsidR="00114259" w:rsidRPr="00791BD7" w:rsidRDefault="00114259" w:rsidP="00114259">
            <w:pPr>
              <w:spacing w:before="60" w:after="0" w:line="240" w:lineRule="auto"/>
              <w:jc w:val="left"/>
              <w:rPr>
                <w:rFonts w:eastAsia="Times New Roman" w:cs="Times New Roman"/>
                <w:b/>
                <w:sz w:val="20"/>
                <w:szCs w:val="20"/>
                <w:lang w:eastAsia="tr-TR"/>
              </w:rPr>
            </w:pPr>
          </w:p>
        </w:tc>
        <w:tc>
          <w:tcPr>
            <w:tcW w:w="4536" w:type="dxa"/>
          </w:tcPr>
          <w:p w14:paraId="48C5B157" w14:textId="77777777" w:rsidR="005058F4"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Tüm segmentlerin, sembollerin ve ikonların görüldüğü </w:t>
            </w:r>
            <w:r w:rsidR="005058F4" w:rsidRPr="00791BD7">
              <w:rPr>
                <w:rFonts w:eastAsia="Times New Roman" w:cs="Times New Roman"/>
                <w:sz w:val="20"/>
                <w:szCs w:val="20"/>
                <w:lang w:eastAsia="tr-TR"/>
              </w:rPr>
              <w:t>ve teknik şartname Ek-</w:t>
            </w:r>
            <w:r w:rsidR="005058F4" w:rsidRPr="001C0605">
              <w:rPr>
                <w:rFonts w:eastAsia="Times New Roman" w:cs="Times New Roman"/>
                <w:strike/>
                <w:color w:val="FF0000"/>
                <w:sz w:val="20"/>
                <w:szCs w:val="20"/>
                <w:lang w:eastAsia="tr-TR"/>
              </w:rPr>
              <w:t>F</w:t>
            </w:r>
            <w:r w:rsidR="001C0605" w:rsidRPr="001C0605">
              <w:rPr>
                <w:rFonts w:eastAsia="Times New Roman" w:cs="Times New Roman"/>
                <w:color w:val="FF0000"/>
                <w:sz w:val="20"/>
                <w:szCs w:val="20"/>
                <w:lang w:eastAsia="tr-TR"/>
              </w:rPr>
              <w:t xml:space="preserve"> </w:t>
            </w:r>
            <w:r w:rsidR="001C0605" w:rsidRPr="001C0605">
              <w:rPr>
                <w:rFonts w:eastAsia="Times New Roman" w:cs="Times New Roman"/>
                <w:color w:val="0070C0"/>
                <w:sz w:val="20"/>
                <w:szCs w:val="20"/>
                <w:lang w:eastAsia="tr-TR"/>
              </w:rPr>
              <w:t>I</w:t>
            </w:r>
            <w:r w:rsidR="001C0605">
              <w:rPr>
                <w:rFonts w:eastAsia="Times New Roman" w:cs="Times New Roman"/>
                <w:sz w:val="20"/>
                <w:szCs w:val="20"/>
                <w:lang w:eastAsia="tr-TR"/>
              </w:rPr>
              <w:t>’ya</w:t>
            </w:r>
            <w:r w:rsidR="005058F4" w:rsidRPr="00791BD7">
              <w:rPr>
                <w:rFonts w:eastAsia="Times New Roman" w:cs="Times New Roman"/>
                <w:sz w:val="20"/>
                <w:szCs w:val="20"/>
                <w:lang w:eastAsia="tr-TR"/>
              </w:rPr>
              <w:t xml:space="preserve"> uygun olduğu </w:t>
            </w:r>
            <w:r w:rsidR="00586BD8">
              <w:rPr>
                <w:rFonts w:eastAsia="Times New Roman" w:cs="Times New Roman"/>
                <w:sz w:val="20"/>
                <w:szCs w:val="20"/>
                <w:lang w:eastAsia="tr-TR"/>
              </w:rPr>
              <w:t>kontrol edilecektir.</w:t>
            </w:r>
          </w:p>
        </w:tc>
        <w:tc>
          <w:tcPr>
            <w:tcW w:w="776" w:type="dxa"/>
          </w:tcPr>
          <w:p w14:paraId="63312414" w14:textId="77777777" w:rsidR="00114259" w:rsidRPr="00791BD7" w:rsidRDefault="00114259" w:rsidP="00114259">
            <w:pPr>
              <w:spacing w:before="60" w:after="0" w:line="240" w:lineRule="auto"/>
              <w:jc w:val="left"/>
              <w:rPr>
                <w:rFonts w:eastAsia="Times New Roman" w:cs="Times New Roman"/>
                <w:sz w:val="20"/>
                <w:szCs w:val="20"/>
                <w:lang w:eastAsia="tr-TR"/>
              </w:rPr>
            </w:pPr>
          </w:p>
        </w:tc>
      </w:tr>
      <w:tr w:rsidR="00791BD7" w:rsidRPr="00791BD7" w14:paraId="59C28C5E" w14:textId="77777777" w:rsidTr="00804278">
        <w:trPr>
          <w:cantSplit/>
          <w:trHeight w:val="300"/>
        </w:trPr>
        <w:tc>
          <w:tcPr>
            <w:tcW w:w="9210" w:type="dxa"/>
            <w:gridSpan w:val="3"/>
            <w:shd w:val="clear" w:color="auto" w:fill="D9D9D9"/>
          </w:tcPr>
          <w:p w14:paraId="53E3806C" w14:textId="77777777" w:rsidR="00114259" w:rsidRPr="00791BD7" w:rsidRDefault="00114259" w:rsidP="00114259">
            <w:pPr>
              <w:spacing w:before="60" w:after="0" w:line="240" w:lineRule="auto"/>
              <w:jc w:val="center"/>
              <w:rPr>
                <w:rFonts w:eastAsia="Times New Roman" w:cs="Times New Roman"/>
                <w:b/>
                <w:i/>
                <w:sz w:val="20"/>
                <w:szCs w:val="20"/>
                <w:lang w:eastAsia="tr-TR"/>
              </w:rPr>
            </w:pPr>
            <w:r w:rsidRPr="00791BD7">
              <w:rPr>
                <w:rFonts w:eastAsia="Times New Roman" w:cs="Times New Roman"/>
                <w:b/>
                <w:i/>
                <w:szCs w:val="20"/>
                <w:lang w:eastAsia="tr-TR"/>
              </w:rPr>
              <w:t>Alt Menü</w:t>
            </w:r>
          </w:p>
        </w:tc>
      </w:tr>
      <w:tr w:rsidR="00791BD7" w:rsidRPr="00791BD7" w14:paraId="44D1E072" w14:textId="77777777" w:rsidTr="00804278">
        <w:trPr>
          <w:trHeight w:val="300"/>
        </w:trPr>
        <w:tc>
          <w:tcPr>
            <w:tcW w:w="3898" w:type="dxa"/>
          </w:tcPr>
          <w:p w14:paraId="178FE9E3" w14:textId="77777777" w:rsidR="00114259" w:rsidRPr="00791BD7" w:rsidRDefault="00114259" w:rsidP="0011425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Bilgi</w:t>
            </w:r>
          </w:p>
        </w:tc>
        <w:tc>
          <w:tcPr>
            <w:tcW w:w="4536" w:type="dxa"/>
          </w:tcPr>
          <w:p w14:paraId="070C66FC" w14:textId="77777777" w:rsidR="00114259" w:rsidRPr="00791BD7" w:rsidRDefault="00114259" w:rsidP="0011425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01D789E6" w14:textId="77777777" w:rsidR="00114259" w:rsidRPr="00791BD7" w:rsidRDefault="00114259" w:rsidP="00114259">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0EDAE996" w14:textId="77777777" w:rsidTr="00804278">
        <w:trPr>
          <w:trHeight w:val="300"/>
        </w:trPr>
        <w:tc>
          <w:tcPr>
            <w:tcW w:w="3898" w:type="dxa"/>
          </w:tcPr>
          <w:p w14:paraId="429C4F7B" w14:textId="77777777" w:rsidR="00114259" w:rsidRPr="00791BD7" w:rsidRDefault="00114259" w:rsidP="00114259">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Seri Numarası</w:t>
            </w:r>
            <w:r w:rsidRPr="00791BD7">
              <w:rPr>
                <w:rFonts w:eastAsia="Times New Roman" w:cs="Times New Roman"/>
                <w:sz w:val="20"/>
                <w:szCs w:val="20"/>
                <w:lang w:eastAsia="tr-TR"/>
              </w:rPr>
              <w:t xml:space="preserve">                          </w:t>
            </w:r>
          </w:p>
          <w:p w14:paraId="01A1F8E7" w14:textId="77777777" w:rsidR="00114259" w:rsidRPr="00791BD7" w:rsidRDefault="00114259" w:rsidP="0083624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0.0.0 </w:t>
            </w:r>
            <w:r w:rsidR="00836249">
              <w:rPr>
                <w:rFonts w:eastAsia="Times New Roman" w:cs="Times New Roman"/>
                <w:sz w:val="20"/>
                <w:szCs w:val="20"/>
                <w:lang w:eastAsia="tr-TR"/>
              </w:rPr>
              <w:t>123456789</w:t>
            </w:r>
            <w:r w:rsidRPr="00791BD7">
              <w:rPr>
                <w:rFonts w:eastAsia="Times New Roman" w:cs="Times New Roman"/>
                <w:sz w:val="20"/>
                <w:szCs w:val="20"/>
                <w:lang w:eastAsia="tr-TR"/>
              </w:rPr>
              <w:t xml:space="preserve">                     </w:t>
            </w:r>
          </w:p>
        </w:tc>
        <w:tc>
          <w:tcPr>
            <w:tcW w:w="4536" w:type="dxa"/>
          </w:tcPr>
          <w:p w14:paraId="3DD679E1"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Biçimi, kodu</w:t>
            </w:r>
          </w:p>
        </w:tc>
        <w:tc>
          <w:tcPr>
            <w:tcW w:w="776" w:type="dxa"/>
          </w:tcPr>
          <w:p w14:paraId="680E7CE9" w14:textId="77777777" w:rsidR="00114259" w:rsidRPr="00791BD7" w:rsidRDefault="00114259" w:rsidP="00114259">
            <w:pPr>
              <w:spacing w:beforeLines="60" w:before="144" w:after="0" w:line="240" w:lineRule="auto"/>
              <w:jc w:val="left"/>
              <w:rPr>
                <w:rFonts w:eastAsia="Times New Roman" w:cs="Times New Roman"/>
                <w:sz w:val="20"/>
                <w:szCs w:val="20"/>
                <w:lang w:eastAsia="tr-TR"/>
              </w:rPr>
            </w:pPr>
          </w:p>
        </w:tc>
      </w:tr>
      <w:tr w:rsidR="00791BD7" w:rsidRPr="00791BD7" w14:paraId="1929981A" w14:textId="77777777" w:rsidTr="00804278">
        <w:trPr>
          <w:trHeight w:val="300"/>
        </w:trPr>
        <w:tc>
          <w:tcPr>
            <w:tcW w:w="3898" w:type="dxa"/>
          </w:tcPr>
          <w:p w14:paraId="7F3FEB64" w14:textId="77777777" w:rsidR="00114259" w:rsidRPr="00791BD7" w:rsidRDefault="00114259" w:rsidP="00114259">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Üst Kapak Açılma Tarih-Saati</w:t>
            </w:r>
          </w:p>
          <w:p w14:paraId="52365B9B" w14:textId="77777777" w:rsidR="00114259" w:rsidRPr="00104765" w:rsidRDefault="00104765" w:rsidP="00104765">
            <w:pPr>
              <w:spacing w:line="259" w:lineRule="auto"/>
              <w:rPr>
                <w:strike/>
                <w:color w:val="FF0000"/>
                <w:szCs w:val="22"/>
              </w:rPr>
            </w:pPr>
            <w:r w:rsidRPr="00104765">
              <w:rPr>
                <w:strike/>
                <w:color w:val="FF0000"/>
                <w:sz w:val="20"/>
                <w:szCs w:val="20"/>
              </w:rPr>
              <w:t>96.70</w:t>
            </w:r>
            <w:r w:rsidRPr="00104765">
              <w:rPr>
                <w:color w:val="0070C0"/>
                <w:sz w:val="20"/>
                <w:szCs w:val="20"/>
              </w:rPr>
              <w:t>96.20.1</w:t>
            </w:r>
            <w:r>
              <w:rPr>
                <w:color w:val="0070C0"/>
                <w:sz w:val="20"/>
                <w:szCs w:val="20"/>
              </w:rPr>
              <w:t xml:space="preserve"> </w:t>
            </w:r>
            <w:r>
              <w:rPr>
                <w:rFonts w:eastAsia="Times New Roman" w:cs="Times New Roman"/>
                <w:sz w:val="20"/>
                <w:szCs w:val="20"/>
                <w:lang w:eastAsia="tr-TR"/>
              </w:rPr>
              <w:t xml:space="preserve">yyyy.mm.dd </w:t>
            </w:r>
            <w:r w:rsidR="00114259" w:rsidRPr="00791BD7">
              <w:rPr>
                <w:rFonts w:eastAsia="Times New Roman" w:cs="Times New Roman"/>
                <w:sz w:val="20"/>
                <w:szCs w:val="20"/>
                <w:lang w:eastAsia="tr-TR"/>
              </w:rPr>
              <w:t xml:space="preserve">hh:mm                                 </w:t>
            </w:r>
          </w:p>
        </w:tc>
        <w:tc>
          <w:tcPr>
            <w:tcW w:w="4536" w:type="dxa"/>
          </w:tcPr>
          <w:p w14:paraId="0A6521F4"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Kodu, tarihi, saati ve biçimi</w:t>
            </w:r>
          </w:p>
          <w:p w14:paraId="64D43C8B"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(Açılmış ise görülecek)</w:t>
            </w:r>
          </w:p>
        </w:tc>
        <w:tc>
          <w:tcPr>
            <w:tcW w:w="776" w:type="dxa"/>
          </w:tcPr>
          <w:p w14:paraId="3D239576" w14:textId="77777777" w:rsidR="00114259" w:rsidRPr="00791BD7" w:rsidRDefault="00114259" w:rsidP="00114259">
            <w:pPr>
              <w:spacing w:before="60" w:after="0" w:line="240" w:lineRule="auto"/>
              <w:jc w:val="left"/>
              <w:rPr>
                <w:rFonts w:eastAsia="Times New Roman" w:cs="Times New Roman"/>
                <w:sz w:val="20"/>
                <w:szCs w:val="20"/>
                <w:lang w:eastAsia="tr-TR"/>
              </w:rPr>
            </w:pPr>
          </w:p>
        </w:tc>
      </w:tr>
      <w:tr w:rsidR="00791BD7" w:rsidRPr="00791BD7" w14:paraId="6C5CE707" w14:textId="77777777" w:rsidTr="00804278">
        <w:trPr>
          <w:trHeight w:val="300"/>
        </w:trPr>
        <w:tc>
          <w:tcPr>
            <w:tcW w:w="3898" w:type="dxa"/>
          </w:tcPr>
          <w:p w14:paraId="6BBCD4D1" w14:textId="77777777" w:rsidR="00114259" w:rsidRPr="00791BD7" w:rsidRDefault="00114259" w:rsidP="00114259">
            <w:pPr>
              <w:spacing w:before="60" w:after="0" w:line="240" w:lineRule="auto"/>
              <w:jc w:val="left"/>
              <w:rPr>
                <w:rFonts w:eastAsia="Times New Roman" w:cs="Times New Roman"/>
                <w:b/>
                <w:sz w:val="20"/>
                <w:szCs w:val="20"/>
                <w:lang w:eastAsia="tr-TR"/>
              </w:rPr>
            </w:pPr>
            <w:r w:rsidRPr="00791BD7">
              <w:rPr>
                <w:rFonts w:eastAsia="Times New Roman" w:cs="Times New Roman"/>
                <w:b/>
                <w:sz w:val="20"/>
                <w:szCs w:val="20"/>
                <w:lang w:eastAsia="tr-TR"/>
              </w:rPr>
              <w:t>Klemens Kap</w:t>
            </w:r>
            <w:r w:rsidR="008515C0" w:rsidRPr="00791BD7">
              <w:rPr>
                <w:rFonts w:eastAsia="Times New Roman" w:cs="Times New Roman"/>
                <w:b/>
                <w:sz w:val="20"/>
                <w:szCs w:val="20"/>
                <w:lang w:eastAsia="tr-TR"/>
              </w:rPr>
              <w:t xml:space="preserve">ağı </w:t>
            </w:r>
            <w:r w:rsidRPr="00791BD7">
              <w:rPr>
                <w:rFonts w:eastAsia="Times New Roman" w:cs="Times New Roman"/>
                <w:b/>
                <w:sz w:val="20"/>
                <w:szCs w:val="20"/>
                <w:lang w:eastAsia="tr-TR"/>
              </w:rPr>
              <w:t>Açılma Tarihi-Saati</w:t>
            </w:r>
          </w:p>
          <w:p w14:paraId="463D38AE" w14:textId="77777777" w:rsidR="00114259" w:rsidRPr="00104765" w:rsidRDefault="00104765" w:rsidP="00104765">
            <w:pPr>
              <w:spacing w:line="259" w:lineRule="auto"/>
              <w:rPr>
                <w:strike/>
                <w:color w:val="FF0000"/>
                <w:szCs w:val="22"/>
              </w:rPr>
            </w:pPr>
            <w:r w:rsidRPr="00104765">
              <w:rPr>
                <w:strike/>
                <w:color w:val="FF0000"/>
                <w:sz w:val="20"/>
                <w:szCs w:val="20"/>
              </w:rPr>
              <w:t xml:space="preserve">96.70 </w:t>
            </w:r>
            <w:r>
              <w:rPr>
                <w:color w:val="0070C0"/>
                <w:sz w:val="20"/>
                <w:szCs w:val="20"/>
              </w:rPr>
              <w:t>96.20.6</w:t>
            </w:r>
            <w:r>
              <w:rPr>
                <w:color w:val="0070C0"/>
                <w:szCs w:val="22"/>
              </w:rPr>
              <w:t xml:space="preserve"> </w:t>
            </w:r>
            <w:r>
              <w:rPr>
                <w:rFonts w:eastAsia="Times New Roman" w:cs="Times New Roman"/>
                <w:sz w:val="20"/>
                <w:szCs w:val="20"/>
                <w:lang w:eastAsia="tr-TR"/>
              </w:rPr>
              <w:t xml:space="preserve">yyyy.mm.dd </w:t>
            </w:r>
            <w:r w:rsidR="00114259" w:rsidRPr="00791BD7">
              <w:rPr>
                <w:rFonts w:eastAsia="Times New Roman" w:cs="Times New Roman"/>
                <w:sz w:val="20"/>
                <w:szCs w:val="20"/>
                <w:lang w:eastAsia="tr-TR"/>
              </w:rPr>
              <w:t xml:space="preserve">hh:mm                                </w:t>
            </w:r>
          </w:p>
        </w:tc>
        <w:tc>
          <w:tcPr>
            <w:tcW w:w="4536" w:type="dxa"/>
          </w:tcPr>
          <w:p w14:paraId="35B454A3"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Kodu, tarihi, saati ve biçimi</w:t>
            </w:r>
          </w:p>
          <w:p w14:paraId="621FBA7E" w14:textId="77777777" w:rsidR="00114259" w:rsidRPr="00791BD7" w:rsidRDefault="00114259" w:rsidP="0011425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(Açılmış ise görülecek)</w:t>
            </w:r>
          </w:p>
        </w:tc>
        <w:tc>
          <w:tcPr>
            <w:tcW w:w="776" w:type="dxa"/>
          </w:tcPr>
          <w:p w14:paraId="76426656" w14:textId="77777777" w:rsidR="00114259" w:rsidRPr="00791BD7" w:rsidRDefault="00114259" w:rsidP="00114259">
            <w:pPr>
              <w:spacing w:before="60" w:after="0" w:line="240" w:lineRule="auto"/>
              <w:jc w:val="left"/>
              <w:rPr>
                <w:rFonts w:eastAsia="Times New Roman" w:cs="Times New Roman"/>
                <w:sz w:val="20"/>
                <w:szCs w:val="20"/>
                <w:lang w:eastAsia="tr-TR"/>
              </w:rPr>
            </w:pPr>
          </w:p>
        </w:tc>
      </w:tr>
      <w:tr w:rsidR="00791BD7" w:rsidRPr="00791BD7" w14:paraId="31F92FC1" w14:textId="77777777" w:rsidTr="00804278">
        <w:trPr>
          <w:trHeight w:val="300"/>
        </w:trPr>
        <w:tc>
          <w:tcPr>
            <w:tcW w:w="3898" w:type="dxa"/>
          </w:tcPr>
          <w:p w14:paraId="4317E610" w14:textId="77777777" w:rsidR="00114259" w:rsidRPr="00791BD7" w:rsidRDefault="00114259" w:rsidP="00114259">
            <w:pPr>
              <w:spacing w:before="60" w:after="0" w:line="240" w:lineRule="auto"/>
              <w:rPr>
                <w:rFonts w:cs="Times New Roman"/>
                <w:b/>
                <w:sz w:val="20"/>
                <w:szCs w:val="20"/>
              </w:rPr>
            </w:pPr>
            <w:r w:rsidRPr="00104765">
              <w:rPr>
                <w:rFonts w:cs="Times New Roman"/>
                <w:b/>
                <w:strike/>
                <w:color w:val="FF0000"/>
                <w:sz w:val="20"/>
                <w:szCs w:val="20"/>
              </w:rPr>
              <w:t>Program</w:t>
            </w:r>
            <w:r w:rsidRPr="00791BD7">
              <w:rPr>
                <w:rFonts w:cs="Times New Roman"/>
                <w:b/>
                <w:sz w:val="20"/>
                <w:szCs w:val="20"/>
              </w:rPr>
              <w:t xml:space="preserve"> </w:t>
            </w:r>
            <w:r w:rsidR="00104765" w:rsidRPr="00104765">
              <w:rPr>
                <w:rFonts w:cs="Times New Roman"/>
                <w:b/>
                <w:color w:val="0070C0"/>
                <w:sz w:val="20"/>
                <w:szCs w:val="20"/>
              </w:rPr>
              <w:t>Yazılım</w:t>
            </w:r>
            <w:r w:rsidR="00104765">
              <w:rPr>
                <w:rFonts w:cs="Times New Roman"/>
                <w:b/>
                <w:sz w:val="20"/>
                <w:szCs w:val="20"/>
              </w:rPr>
              <w:t xml:space="preserve"> </w:t>
            </w:r>
            <w:r w:rsidRPr="00104765">
              <w:rPr>
                <w:rFonts w:cs="Times New Roman"/>
                <w:b/>
                <w:sz w:val="20"/>
                <w:szCs w:val="20"/>
              </w:rPr>
              <w:t>Versiyon</w:t>
            </w:r>
            <w:r w:rsidRPr="00104765">
              <w:rPr>
                <w:rFonts w:cs="Times New Roman"/>
                <w:b/>
                <w:strike/>
                <w:color w:val="FF0000"/>
                <w:sz w:val="20"/>
                <w:szCs w:val="20"/>
              </w:rPr>
              <w:t>u</w:t>
            </w:r>
            <w:r w:rsidR="00104765">
              <w:rPr>
                <w:rFonts w:cs="Times New Roman"/>
                <w:b/>
                <w:color w:val="FF0000"/>
                <w:sz w:val="20"/>
                <w:szCs w:val="20"/>
              </w:rPr>
              <w:t xml:space="preserve"> </w:t>
            </w:r>
            <w:r w:rsidR="00104765" w:rsidRPr="00104765">
              <w:rPr>
                <w:rFonts w:cs="Times New Roman"/>
                <w:b/>
                <w:color w:val="0070C0"/>
                <w:sz w:val="20"/>
                <w:szCs w:val="20"/>
              </w:rPr>
              <w:t>No</w:t>
            </w:r>
          </w:p>
          <w:p w14:paraId="06E1CAA8" w14:textId="77777777" w:rsidR="00114259" w:rsidRPr="00104765" w:rsidRDefault="006953CA" w:rsidP="006953CA">
            <w:pPr>
              <w:spacing w:before="60" w:after="0" w:line="240" w:lineRule="auto"/>
              <w:rPr>
                <w:rFonts w:cs="Times New Roman"/>
                <w:sz w:val="20"/>
                <w:szCs w:val="20"/>
              </w:rPr>
            </w:pPr>
            <w:r w:rsidRPr="00791BD7">
              <w:rPr>
                <w:rFonts w:cs="Times New Roman"/>
                <w:sz w:val="20"/>
                <w:szCs w:val="20"/>
              </w:rPr>
              <w:t xml:space="preserve">0.2.0 </w:t>
            </w:r>
            <w:r w:rsidRPr="00104765">
              <w:rPr>
                <w:rFonts w:cs="Times New Roman"/>
                <w:strike/>
                <w:color w:val="FF0000"/>
                <w:sz w:val="20"/>
                <w:szCs w:val="20"/>
              </w:rPr>
              <w:t>V12</w:t>
            </w:r>
            <w:r w:rsidR="00114259" w:rsidRPr="00104765">
              <w:rPr>
                <w:rFonts w:cs="Times New Roman"/>
                <w:strike/>
                <w:color w:val="FF0000"/>
                <w:sz w:val="20"/>
                <w:szCs w:val="20"/>
              </w:rPr>
              <w:t>.</w:t>
            </w:r>
            <w:r w:rsidRPr="00104765">
              <w:rPr>
                <w:rFonts w:cs="Times New Roman"/>
                <w:strike/>
                <w:color w:val="FF0000"/>
                <w:sz w:val="20"/>
                <w:szCs w:val="20"/>
              </w:rPr>
              <w:t>34</w:t>
            </w:r>
            <w:r w:rsidR="00104765">
              <w:rPr>
                <w:rFonts w:cs="Times New Roman"/>
                <w:color w:val="FF0000"/>
                <w:sz w:val="20"/>
                <w:szCs w:val="20"/>
              </w:rPr>
              <w:t xml:space="preserve"> </w:t>
            </w:r>
            <w:r w:rsidR="00104765" w:rsidRPr="00104765">
              <w:rPr>
                <w:color w:val="0070C0"/>
                <w:sz w:val="20"/>
                <w:szCs w:val="22"/>
              </w:rPr>
              <w:t>V01.234</w:t>
            </w:r>
          </w:p>
        </w:tc>
        <w:tc>
          <w:tcPr>
            <w:tcW w:w="4536" w:type="dxa"/>
          </w:tcPr>
          <w:p w14:paraId="1F285684" w14:textId="77777777" w:rsidR="00114259" w:rsidRPr="000B3DF0" w:rsidRDefault="00114259" w:rsidP="006953CA">
            <w:pPr>
              <w:spacing w:before="60" w:after="0" w:line="240" w:lineRule="auto"/>
              <w:rPr>
                <w:rFonts w:cs="Times New Roman"/>
                <w:color w:val="0070C0"/>
                <w:sz w:val="20"/>
                <w:szCs w:val="20"/>
              </w:rPr>
            </w:pPr>
            <w:r w:rsidRPr="000B3DF0">
              <w:rPr>
                <w:rFonts w:eastAsia="Times New Roman" w:cs="Times New Roman"/>
                <w:sz w:val="20"/>
                <w:szCs w:val="20"/>
                <w:lang w:eastAsia="tr-TR"/>
              </w:rPr>
              <w:t>Biçimi, kodu</w:t>
            </w:r>
          </w:p>
        </w:tc>
        <w:tc>
          <w:tcPr>
            <w:tcW w:w="776" w:type="dxa"/>
          </w:tcPr>
          <w:p w14:paraId="698BC45E" w14:textId="77777777" w:rsidR="00114259" w:rsidRPr="00791BD7" w:rsidRDefault="00114259" w:rsidP="00114259">
            <w:pPr>
              <w:spacing w:before="60" w:after="0" w:line="240" w:lineRule="auto"/>
              <w:rPr>
                <w:rFonts w:cs="Times New Roman"/>
                <w:sz w:val="20"/>
                <w:szCs w:val="20"/>
              </w:rPr>
            </w:pPr>
          </w:p>
        </w:tc>
      </w:tr>
      <w:tr w:rsidR="00104765" w:rsidRPr="00791BD7" w14:paraId="311FFA7C" w14:textId="77777777" w:rsidTr="00E97DDC">
        <w:trPr>
          <w:trHeight w:val="300"/>
        </w:trPr>
        <w:tc>
          <w:tcPr>
            <w:tcW w:w="3898" w:type="dxa"/>
            <w:vAlign w:val="center"/>
          </w:tcPr>
          <w:p w14:paraId="3FA9BE47" w14:textId="77777777" w:rsidR="00104765" w:rsidRPr="001A54D0" w:rsidRDefault="00104765" w:rsidP="001A54D0">
            <w:pPr>
              <w:spacing w:before="60" w:after="0" w:line="240" w:lineRule="auto"/>
              <w:rPr>
                <w:rFonts w:cs="Times New Roman"/>
                <w:b/>
                <w:color w:val="0070C0"/>
                <w:sz w:val="20"/>
                <w:szCs w:val="20"/>
              </w:rPr>
            </w:pPr>
            <w:r w:rsidRPr="001A54D0">
              <w:rPr>
                <w:rFonts w:cs="Times New Roman"/>
                <w:b/>
                <w:color w:val="0070C0"/>
                <w:sz w:val="20"/>
                <w:szCs w:val="20"/>
              </w:rPr>
              <w:t>Yazılım Kontrol No</w:t>
            </w:r>
            <w:r w:rsidR="001A54D0">
              <w:rPr>
                <w:rFonts w:cs="Times New Roman"/>
                <w:b/>
                <w:color w:val="0070C0"/>
                <w:sz w:val="20"/>
                <w:szCs w:val="20"/>
              </w:rPr>
              <w:t xml:space="preserve"> </w:t>
            </w:r>
            <w:r w:rsidRPr="001A54D0">
              <w:rPr>
                <w:rFonts w:cs="Times New Roman"/>
                <w:b/>
                <w:color w:val="0070C0"/>
                <w:sz w:val="20"/>
                <w:szCs w:val="20"/>
              </w:rPr>
              <w:t xml:space="preserve">(Checksum veya Crc) </w:t>
            </w:r>
          </w:p>
          <w:p w14:paraId="6DF5885A" w14:textId="77777777" w:rsidR="00104765" w:rsidRPr="001A54D0" w:rsidRDefault="00104765" w:rsidP="001A54D0">
            <w:pPr>
              <w:spacing w:before="60" w:after="0" w:line="240" w:lineRule="auto"/>
              <w:rPr>
                <w:rFonts w:cs="Times New Roman"/>
                <w:color w:val="0070C0"/>
                <w:sz w:val="20"/>
                <w:szCs w:val="20"/>
              </w:rPr>
            </w:pPr>
            <w:r w:rsidRPr="001A54D0">
              <w:rPr>
                <w:rFonts w:cs="Times New Roman"/>
                <w:color w:val="0070C0"/>
                <w:sz w:val="20"/>
                <w:szCs w:val="20"/>
              </w:rPr>
              <w:t>0.2.1</w:t>
            </w:r>
            <w:r w:rsidR="000B3DF0" w:rsidRPr="001A54D0">
              <w:rPr>
                <w:rFonts w:cs="Times New Roman"/>
                <w:color w:val="0070C0"/>
                <w:sz w:val="20"/>
                <w:szCs w:val="20"/>
              </w:rPr>
              <w:t xml:space="preserve"> 00003C09</w:t>
            </w:r>
          </w:p>
        </w:tc>
        <w:tc>
          <w:tcPr>
            <w:tcW w:w="4536" w:type="dxa"/>
          </w:tcPr>
          <w:p w14:paraId="7F7CC75F" w14:textId="77777777" w:rsidR="00104765" w:rsidRPr="000B3DF0" w:rsidRDefault="000B3DF0" w:rsidP="00104765">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Biçimi, kodu</w:t>
            </w:r>
          </w:p>
        </w:tc>
        <w:tc>
          <w:tcPr>
            <w:tcW w:w="776" w:type="dxa"/>
          </w:tcPr>
          <w:p w14:paraId="70F99041" w14:textId="77777777" w:rsidR="00104765" w:rsidRPr="00791BD7" w:rsidRDefault="00104765" w:rsidP="00104765">
            <w:pPr>
              <w:spacing w:before="60" w:after="0" w:line="240" w:lineRule="auto"/>
              <w:rPr>
                <w:rFonts w:cs="Times New Roman"/>
                <w:sz w:val="20"/>
                <w:szCs w:val="20"/>
              </w:rPr>
            </w:pPr>
          </w:p>
        </w:tc>
      </w:tr>
      <w:tr w:rsidR="00104765" w:rsidRPr="00791BD7" w14:paraId="66CDA500" w14:textId="77777777" w:rsidTr="00E97DDC">
        <w:trPr>
          <w:trHeight w:val="300"/>
        </w:trPr>
        <w:tc>
          <w:tcPr>
            <w:tcW w:w="3898" w:type="dxa"/>
            <w:vAlign w:val="center"/>
          </w:tcPr>
          <w:p w14:paraId="32D93E0A" w14:textId="77777777" w:rsidR="00104765" w:rsidRPr="001A54D0" w:rsidRDefault="00104765" w:rsidP="001A54D0">
            <w:pPr>
              <w:spacing w:before="60" w:after="0" w:line="240" w:lineRule="auto"/>
              <w:rPr>
                <w:rFonts w:cs="Times New Roman"/>
                <w:b/>
                <w:color w:val="0070C0"/>
                <w:sz w:val="20"/>
                <w:szCs w:val="20"/>
              </w:rPr>
            </w:pPr>
            <w:r w:rsidRPr="001A54D0">
              <w:rPr>
                <w:rFonts w:cs="Times New Roman"/>
                <w:b/>
                <w:color w:val="0070C0"/>
                <w:sz w:val="20"/>
                <w:szCs w:val="20"/>
              </w:rPr>
              <w:t xml:space="preserve">T Toplam Önceki Ay Aktif Enerji </w:t>
            </w:r>
          </w:p>
          <w:p w14:paraId="532DDB0D" w14:textId="77777777" w:rsidR="00104765" w:rsidRPr="001A54D0" w:rsidRDefault="00104765" w:rsidP="001A54D0">
            <w:pPr>
              <w:spacing w:before="60" w:after="0" w:line="240" w:lineRule="auto"/>
              <w:rPr>
                <w:rFonts w:cs="Times New Roman"/>
                <w:color w:val="0070C0"/>
                <w:sz w:val="20"/>
                <w:szCs w:val="20"/>
              </w:rPr>
            </w:pPr>
            <w:r w:rsidRPr="001A54D0">
              <w:rPr>
                <w:rFonts w:cs="Times New Roman"/>
                <w:color w:val="0070C0"/>
                <w:sz w:val="20"/>
                <w:szCs w:val="20"/>
              </w:rPr>
              <w:t>1.8.0.1</w:t>
            </w:r>
            <w:r w:rsidR="000B3DF0" w:rsidRPr="001A54D0">
              <w:rPr>
                <w:rFonts w:cs="Times New Roman"/>
                <w:color w:val="0070C0"/>
                <w:sz w:val="20"/>
                <w:szCs w:val="20"/>
              </w:rPr>
              <w:t xml:space="preserve"> 123456.789 kWh</w:t>
            </w:r>
          </w:p>
        </w:tc>
        <w:tc>
          <w:tcPr>
            <w:tcW w:w="4536" w:type="dxa"/>
          </w:tcPr>
          <w:p w14:paraId="21395E43" w14:textId="77777777" w:rsidR="00104765"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30E1F054" w14:textId="77777777" w:rsidR="00104765" w:rsidRPr="00791BD7" w:rsidRDefault="00104765" w:rsidP="00104765">
            <w:pPr>
              <w:spacing w:before="60" w:after="0" w:line="240" w:lineRule="auto"/>
              <w:rPr>
                <w:rFonts w:cs="Times New Roman"/>
                <w:sz w:val="20"/>
                <w:szCs w:val="20"/>
              </w:rPr>
            </w:pPr>
          </w:p>
        </w:tc>
      </w:tr>
      <w:tr w:rsidR="000B3DF0" w:rsidRPr="00791BD7" w14:paraId="1B63BB37" w14:textId="77777777" w:rsidTr="00E97DDC">
        <w:trPr>
          <w:trHeight w:val="300"/>
        </w:trPr>
        <w:tc>
          <w:tcPr>
            <w:tcW w:w="3898" w:type="dxa"/>
            <w:vAlign w:val="center"/>
          </w:tcPr>
          <w:p w14:paraId="7A3FCCB6" w14:textId="77777777" w:rsidR="000B3DF0" w:rsidRPr="001A54D0" w:rsidRDefault="000B3DF0" w:rsidP="001A54D0">
            <w:pPr>
              <w:spacing w:before="60" w:after="0" w:line="240" w:lineRule="auto"/>
              <w:rPr>
                <w:rFonts w:cs="Times New Roman"/>
                <w:b/>
                <w:color w:val="0070C0"/>
                <w:sz w:val="20"/>
                <w:szCs w:val="20"/>
              </w:rPr>
            </w:pPr>
            <w:r w:rsidRPr="001A54D0">
              <w:rPr>
                <w:rFonts w:cs="Times New Roman"/>
                <w:b/>
                <w:color w:val="0070C0"/>
                <w:sz w:val="20"/>
                <w:szCs w:val="20"/>
              </w:rPr>
              <w:t xml:space="preserve">T1 Tarifesindeki Önceki Ay Aktif Enerji </w:t>
            </w:r>
          </w:p>
          <w:p w14:paraId="7C9D488A" w14:textId="77777777" w:rsidR="000B3DF0" w:rsidRPr="001A54D0" w:rsidRDefault="000B3DF0" w:rsidP="001A54D0">
            <w:pPr>
              <w:spacing w:before="60" w:after="0" w:line="240" w:lineRule="auto"/>
              <w:rPr>
                <w:rFonts w:cs="Times New Roman"/>
                <w:color w:val="0070C0"/>
                <w:sz w:val="20"/>
                <w:szCs w:val="20"/>
              </w:rPr>
            </w:pPr>
            <w:r w:rsidRPr="001A54D0">
              <w:rPr>
                <w:rFonts w:cs="Times New Roman"/>
                <w:color w:val="0070C0"/>
                <w:sz w:val="20"/>
                <w:szCs w:val="20"/>
              </w:rPr>
              <w:t>1.8.1.1 123456.789 kWh</w:t>
            </w:r>
          </w:p>
        </w:tc>
        <w:tc>
          <w:tcPr>
            <w:tcW w:w="4536" w:type="dxa"/>
          </w:tcPr>
          <w:p w14:paraId="38F4E206"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258FDED1" w14:textId="77777777" w:rsidR="000B3DF0" w:rsidRPr="00791BD7" w:rsidRDefault="000B3DF0" w:rsidP="000B3DF0">
            <w:pPr>
              <w:spacing w:before="60" w:after="0" w:line="240" w:lineRule="auto"/>
              <w:rPr>
                <w:rFonts w:cs="Times New Roman"/>
                <w:sz w:val="20"/>
                <w:szCs w:val="20"/>
              </w:rPr>
            </w:pPr>
          </w:p>
        </w:tc>
      </w:tr>
      <w:tr w:rsidR="000B3DF0" w:rsidRPr="00791BD7" w14:paraId="559B31A5" w14:textId="77777777" w:rsidTr="00E97DDC">
        <w:trPr>
          <w:trHeight w:val="300"/>
        </w:trPr>
        <w:tc>
          <w:tcPr>
            <w:tcW w:w="3898" w:type="dxa"/>
            <w:vAlign w:val="center"/>
          </w:tcPr>
          <w:p w14:paraId="5C11E4CD" w14:textId="77777777" w:rsidR="000B3DF0" w:rsidRPr="001A54D0" w:rsidRDefault="000B3DF0" w:rsidP="001A54D0">
            <w:pPr>
              <w:spacing w:before="60" w:after="0" w:line="240" w:lineRule="auto"/>
              <w:rPr>
                <w:rFonts w:cs="Times New Roman"/>
                <w:b/>
                <w:color w:val="0070C0"/>
                <w:sz w:val="20"/>
                <w:szCs w:val="20"/>
              </w:rPr>
            </w:pPr>
            <w:r w:rsidRPr="001A54D0">
              <w:rPr>
                <w:rFonts w:cs="Times New Roman"/>
                <w:b/>
                <w:color w:val="0070C0"/>
                <w:sz w:val="20"/>
                <w:szCs w:val="20"/>
              </w:rPr>
              <w:t xml:space="preserve">T2 Tarifesindeki </w:t>
            </w:r>
            <w:r w:rsidR="001A54D0">
              <w:rPr>
                <w:rFonts w:cs="Times New Roman"/>
                <w:b/>
                <w:color w:val="0070C0"/>
                <w:sz w:val="20"/>
                <w:szCs w:val="20"/>
              </w:rPr>
              <w:t xml:space="preserve">Önceki Ay </w:t>
            </w:r>
            <w:r w:rsidRPr="001A54D0">
              <w:rPr>
                <w:rFonts w:cs="Times New Roman"/>
                <w:b/>
                <w:color w:val="0070C0"/>
                <w:sz w:val="20"/>
                <w:szCs w:val="20"/>
              </w:rPr>
              <w:t xml:space="preserve">Aktif Enerji </w:t>
            </w:r>
            <w:r w:rsidRPr="001A54D0">
              <w:rPr>
                <w:rFonts w:cs="Times New Roman"/>
                <w:color w:val="0070C0"/>
                <w:sz w:val="20"/>
                <w:szCs w:val="20"/>
              </w:rPr>
              <w:t>1.8.2.1 123456.789 kWh</w:t>
            </w:r>
          </w:p>
        </w:tc>
        <w:tc>
          <w:tcPr>
            <w:tcW w:w="4536" w:type="dxa"/>
          </w:tcPr>
          <w:p w14:paraId="358372AD"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0ED32766" w14:textId="77777777" w:rsidR="000B3DF0" w:rsidRPr="00791BD7" w:rsidRDefault="000B3DF0" w:rsidP="000B3DF0">
            <w:pPr>
              <w:spacing w:before="60" w:after="0" w:line="240" w:lineRule="auto"/>
              <w:rPr>
                <w:rFonts w:cs="Times New Roman"/>
                <w:sz w:val="20"/>
                <w:szCs w:val="20"/>
              </w:rPr>
            </w:pPr>
          </w:p>
        </w:tc>
      </w:tr>
      <w:tr w:rsidR="000B3DF0" w:rsidRPr="00791BD7" w14:paraId="64B8DF8B" w14:textId="77777777" w:rsidTr="00E97DDC">
        <w:trPr>
          <w:trHeight w:val="300"/>
        </w:trPr>
        <w:tc>
          <w:tcPr>
            <w:tcW w:w="3898" w:type="dxa"/>
            <w:vAlign w:val="center"/>
          </w:tcPr>
          <w:p w14:paraId="3DCC6C9F" w14:textId="77777777" w:rsidR="000B3DF0" w:rsidRPr="001A54D0" w:rsidRDefault="000B3DF0" w:rsidP="001A54D0">
            <w:pPr>
              <w:spacing w:before="60" w:after="0" w:line="240" w:lineRule="auto"/>
              <w:rPr>
                <w:rFonts w:cs="Times New Roman"/>
                <w:b/>
                <w:color w:val="0070C0"/>
                <w:sz w:val="20"/>
                <w:szCs w:val="20"/>
              </w:rPr>
            </w:pPr>
            <w:r w:rsidRPr="001A54D0">
              <w:rPr>
                <w:rFonts w:cs="Times New Roman"/>
                <w:b/>
                <w:color w:val="0070C0"/>
                <w:sz w:val="20"/>
                <w:szCs w:val="20"/>
              </w:rPr>
              <w:t xml:space="preserve">T3 Tarifesindeki Önceki Ay Aktif Enerji </w:t>
            </w:r>
            <w:r w:rsidRPr="001A54D0">
              <w:rPr>
                <w:rFonts w:cs="Times New Roman"/>
                <w:color w:val="0070C0"/>
                <w:sz w:val="20"/>
                <w:szCs w:val="20"/>
              </w:rPr>
              <w:t>1.8.3.1 123456.789 kWh</w:t>
            </w:r>
          </w:p>
        </w:tc>
        <w:tc>
          <w:tcPr>
            <w:tcW w:w="4536" w:type="dxa"/>
          </w:tcPr>
          <w:p w14:paraId="666FD5E5"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6B6D8CA1" w14:textId="77777777" w:rsidR="000B3DF0" w:rsidRPr="00791BD7" w:rsidRDefault="000B3DF0" w:rsidP="000B3DF0">
            <w:pPr>
              <w:spacing w:before="60" w:after="0" w:line="240" w:lineRule="auto"/>
              <w:rPr>
                <w:rFonts w:cs="Times New Roman"/>
                <w:sz w:val="20"/>
                <w:szCs w:val="20"/>
              </w:rPr>
            </w:pPr>
          </w:p>
        </w:tc>
      </w:tr>
      <w:tr w:rsidR="000B3DF0" w:rsidRPr="00791BD7" w14:paraId="43D73011" w14:textId="77777777" w:rsidTr="00E97DDC">
        <w:trPr>
          <w:trHeight w:val="300"/>
        </w:trPr>
        <w:tc>
          <w:tcPr>
            <w:tcW w:w="3898" w:type="dxa"/>
            <w:vAlign w:val="center"/>
          </w:tcPr>
          <w:p w14:paraId="2364B66F" w14:textId="77777777" w:rsidR="000B3DF0" w:rsidRPr="001A54D0" w:rsidRDefault="000B3DF0" w:rsidP="001A54D0">
            <w:pPr>
              <w:spacing w:before="60" w:after="0" w:line="240" w:lineRule="auto"/>
              <w:rPr>
                <w:rFonts w:cs="Times New Roman"/>
                <w:b/>
                <w:color w:val="0070C0"/>
                <w:sz w:val="20"/>
                <w:szCs w:val="20"/>
              </w:rPr>
            </w:pPr>
            <w:r w:rsidRPr="001A54D0">
              <w:rPr>
                <w:rFonts w:cs="Times New Roman"/>
                <w:b/>
                <w:color w:val="0070C0"/>
                <w:sz w:val="20"/>
                <w:szCs w:val="20"/>
              </w:rPr>
              <w:t>Ri</w:t>
            </w:r>
            <w:r w:rsidR="001A54D0">
              <w:rPr>
                <w:rFonts w:cs="Times New Roman"/>
                <w:b/>
                <w:color w:val="0070C0"/>
                <w:sz w:val="20"/>
                <w:szCs w:val="20"/>
              </w:rPr>
              <w:t xml:space="preserve"> Önceki Ay </w:t>
            </w:r>
            <w:r w:rsidRPr="001A54D0">
              <w:rPr>
                <w:rFonts w:cs="Times New Roman"/>
                <w:b/>
                <w:color w:val="0070C0"/>
                <w:sz w:val="20"/>
                <w:szCs w:val="20"/>
              </w:rPr>
              <w:t xml:space="preserve">Endüktif Reaktif Enerji (+) </w:t>
            </w:r>
            <w:r w:rsidRPr="001A54D0">
              <w:rPr>
                <w:rFonts w:cs="Times New Roman"/>
                <w:color w:val="0070C0"/>
                <w:sz w:val="20"/>
                <w:szCs w:val="20"/>
              </w:rPr>
              <w:t>5.8.0.1 123456.789 kVArh</w:t>
            </w:r>
          </w:p>
        </w:tc>
        <w:tc>
          <w:tcPr>
            <w:tcW w:w="4536" w:type="dxa"/>
          </w:tcPr>
          <w:p w14:paraId="69B7791E"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3EAE67F6" w14:textId="77777777" w:rsidR="000B3DF0" w:rsidRPr="00791BD7" w:rsidRDefault="000B3DF0" w:rsidP="000B3DF0">
            <w:pPr>
              <w:spacing w:before="60" w:after="0" w:line="240" w:lineRule="auto"/>
              <w:rPr>
                <w:rFonts w:cs="Times New Roman"/>
                <w:sz w:val="20"/>
                <w:szCs w:val="20"/>
              </w:rPr>
            </w:pPr>
          </w:p>
        </w:tc>
      </w:tr>
      <w:tr w:rsidR="000B3DF0" w:rsidRPr="00791BD7" w14:paraId="3516323C" w14:textId="77777777" w:rsidTr="00E97DDC">
        <w:trPr>
          <w:trHeight w:val="300"/>
        </w:trPr>
        <w:tc>
          <w:tcPr>
            <w:tcW w:w="3898" w:type="dxa"/>
            <w:vAlign w:val="center"/>
          </w:tcPr>
          <w:p w14:paraId="315BE500" w14:textId="77777777" w:rsidR="000B3DF0" w:rsidRPr="001A54D0" w:rsidRDefault="000B3DF0" w:rsidP="001A54D0">
            <w:pPr>
              <w:spacing w:before="60" w:after="0" w:line="240" w:lineRule="auto"/>
              <w:rPr>
                <w:rFonts w:cs="Times New Roman"/>
                <w:b/>
                <w:color w:val="0070C0"/>
                <w:sz w:val="20"/>
                <w:szCs w:val="20"/>
              </w:rPr>
            </w:pPr>
            <w:r w:rsidRPr="001A54D0">
              <w:rPr>
                <w:rFonts w:cs="Times New Roman"/>
                <w:b/>
                <w:color w:val="0070C0"/>
                <w:sz w:val="20"/>
                <w:szCs w:val="20"/>
              </w:rPr>
              <w:t xml:space="preserve">Rc Önceki Ay Kapasitif Reaktif Enerji(-) </w:t>
            </w:r>
            <w:r w:rsidRPr="001A54D0">
              <w:rPr>
                <w:rFonts w:cs="Times New Roman"/>
                <w:color w:val="0070C0"/>
                <w:sz w:val="20"/>
                <w:szCs w:val="20"/>
              </w:rPr>
              <w:t>8.8.0.1 123456.789 kVArh</w:t>
            </w:r>
          </w:p>
        </w:tc>
        <w:tc>
          <w:tcPr>
            <w:tcW w:w="4536" w:type="dxa"/>
          </w:tcPr>
          <w:p w14:paraId="2D6D0F43"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4BEF4426" w14:textId="77777777" w:rsidR="000B3DF0" w:rsidRPr="00791BD7" w:rsidRDefault="000B3DF0" w:rsidP="000B3DF0">
            <w:pPr>
              <w:spacing w:before="60" w:after="0" w:line="240" w:lineRule="auto"/>
              <w:rPr>
                <w:rFonts w:cs="Times New Roman"/>
                <w:sz w:val="20"/>
                <w:szCs w:val="20"/>
              </w:rPr>
            </w:pPr>
          </w:p>
        </w:tc>
      </w:tr>
      <w:tr w:rsidR="000B3DF0" w:rsidRPr="00791BD7" w14:paraId="61574481" w14:textId="77777777" w:rsidTr="00E97DDC">
        <w:trPr>
          <w:trHeight w:val="300"/>
        </w:trPr>
        <w:tc>
          <w:tcPr>
            <w:tcW w:w="3898" w:type="dxa"/>
            <w:vAlign w:val="center"/>
          </w:tcPr>
          <w:p w14:paraId="2F91E5C4" w14:textId="77777777" w:rsidR="001A54D0" w:rsidRDefault="000B3DF0" w:rsidP="001A54D0">
            <w:pPr>
              <w:spacing w:before="60" w:after="0" w:line="240" w:lineRule="auto"/>
              <w:rPr>
                <w:rFonts w:cs="Times New Roman"/>
                <w:b/>
                <w:color w:val="0070C0"/>
                <w:sz w:val="20"/>
                <w:szCs w:val="20"/>
              </w:rPr>
            </w:pPr>
            <w:r w:rsidRPr="001A54D0">
              <w:rPr>
                <w:rFonts w:cs="Times New Roman"/>
                <w:b/>
                <w:color w:val="0070C0"/>
                <w:sz w:val="20"/>
                <w:szCs w:val="20"/>
              </w:rPr>
              <w:t xml:space="preserve">T Toplam Önceki Ay Aktif Enerji </w:t>
            </w:r>
          </w:p>
          <w:p w14:paraId="0B284C00" w14:textId="77777777" w:rsidR="000B3DF0" w:rsidRPr="001A54D0" w:rsidRDefault="000B3DF0" w:rsidP="001A54D0">
            <w:pPr>
              <w:spacing w:before="60" w:after="0" w:line="240" w:lineRule="auto"/>
              <w:rPr>
                <w:rFonts w:cs="Times New Roman"/>
                <w:b/>
                <w:color w:val="0070C0"/>
                <w:sz w:val="20"/>
                <w:szCs w:val="20"/>
              </w:rPr>
            </w:pPr>
            <w:r w:rsidRPr="001A54D0">
              <w:rPr>
                <w:rFonts w:cs="Times New Roman"/>
                <w:color w:val="0070C0"/>
                <w:sz w:val="20"/>
                <w:szCs w:val="20"/>
              </w:rPr>
              <w:t>2.8.0.1 123456.789 kWh</w:t>
            </w:r>
          </w:p>
        </w:tc>
        <w:tc>
          <w:tcPr>
            <w:tcW w:w="4536" w:type="dxa"/>
          </w:tcPr>
          <w:p w14:paraId="23F84D88"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07C3105C" w14:textId="77777777" w:rsidR="000B3DF0" w:rsidRPr="00791BD7" w:rsidRDefault="000B3DF0" w:rsidP="000B3DF0">
            <w:pPr>
              <w:spacing w:before="60" w:after="0" w:line="240" w:lineRule="auto"/>
              <w:rPr>
                <w:rFonts w:cs="Times New Roman"/>
                <w:sz w:val="20"/>
                <w:szCs w:val="20"/>
              </w:rPr>
            </w:pPr>
          </w:p>
        </w:tc>
      </w:tr>
      <w:tr w:rsidR="000B3DF0" w:rsidRPr="00791BD7" w14:paraId="71EF4703" w14:textId="77777777" w:rsidTr="00E97DDC">
        <w:trPr>
          <w:trHeight w:val="300"/>
        </w:trPr>
        <w:tc>
          <w:tcPr>
            <w:tcW w:w="3898" w:type="dxa"/>
            <w:vAlign w:val="center"/>
          </w:tcPr>
          <w:p w14:paraId="6BEBF3B5" w14:textId="77777777" w:rsidR="000B3DF0" w:rsidRPr="001A54D0" w:rsidRDefault="000B3DF0" w:rsidP="001A54D0">
            <w:pPr>
              <w:spacing w:before="60" w:after="0" w:line="240" w:lineRule="auto"/>
              <w:rPr>
                <w:rFonts w:cs="Times New Roman"/>
                <w:b/>
                <w:color w:val="0070C0"/>
                <w:sz w:val="20"/>
                <w:szCs w:val="20"/>
              </w:rPr>
            </w:pPr>
            <w:r w:rsidRPr="001A54D0">
              <w:rPr>
                <w:rFonts w:cs="Times New Roman"/>
                <w:b/>
                <w:color w:val="0070C0"/>
                <w:sz w:val="20"/>
                <w:szCs w:val="20"/>
              </w:rPr>
              <w:t xml:space="preserve">T1 Tarifesindeki Önceki Ay Aktif Enerji </w:t>
            </w:r>
            <w:r w:rsidRPr="001A54D0">
              <w:rPr>
                <w:rFonts w:cs="Times New Roman"/>
                <w:color w:val="0070C0"/>
                <w:sz w:val="20"/>
                <w:szCs w:val="20"/>
              </w:rPr>
              <w:t>2.8.1.1 123456.789 kWh</w:t>
            </w:r>
          </w:p>
        </w:tc>
        <w:tc>
          <w:tcPr>
            <w:tcW w:w="4536" w:type="dxa"/>
          </w:tcPr>
          <w:p w14:paraId="55F167B4"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29245576" w14:textId="77777777" w:rsidR="000B3DF0" w:rsidRPr="00791BD7" w:rsidRDefault="000B3DF0" w:rsidP="000B3DF0">
            <w:pPr>
              <w:spacing w:before="60" w:after="0" w:line="240" w:lineRule="auto"/>
              <w:rPr>
                <w:rFonts w:cs="Times New Roman"/>
                <w:sz w:val="20"/>
                <w:szCs w:val="20"/>
              </w:rPr>
            </w:pPr>
          </w:p>
        </w:tc>
      </w:tr>
      <w:tr w:rsidR="000B3DF0" w:rsidRPr="00791BD7" w14:paraId="72D25483" w14:textId="77777777" w:rsidTr="00E97DDC">
        <w:trPr>
          <w:trHeight w:val="300"/>
        </w:trPr>
        <w:tc>
          <w:tcPr>
            <w:tcW w:w="3898" w:type="dxa"/>
            <w:vAlign w:val="center"/>
          </w:tcPr>
          <w:p w14:paraId="0384324F" w14:textId="77777777" w:rsidR="000B3DF0" w:rsidRPr="000B3DF0" w:rsidRDefault="000B3DF0" w:rsidP="001A54D0">
            <w:pPr>
              <w:spacing w:before="60" w:after="0" w:line="240" w:lineRule="auto"/>
              <w:rPr>
                <w:b/>
                <w:color w:val="0070C0"/>
                <w:sz w:val="20"/>
                <w:szCs w:val="20"/>
              </w:rPr>
            </w:pPr>
            <w:r w:rsidRPr="001A54D0">
              <w:rPr>
                <w:rFonts w:cs="Times New Roman"/>
                <w:b/>
                <w:color w:val="0070C0"/>
                <w:sz w:val="20"/>
                <w:szCs w:val="20"/>
              </w:rPr>
              <w:t xml:space="preserve">T2 Tarifesindeki Önceki Ay Aktif Enerji </w:t>
            </w:r>
            <w:r w:rsidRPr="001A54D0">
              <w:rPr>
                <w:rFonts w:cs="Times New Roman"/>
                <w:color w:val="0070C0"/>
                <w:sz w:val="20"/>
                <w:szCs w:val="20"/>
              </w:rPr>
              <w:t>2.8.2.1 123456.789 kWh</w:t>
            </w:r>
          </w:p>
        </w:tc>
        <w:tc>
          <w:tcPr>
            <w:tcW w:w="4536" w:type="dxa"/>
          </w:tcPr>
          <w:p w14:paraId="018AA9B0"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3F9C8620" w14:textId="77777777" w:rsidR="000B3DF0" w:rsidRPr="00791BD7" w:rsidRDefault="000B3DF0" w:rsidP="000B3DF0">
            <w:pPr>
              <w:spacing w:before="60" w:after="0" w:line="240" w:lineRule="auto"/>
              <w:rPr>
                <w:rFonts w:cs="Times New Roman"/>
                <w:sz w:val="20"/>
                <w:szCs w:val="20"/>
              </w:rPr>
            </w:pPr>
          </w:p>
        </w:tc>
      </w:tr>
      <w:tr w:rsidR="000B3DF0" w:rsidRPr="00791BD7" w14:paraId="13AD73EF" w14:textId="77777777" w:rsidTr="00E97DDC">
        <w:trPr>
          <w:trHeight w:val="300"/>
        </w:trPr>
        <w:tc>
          <w:tcPr>
            <w:tcW w:w="3898" w:type="dxa"/>
            <w:vAlign w:val="center"/>
          </w:tcPr>
          <w:p w14:paraId="0A01178F" w14:textId="77777777" w:rsidR="000B3DF0" w:rsidRPr="000B3DF0" w:rsidRDefault="000B3DF0" w:rsidP="001A54D0">
            <w:pPr>
              <w:spacing w:before="60" w:after="0" w:line="240" w:lineRule="auto"/>
              <w:rPr>
                <w:b/>
                <w:color w:val="0070C0"/>
                <w:sz w:val="20"/>
                <w:szCs w:val="20"/>
              </w:rPr>
            </w:pPr>
            <w:r w:rsidRPr="001A54D0">
              <w:rPr>
                <w:rFonts w:cs="Times New Roman"/>
                <w:b/>
                <w:color w:val="0070C0"/>
                <w:sz w:val="20"/>
                <w:szCs w:val="20"/>
              </w:rPr>
              <w:t xml:space="preserve">T3 Tarifesindeki Önceki Ay Aktif Enerji </w:t>
            </w:r>
            <w:r w:rsidRPr="001A54D0">
              <w:rPr>
                <w:rFonts w:cs="Times New Roman"/>
                <w:color w:val="0070C0"/>
                <w:sz w:val="20"/>
                <w:szCs w:val="20"/>
              </w:rPr>
              <w:t>2.8.3.1 123456.789 kWh</w:t>
            </w:r>
          </w:p>
        </w:tc>
        <w:tc>
          <w:tcPr>
            <w:tcW w:w="4536" w:type="dxa"/>
          </w:tcPr>
          <w:p w14:paraId="66F18710"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5AD760E7" w14:textId="77777777" w:rsidR="000B3DF0" w:rsidRPr="00791BD7" w:rsidRDefault="000B3DF0" w:rsidP="000B3DF0">
            <w:pPr>
              <w:spacing w:before="60" w:after="0" w:line="240" w:lineRule="auto"/>
              <w:rPr>
                <w:rFonts w:cs="Times New Roman"/>
                <w:sz w:val="20"/>
                <w:szCs w:val="20"/>
              </w:rPr>
            </w:pPr>
          </w:p>
        </w:tc>
      </w:tr>
      <w:tr w:rsidR="000B3DF0" w:rsidRPr="00791BD7" w14:paraId="217ED799" w14:textId="77777777" w:rsidTr="00E97DDC">
        <w:trPr>
          <w:trHeight w:val="300"/>
        </w:trPr>
        <w:tc>
          <w:tcPr>
            <w:tcW w:w="3898" w:type="dxa"/>
            <w:vAlign w:val="center"/>
          </w:tcPr>
          <w:p w14:paraId="00454E87" w14:textId="77777777" w:rsidR="000B3DF0" w:rsidRDefault="000B3DF0" w:rsidP="000B3DF0">
            <w:pPr>
              <w:spacing w:before="60" w:after="0" w:line="240" w:lineRule="auto"/>
              <w:rPr>
                <w:rFonts w:cs="Times New Roman"/>
                <w:b/>
                <w:color w:val="0070C0"/>
                <w:sz w:val="20"/>
                <w:szCs w:val="20"/>
              </w:rPr>
            </w:pPr>
            <w:r w:rsidRPr="000B3DF0">
              <w:rPr>
                <w:rFonts w:cs="Times New Roman"/>
                <w:b/>
                <w:color w:val="0070C0"/>
                <w:sz w:val="20"/>
                <w:szCs w:val="20"/>
              </w:rPr>
              <w:t xml:space="preserve">Ri Önceki Ay Endüktif Reaktif (-)  </w:t>
            </w:r>
          </w:p>
          <w:p w14:paraId="7DE23514" w14:textId="77777777" w:rsidR="000B3DF0" w:rsidRPr="000B3DF0" w:rsidRDefault="000B3DF0" w:rsidP="000B3DF0">
            <w:pPr>
              <w:spacing w:before="60" w:after="0" w:line="240" w:lineRule="auto"/>
              <w:rPr>
                <w:color w:val="0070C0"/>
                <w:sz w:val="20"/>
                <w:szCs w:val="20"/>
              </w:rPr>
            </w:pPr>
            <w:r w:rsidRPr="000B3DF0">
              <w:rPr>
                <w:rFonts w:cs="Times New Roman"/>
                <w:color w:val="0070C0"/>
                <w:sz w:val="20"/>
                <w:szCs w:val="20"/>
              </w:rPr>
              <w:t>7.8.0.1 123456.789 kVArh</w:t>
            </w:r>
          </w:p>
        </w:tc>
        <w:tc>
          <w:tcPr>
            <w:tcW w:w="4536" w:type="dxa"/>
          </w:tcPr>
          <w:p w14:paraId="6A1B4EA1"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34A46336" w14:textId="77777777" w:rsidR="000B3DF0" w:rsidRPr="00791BD7" w:rsidRDefault="000B3DF0" w:rsidP="000B3DF0">
            <w:pPr>
              <w:spacing w:before="60" w:after="0" w:line="240" w:lineRule="auto"/>
              <w:rPr>
                <w:rFonts w:cs="Times New Roman"/>
                <w:sz w:val="20"/>
                <w:szCs w:val="20"/>
              </w:rPr>
            </w:pPr>
          </w:p>
        </w:tc>
      </w:tr>
      <w:tr w:rsidR="000B3DF0" w:rsidRPr="00791BD7" w14:paraId="25344760" w14:textId="77777777" w:rsidTr="00E97DDC">
        <w:trPr>
          <w:trHeight w:val="300"/>
        </w:trPr>
        <w:tc>
          <w:tcPr>
            <w:tcW w:w="3898" w:type="dxa"/>
            <w:vAlign w:val="center"/>
          </w:tcPr>
          <w:p w14:paraId="1A21DF47" w14:textId="77777777" w:rsidR="000B3DF0" w:rsidRDefault="000B3DF0" w:rsidP="000B3DF0">
            <w:pPr>
              <w:spacing w:before="60" w:after="0" w:line="240" w:lineRule="auto"/>
              <w:rPr>
                <w:rFonts w:cs="Times New Roman"/>
                <w:b/>
                <w:color w:val="0070C0"/>
                <w:sz w:val="20"/>
                <w:szCs w:val="20"/>
              </w:rPr>
            </w:pPr>
            <w:r w:rsidRPr="000B3DF0">
              <w:rPr>
                <w:rFonts w:cs="Times New Roman"/>
                <w:b/>
                <w:color w:val="0070C0"/>
                <w:sz w:val="20"/>
                <w:szCs w:val="20"/>
              </w:rPr>
              <w:t xml:space="preserve">Rc Önceki Ay Kapasitif Reaktif (+) </w:t>
            </w:r>
          </w:p>
          <w:p w14:paraId="207F6057" w14:textId="77777777" w:rsidR="000B3DF0" w:rsidRPr="000B3DF0" w:rsidRDefault="000B3DF0" w:rsidP="000B3DF0">
            <w:pPr>
              <w:spacing w:before="60" w:after="0" w:line="240" w:lineRule="auto"/>
              <w:rPr>
                <w:color w:val="0070C0"/>
                <w:sz w:val="20"/>
                <w:szCs w:val="20"/>
              </w:rPr>
            </w:pPr>
            <w:r w:rsidRPr="000B3DF0">
              <w:rPr>
                <w:rFonts w:cs="Times New Roman"/>
                <w:color w:val="0070C0"/>
                <w:sz w:val="20"/>
                <w:szCs w:val="20"/>
              </w:rPr>
              <w:t>6.8.0.1</w:t>
            </w:r>
            <w:r w:rsidRPr="000B3DF0">
              <w:rPr>
                <w:rFonts w:cs="Times New Roman"/>
                <w:b/>
                <w:color w:val="0070C0"/>
                <w:sz w:val="20"/>
                <w:szCs w:val="20"/>
              </w:rPr>
              <w:t xml:space="preserve"> </w:t>
            </w:r>
            <w:r w:rsidRPr="000B3DF0">
              <w:rPr>
                <w:rFonts w:cs="Times New Roman"/>
                <w:color w:val="0070C0"/>
                <w:sz w:val="20"/>
                <w:szCs w:val="20"/>
              </w:rPr>
              <w:t>123456.789 kVArh</w:t>
            </w:r>
          </w:p>
        </w:tc>
        <w:tc>
          <w:tcPr>
            <w:tcW w:w="4536" w:type="dxa"/>
          </w:tcPr>
          <w:p w14:paraId="519FB043" w14:textId="77777777" w:rsidR="000B3DF0" w:rsidRPr="000B3DF0" w:rsidRDefault="000B3DF0" w:rsidP="000B3DF0">
            <w:pPr>
              <w:spacing w:before="60" w:after="0" w:line="240" w:lineRule="auto"/>
              <w:rPr>
                <w:rFonts w:eastAsia="Times New Roman" w:cs="Times New Roman"/>
                <w:color w:val="0070C0"/>
                <w:sz w:val="20"/>
                <w:szCs w:val="20"/>
                <w:lang w:eastAsia="tr-TR"/>
              </w:rPr>
            </w:pPr>
            <w:r w:rsidRPr="000B3DF0">
              <w:rPr>
                <w:rFonts w:eastAsia="Times New Roman" w:cs="Times New Roman"/>
                <w:color w:val="0070C0"/>
                <w:sz w:val="20"/>
                <w:szCs w:val="20"/>
                <w:lang w:eastAsia="tr-TR"/>
              </w:rPr>
              <w:t>Sembolü, birimi, kodu, basamak sayısı</w:t>
            </w:r>
          </w:p>
        </w:tc>
        <w:tc>
          <w:tcPr>
            <w:tcW w:w="776" w:type="dxa"/>
          </w:tcPr>
          <w:p w14:paraId="7639DF31" w14:textId="77777777" w:rsidR="000B3DF0" w:rsidRPr="00791BD7" w:rsidRDefault="000B3DF0" w:rsidP="000B3DF0">
            <w:pPr>
              <w:spacing w:before="60" w:after="0" w:line="240" w:lineRule="auto"/>
              <w:rPr>
                <w:rFonts w:cs="Times New Roman"/>
                <w:sz w:val="20"/>
                <w:szCs w:val="20"/>
              </w:rPr>
            </w:pPr>
          </w:p>
        </w:tc>
      </w:tr>
      <w:tr w:rsidR="000B3DF0" w:rsidRPr="00791BD7" w14:paraId="4B4F4ED0" w14:textId="77777777" w:rsidTr="00804278">
        <w:trPr>
          <w:trHeight w:val="300"/>
        </w:trPr>
        <w:tc>
          <w:tcPr>
            <w:tcW w:w="3898" w:type="dxa"/>
            <w:vAlign w:val="center"/>
          </w:tcPr>
          <w:p w14:paraId="61A2E8FE" w14:textId="77777777" w:rsidR="000B3DF0" w:rsidRPr="00791BD7" w:rsidRDefault="000B3DF0" w:rsidP="000B3DF0">
            <w:pPr>
              <w:spacing w:before="60" w:after="0" w:line="240" w:lineRule="auto"/>
              <w:rPr>
                <w:rFonts w:cs="Times New Roman"/>
                <w:b/>
                <w:sz w:val="20"/>
                <w:szCs w:val="20"/>
              </w:rPr>
            </w:pPr>
            <w:r w:rsidRPr="00791BD7">
              <w:rPr>
                <w:rFonts w:cs="Times New Roman"/>
                <w:b/>
                <w:sz w:val="20"/>
                <w:szCs w:val="20"/>
              </w:rPr>
              <w:t xml:space="preserve">Vrms - L1 </w:t>
            </w:r>
          </w:p>
          <w:p w14:paraId="41D13E2D" w14:textId="77777777" w:rsidR="000B3DF0" w:rsidRPr="00791BD7" w:rsidRDefault="000B3DF0" w:rsidP="009F4DAE">
            <w:pPr>
              <w:spacing w:before="60" w:after="0" w:line="240" w:lineRule="auto"/>
              <w:jc w:val="left"/>
              <w:rPr>
                <w:rFonts w:cs="Times New Roman"/>
                <w:sz w:val="20"/>
                <w:szCs w:val="20"/>
              </w:rPr>
            </w:pPr>
            <w:r w:rsidRPr="00791BD7">
              <w:rPr>
                <w:rFonts w:cs="Times New Roman"/>
                <w:sz w:val="20"/>
                <w:szCs w:val="20"/>
              </w:rPr>
              <w:t xml:space="preserve">32.7.0 </w:t>
            </w:r>
            <w:r w:rsidR="009F4DAE" w:rsidRPr="009F4DAE">
              <w:rPr>
                <w:rFonts w:cs="Times New Roman"/>
                <w:color w:val="0070C0"/>
                <w:sz w:val="20"/>
                <w:szCs w:val="20"/>
              </w:rPr>
              <w:t xml:space="preserve">123.45 </w:t>
            </w:r>
            <w:r w:rsidRPr="00791BD7">
              <w:rPr>
                <w:rFonts w:cs="Times New Roman"/>
                <w:sz w:val="20"/>
                <w:szCs w:val="20"/>
              </w:rPr>
              <w:t>V</w:t>
            </w:r>
          </w:p>
        </w:tc>
        <w:tc>
          <w:tcPr>
            <w:tcW w:w="4536" w:type="dxa"/>
          </w:tcPr>
          <w:p w14:paraId="134B1F63"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Biçimi, kodu</w:t>
            </w:r>
            <w:r w:rsidRPr="00791BD7">
              <w:rPr>
                <w:rFonts w:cs="Times New Roman"/>
                <w:sz w:val="20"/>
                <w:szCs w:val="20"/>
              </w:rPr>
              <w:t>, birimi</w:t>
            </w:r>
          </w:p>
        </w:tc>
        <w:tc>
          <w:tcPr>
            <w:tcW w:w="776" w:type="dxa"/>
          </w:tcPr>
          <w:p w14:paraId="43FFE70A" w14:textId="77777777" w:rsidR="000B3DF0" w:rsidRPr="00791BD7" w:rsidRDefault="000B3DF0" w:rsidP="000B3DF0">
            <w:pPr>
              <w:spacing w:before="60" w:after="0" w:line="240" w:lineRule="auto"/>
              <w:rPr>
                <w:rFonts w:cs="Times New Roman"/>
                <w:sz w:val="20"/>
                <w:szCs w:val="20"/>
              </w:rPr>
            </w:pPr>
          </w:p>
        </w:tc>
      </w:tr>
      <w:tr w:rsidR="000B3DF0" w:rsidRPr="00791BD7" w14:paraId="1665461E" w14:textId="77777777" w:rsidTr="00804278">
        <w:trPr>
          <w:trHeight w:val="300"/>
        </w:trPr>
        <w:tc>
          <w:tcPr>
            <w:tcW w:w="3898" w:type="dxa"/>
            <w:vAlign w:val="center"/>
          </w:tcPr>
          <w:p w14:paraId="3C8F55C8" w14:textId="77777777" w:rsidR="000B3DF0" w:rsidRPr="00791BD7" w:rsidRDefault="000B3DF0" w:rsidP="000B3DF0">
            <w:pPr>
              <w:spacing w:before="60" w:after="0" w:line="240" w:lineRule="auto"/>
              <w:rPr>
                <w:rFonts w:cs="Times New Roman"/>
                <w:b/>
                <w:sz w:val="20"/>
                <w:szCs w:val="20"/>
              </w:rPr>
            </w:pPr>
            <w:r w:rsidRPr="00791BD7">
              <w:rPr>
                <w:rFonts w:cs="Times New Roman"/>
                <w:b/>
                <w:sz w:val="20"/>
                <w:szCs w:val="20"/>
              </w:rPr>
              <w:t xml:space="preserve">Vrms – L2 </w:t>
            </w:r>
          </w:p>
          <w:p w14:paraId="61DAB9CA" w14:textId="77777777" w:rsidR="000B3DF0" w:rsidRPr="00791BD7" w:rsidRDefault="000B3DF0" w:rsidP="000B3DF0">
            <w:pPr>
              <w:spacing w:before="60" w:after="0" w:line="240" w:lineRule="auto"/>
              <w:jc w:val="left"/>
              <w:rPr>
                <w:rFonts w:cs="Times New Roman"/>
                <w:sz w:val="20"/>
                <w:szCs w:val="20"/>
              </w:rPr>
            </w:pPr>
            <w:r w:rsidRPr="00791BD7">
              <w:rPr>
                <w:rFonts w:cs="Times New Roman"/>
                <w:sz w:val="20"/>
                <w:szCs w:val="20"/>
              </w:rPr>
              <w:t xml:space="preserve">52.7.0 </w:t>
            </w:r>
            <w:r w:rsidR="009F4DAE" w:rsidRPr="009F4DAE">
              <w:rPr>
                <w:rFonts w:cs="Times New Roman"/>
                <w:color w:val="0070C0"/>
                <w:sz w:val="20"/>
                <w:szCs w:val="20"/>
              </w:rPr>
              <w:t xml:space="preserve">123.45 </w:t>
            </w:r>
            <w:r w:rsidRPr="00791BD7">
              <w:rPr>
                <w:rFonts w:cs="Times New Roman"/>
                <w:sz w:val="20"/>
                <w:szCs w:val="20"/>
              </w:rPr>
              <w:t>V</w:t>
            </w:r>
          </w:p>
        </w:tc>
        <w:tc>
          <w:tcPr>
            <w:tcW w:w="4536" w:type="dxa"/>
          </w:tcPr>
          <w:p w14:paraId="1F1655F3"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(Üç fazlı, Kombi) Biçimi, kodu</w:t>
            </w:r>
            <w:r w:rsidRPr="00791BD7">
              <w:rPr>
                <w:rFonts w:cs="Times New Roman"/>
                <w:sz w:val="20"/>
                <w:szCs w:val="20"/>
              </w:rPr>
              <w:t>, birimi</w:t>
            </w:r>
          </w:p>
        </w:tc>
        <w:tc>
          <w:tcPr>
            <w:tcW w:w="776" w:type="dxa"/>
          </w:tcPr>
          <w:p w14:paraId="36EBFD68" w14:textId="77777777" w:rsidR="000B3DF0" w:rsidRPr="00791BD7" w:rsidRDefault="000B3DF0" w:rsidP="000B3DF0">
            <w:pPr>
              <w:spacing w:before="60" w:after="0" w:line="240" w:lineRule="auto"/>
              <w:rPr>
                <w:rFonts w:cs="Times New Roman"/>
                <w:sz w:val="20"/>
                <w:szCs w:val="20"/>
              </w:rPr>
            </w:pPr>
          </w:p>
        </w:tc>
      </w:tr>
      <w:tr w:rsidR="000B3DF0" w:rsidRPr="00791BD7" w14:paraId="46AB3650" w14:textId="77777777" w:rsidTr="00804278">
        <w:trPr>
          <w:trHeight w:val="300"/>
        </w:trPr>
        <w:tc>
          <w:tcPr>
            <w:tcW w:w="3898" w:type="dxa"/>
            <w:vAlign w:val="center"/>
          </w:tcPr>
          <w:p w14:paraId="463F9D61" w14:textId="77777777" w:rsidR="000B3DF0" w:rsidRPr="00791BD7" w:rsidRDefault="000B3DF0" w:rsidP="000B3DF0">
            <w:pPr>
              <w:spacing w:before="60" w:after="0" w:line="240" w:lineRule="auto"/>
              <w:rPr>
                <w:rFonts w:cs="Times New Roman"/>
                <w:b/>
                <w:sz w:val="20"/>
                <w:szCs w:val="20"/>
              </w:rPr>
            </w:pPr>
            <w:r w:rsidRPr="00791BD7">
              <w:rPr>
                <w:rFonts w:cs="Times New Roman"/>
                <w:b/>
                <w:sz w:val="20"/>
                <w:szCs w:val="20"/>
              </w:rPr>
              <w:t xml:space="preserve">Vrms – L3 </w:t>
            </w:r>
          </w:p>
          <w:p w14:paraId="118559B9" w14:textId="77777777" w:rsidR="000B3DF0" w:rsidRPr="00791BD7" w:rsidRDefault="000B3DF0" w:rsidP="000B3DF0">
            <w:pPr>
              <w:spacing w:before="60" w:after="0" w:line="240" w:lineRule="auto"/>
              <w:jc w:val="left"/>
              <w:rPr>
                <w:rFonts w:cs="Times New Roman"/>
                <w:b/>
                <w:sz w:val="20"/>
                <w:szCs w:val="20"/>
              </w:rPr>
            </w:pPr>
            <w:r w:rsidRPr="00791BD7">
              <w:rPr>
                <w:rFonts w:cs="Times New Roman"/>
                <w:sz w:val="20"/>
                <w:szCs w:val="20"/>
              </w:rPr>
              <w:t xml:space="preserve">72.7.0 </w:t>
            </w:r>
            <w:r w:rsidR="009F4DAE" w:rsidRPr="009F4DAE">
              <w:rPr>
                <w:rFonts w:cs="Times New Roman"/>
                <w:color w:val="0070C0"/>
                <w:sz w:val="20"/>
                <w:szCs w:val="20"/>
              </w:rPr>
              <w:t xml:space="preserve">123.45 </w:t>
            </w:r>
            <w:r w:rsidRPr="00791BD7">
              <w:rPr>
                <w:rFonts w:cs="Times New Roman"/>
                <w:sz w:val="20"/>
                <w:szCs w:val="20"/>
              </w:rPr>
              <w:t>V</w:t>
            </w:r>
          </w:p>
        </w:tc>
        <w:tc>
          <w:tcPr>
            <w:tcW w:w="4536" w:type="dxa"/>
          </w:tcPr>
          <w:p w14:paraId="43CFCC9F"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(Üç fazlı, Kombi) Biçimi, kodu</w:t>
            </w:r>
            <w:r w:rsidRPr="00791BD7">
              <w:rPr>
                <w:rFonts w:cs="Times New Roman"/>
                <w:sz w:val="20"/>
                <w:szCs w:val="20"/>
              </w:rPr>
              <w:t>, birimi</w:t>
            </w:r>
          </w:p>
        </w:tc>
        <w:tc>
          <w:tcPr>
            <w:tcW w:w="776" w:type="dxa"/>
          </w:tcPr>
          <w:p w14:paraId="15E9D55E" w14:textId="77777777" w:rsidR="000B3DF0" w:rsidRPr="00791BD7" w:rsidRDefault="000B3DF0" w:rsidP="000B3DF0">
            <w:pPr>
              <w:spacing w:before="60" w:after="0" w:line="240" w:lineRule="auto"/>
              <w:rPr>
                <w:rFonts w:cs="Times New Roman"/>
                <w:sz w:val="20"/>
                <w:szCs w:val="20"/>
              </w:rPr>
            </w:pPr>
          </w:p>
        </w:tc>
      </w:tr>
      <w:tr w:rsidR="009F4DAE" w:rsidRPr="00791BD7" w14:paraId="3430B089" w14:textId="77777777" w:rsidTr="00804278">
        <w:trPr>
          <w:trHeight w:val="300"/>
        </w:trPr>
        <w:tc>
          <w:tcPr>
            <w:tcW w:w="3898" w:type="dxa"/>
            <w:vAlign w:val="center"/>
          </w:tcPr>
          <w:p w14:paraId="314F79A0" w14:textId="77777777" w:rsidR="009F4DAE" w:rsidRPr="009F4DAE" w:rsidRDefault="009F4DAE" w:rsidP="000B3DF0">
            <w:pPr>
              <w:spacing w:before="60" w:after="0" w:line="240" w:lineRule="auto"/>
              <w:rPr>
                <w:b/>
                <w:color w:val="0070C0"/>
                <w:sz w:val="20"/>
                <w:szCs w:val="22"/>
              </w:rPr>
            </w:pPr>
            <w:r w:rsidRPr="009F4DAE">
              <w:rPr>
                <w:b/>
                <w:color w:val="0070C0"/>
                <w:sz w:val="20"/>
                <w:szCs w:val="22"/>
              </w:rPr>
              <w:t>Irms – L0</w:t>
            </w:r>
            <w:r w:rsidR="00E016E3">
              <w:rPr>
                <w:b/>
                <w:color w:val="0070C0"/>
                <w:sz w:val="20"/>
                <w:szCs w:val="22"/>
              </w:rPr>
              <w:t xml:space="preserve"> (Opsiyonel)</w:t>
            </w:r>
          </w:p>
          <w:p w14:paraId="50F9AB71" w14:textId="77777777" w:rsidR="009F4DAE" w:rsidRPr="009F4DAE" w:rsidRDefault="009F4DAE" w:rsidP="000B3DF0">
            <w:pPr>
              <w:spacing w:before="60" w:after="0" w:line="240" w:lineRule="auto"/>
              <w:rPr>
                <w:rFonts w:cs="Times New Roman"/>
                <w:b/>
                <w:sz w:val="20"/>
                <w:szCs w:val="20"/>
              </w:rPr>
            </w:pPr>
            <w:r w:rsidRPr="009F4DAE">
              <w:rPr>
                <w:color w:val="0070C0"/>
                <w:sz w:val="20"/>
                <w:szCs w:val="22"/>
              </w:rPr>
              <w:t>91.7.0 123.456 A</w:t>
            </w:r>
          </w:p>
        </w:tc>
        <w:tc>
          <w:tcPr>
            <w:tcW w:w="4536" w:type="dxa"/>
          </w:tcPr>
          <w:p w14:paraId="1532F05C" w14:textId="77777777" w:rsidR="009F4DAE" w:rsidRPr="00791BD7" w:rsidRDefault="009F4DAE" w:rsidP="000B3DF0">
            <w:pPr>
              <w:spacing w:before="60" w:after="0" w:line="240" w:lineRule="auto"/>
              <w:rPr>
                <w:rFonts w:eastAsia="Times New Roman" w:cs="Times New Roman"/>
                <w:sz w:val="20"/>
                <w:szCs w:val="20"/>
                <w:lang w:eastAsia="tr-TR"/>
              </w:rPr>
            </w:pPr>
            <w:r w:rsidRPr="009F4DAE">
              <w:rPr>
                <w:rFonts w:eastAsia="Times New Roman" w:cs="Times New Roman"/>
                <w:color w:val="0070C0"/>
                <w:sz w:val="20"/>
                <w:szCs w:val="20"/>
                <w:lang w:eastAsia="tr-TR"/>
              </w:rPr>
              <w:t>Biçimi, kodu</w:t>
            </w:r>
            <w:r w:rsidRPr="009F4DAE">
              <w:rPr>
                <w:rFonts w:cs="Times New Roman"/>
                <w:color w:val="0070C0"/>
                <w:sz w:val="20"/>
                <w:szCs w:val="20"/>
              </w:rPr>
              <w:t>, birimi</w:t>
            </w:r>
          </w:p>
        </w:tc>
        <w:tc>
          <w:tcPr>
            <w:tcW w:w="776" w:type="dxa"/>
          </w:tcPr>
          <w:p w14:paraId="5E3BB8E2" w14:textId="77777777" w:rsidR="009F4DAE" w:rsidRPr="00791BD7" w:rsidRDefault="009F4DAE" w:rsidP="000B3DF0">
            <w:pPr>
              <w:spacing w:before="60" w:after="0" w:line="240" w:lineRule="auto"/>
              <w:rPr>
                <w:rFonts w:cs="Times New Roman"/>
                <w:sz w:val="20"/>
                <w:szCs w:val="20"/>
              </w:rPr>
            </w:pPr>
          </w:p>
        </w:tc>
      </w:tr>
      <w:tr w:rsidR="000B3DF0" w:rsidRPr="00791BD7" w14:paraId="6497E36B" w14:textId="77777777" w:rsidTr="00804278">
        <w:trPr>
          <w:trHeight w:val="300"/>
        </w:trPr>
        <w:tc>
          <w:tcPr>
            <w:tcW w:w="3898" w:type="dxa"/>
            <w:vAlign w:val="center"/>
          </w:tcPr>
          <w:p w14:paraId="4AF149F7" w14:textId="77777777" w:rsidR="000B3DF0" w:rsidRPr="00791BD7" w:rsidRDefault="000B3DF0" w:rsidP="000B3DF0">
            <w:pPr>
              <w:spacing w:before="60" w:after="0" w:line="240" w:lineRule="auto"/>
              <w:rPr>
                <w:rFonts w:cs="Times New Roman"/>
                <w:b/>
                <w:sz w:val="20"/>
                <w:szCs w:val="20"/>
              </w:rPr>
            </w:pPr>
            <w:r w:rsidRPr="00791BD7">
              <w:rPr>
                <w:rFonts w:cs="Times New Roman"/>
                <w:b/>
                <w:sz w:val="20"/>
                <w:szCs w:val="20"/>
              </w:rPr>
              <w:t xml:space="preserve">Irms – L1 </w:t>
            </w:r>
          </w:p>
          <w:p w14:paraId="25AF6C89" w14:textId="77777777" w:rsidR="000B3DF0" w:rsidRPr="00791BD7" w:rsidRDefault="000B3DF0" w:rsidP="009F4DAE">
            <w:pPr>
              <w:spacing w:before="60" w:after="0" w:line="240" w:lineRule="auto"/>
              <w:rPr>
                <w:rFonts w:cs="Times New Roman"/>
                <w:b/>
                <w:sz w:val="20"/>
                <w:szCs w:val="20"/>
              </w:rPr>
            </w:pPr>
            <w:r w:rsidRPr="00791BD7">
              <w:rPr>
                <w:rFonts w:cs="Times New Roman"/>
                <w:sz w:val="20"/>
                <w:szCs w:val="20"/>
              </w:rPr>
              <w:t xml:space="preserve">31.7.0 </w:t>
            </w:r>
            <w:r w:rsidR="009F4DAE" w:rsidRPr="009F4DAE">
              <w:rPr>
                <w:color w:val="0070C0"/>
                <w:sz w:val="20"/>
                <w:szCs w:val="22"/>
              </w:rPr>
              <w:t>123.456 A</w:t>
            </w:r>
          </w:p>
        </w:tc>
        <w:tc>
          <w:tcPr>
            <w:tcW w:w="4536" w:type="dxa"/>
          </w:tcPr>
          <w:p w14:paraId="55E39B82"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Biçimi, kodu</w:t>
            </w:r>
            <w:r w:rsidRPr="00791BD7">
              <w:rPr>
                <w:rFonts w:cs="Times New Roman"/>
                <w:sz w:val="20"/>
                <w:szCs w:val="20"/>
              </w:rPr>
              <w:t>, birimi</w:t>
            </w:r>
          </w:p>
        </w:tc>
        <w:tc>
          <w:tcPr>
            <w:tcW w:w="776" w:type="dxa"/>
          </w:tcPr>
          <w:p w14:paraId="17D1BEF8" w14:textId="77777777" w:rsidR="000B3DF0" w:rsidRPr="00791BD7" w:rsidRDefault="000B3DF0" w:rsidP="000B3DF0">
            <w:pPr>
              <w:spacing w:before="60" w:after="0" w:line="240" w:lineRule="auto"/>
              <w:rPr>
                <w:rFonts w:cs="Times New Roman"/>
                <w:sz w:val="20"/>
                <w:szCs w:val="20"/>
              </w:rPr>
            </w:pPr>
          </w:p>
        </w:tc>
      </w:tr>
      <w:tr w:rsidR="000B3DF0" w:rsidRPr="00791BD7" w14:paraId="3788555B" w14:textId="77777777" w:rsidTr="00804278">
        <w:trPr>
          <w:trHeight w:val="300"/>
        </w:trPr>
        <w:tc>
          <w:tcPr>
            <w:tcW w:w="3898" w:type="dxa"/>
            <w:vAlign w:val="center"/>
          </w:tcPr>
          <w:p w14:paraId="31FC69F9" w14:textId="77777777" w:rsidR="000B3DF0" w:rsidRPr="00791BD7" w:rsidRDefault="000B3DF0" w:rsidP="000B3DF0">
            <w:pPr>
              <w:spacing w:before="60" w:after="0" w:line="240" w:lineRule="auto"/>
              <w:rPr>
                <w:rFonts w:cs="Times New Roman"/>
                <w:b/>
                <w:sz w:val="20"/>
                <w:szCs w:val="20"/>
              </w:rPr>
            </w:pPr>
            <w:r w:rsidRPr="00791BD7">
              <w:rPr>
                <w:rFonts w:cs="Times New Roman"/>
                <w:b/>
                <w:sz w:val="20"/>
                <w:szCs w:val="20"/>
              </w:rPr>
              <w:t xml:space="preserve">Irms – L2 </w:t>
            </w:r>
          </w:p>
          <w:p w14:paraId="3B7A30BA" w14:textId="77777777" w:rsidR="000B3DF0" w:rsidRPr="00791BD7" w:rsidRDefault="000B3DF0" w:rsidP="009F4DAE">
            <w:pPr>
              <w:spacing w:before="60" w:after="0" w:line="240" w:lineRule="auto"/>
              <w:jc w:val="left"/>
              <w:rPr>
                <w:rFonts w:cs="Times New Roman"/>
                <w:b/>
                <w:sz w:val="20"/>
                <w:szCs w:val="20"/>
              </w:rPr>
            </w:pPr>
            <w:r w:rsidRPr="00791BD7">
              <w:rPr>
                <w:rFonts w:cs="Times New Roman"/>
                <w:sz w:val="20"/>
                <w:szCs w:val="20"/>
              </w:rPr>
              <w:t xml:space="preserve">51.7.0 </w:t>
            </w:r>
            <w:r w:rsidR="009F4DAE" w:rsidRPr="009F4DAE">
              <w:rPr>
                <w:color w:val="0070C0"/>
                <w:sz w:val="20"/>
                <w:szCs w:val="22"/>
              </w:rPr>
              <w:t>123.456 A</w:t>
            </w:r>
          </w:p>
        </w:tc>
        <w:tc>
          <w:tcPr>
            <w:tcW w:w="4536" w:type="dxa"/>
          </w:tcPr>
          <w:p w14:paraId="59AC1D0C"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(Üç fazlı, Kombi) Biçimi, kodu</w:t>
            </w:r>
            <w:r w:rsidRPr="00791BD7">
              <w:rPr>
                <w:rFonts w:cs="Times New Roman"/>
                <w:sz w:val="20"/>
                <w:szCs w:val="20"/>
              </w:rPr>
              <w:t>, birimi</w:t>
            </w:r>
          </w:p>
        </w:tc>
        <w:tc>
          <w:tcPr>
            <w:tcW w:w="776" w:type="dxa"/>
          </w:tcPr>
          <w:p w14:paraId="3AE32828" w14:textId="77777777" w:rsidR="000B3DF0" w:rsidRPr="00791BD7" w:rsidRDefault="000B3DF0" w:rsidP="000B3DF0">
            <w:pPr>
              <w:spacing w:before="60" w:after="0" w:line="240" w:lineRule="auto"/>
              <w:rPr>
                <w:rFonts w:cs="Times New Roman"/>
                <w:sz w:val="20"/>
                <w:szCs w:val="20"/>
              </w:rPr>
            </w:pPr>
          </w:p>
        </w:tc>
      </w:tr>
      <w:tr w:rsidR="000B3DF0" w:rsidRPr="00791BD7" w14:paraId="7A3C85B4" w14:textId="77777777" w:rsidTr="00804278">
        <w:trPr>
          <w:trHeight w:val="300"/>
        </w:trPr>
        <w:tc>
          <w:tcPr>
            <w:tcW w:w="3898" w:type="dxa"/>
            <w:vAlign w:val="center"/>
          </w:tcPr>
          <w:p w14:paraId="043F6133" w14:textId="77777777" w:rsidR="000B3DF0" w:rsidRPr="00791BD7" w:rsidRDefault="000B3DF0" w:rsidP="000B3DF0">
            <w:pPr>
              <w:spacing w:before="60" w:after="0" w:line="240" w:lineRule="auto"/>
              <w:rPr>
                <w:rFonts w:cs="Times New Roman"/>
                <w:b/>
                <w:sz w:val="20"/>
                <w:szCs w:val="20"/>
              </w:rPr>
            </w:pPr>
            <w:r w:rsidRPr="00791BD7">
              <w:rPr>
                <w:rFonts w:cs="Times New Roman"/>
                <w:b/>
                <w:sz w:val="20"/>
                <w:szCs w:val="20"/>
              </w:rPr>
              <w:t xml:space="preserve">Irms – L3 </w:t>
            </w:r>
          </w:p>
          <w:p w14:paraId="0E808C8A" w14:textId="77777777" w:rsidR="000B3DF0" w:rsidRPr="00791BD7" w:rsidRDefault="000B3DF0" w:rsidP="009F4DAE">
            <w:pPr>
              <w:spacing w:before="60" w:after="0" w:line="240" w:lineRule="auto"/>
              <w:jc w:val="left"/>
              <w:rPr>
                <w:rFonts w:cs="Times New Roman"/>
                <w:b/>
                <w:sz w:val="20"/>
                <w:szCs w:val="20"/>
              </w:rPr>
            </w:pPr>
            <w:r w:rsidRPr="00791BD7">
              <w:rPr>
                <w:rFonts w:cs="Times New Roman"/>
                <w:sz w:val="20"/>
                <w:szCs w:val="20"/>
              </w:rPr>
              <w:t xml:space="preserve">71.7.0 </w:t>
            </w:r>
            <w:r w:rsidR="009F4DAE" w:rsidRPr="009F4DAE">
              <w:rPr>
                <w:color w:val="0070C0"/>
                <w:sz w:val="20"/>
                <w:szCs w:val="22"/>
              </w:rPr>
              <w:t>123.456 A</w:t>
            </w:r>
          </w:p>
        </w:tc>
        <w:tc>
          <w:tcPr>
            <w:tcW w:w="4536" w:type="dxa"/>
          </w:tcPr>
          <w:p w14:paraId="749C47A5"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(Üç fazlı, Kombi) Biçimi, kodu</w:t>
            </w:r>
            <w:r w:rsidRPr="00791BD7">
              <w:rPr>
                <w:rFonts w:cs="Times New Roman"/>
                <w:sz w:val="20"/>
                <w:szCs w:val="20"/>
              </w:rPr>
              <w:t>, birimi</w:t>
            </w:r>
          </w:p>
        </w:tc>
        <w:tc>
          <w:tcPr>
            <w:tcW w:w="776" w:type="dxa"/>
          </w:tcPr>
          <w:p w14:paraId="2A758A04" w14:textId="77777777" w:rsidR="000B3DF0" w:rsidRPr="00791BD7" w:rsidRDefault="000B3DF0" w:rsidP="000B3DF0">
            <w:pPr>
              <w:spacing w:before="60" w:after="0" w:line="240" w:lineRule="auto"/>
              <w:rPr>
                <w:rFonts w:cs="Times New Roman"/>
                <w:sz w:val="20"/>
                <w:szCs w:val="20"/>
              </w:rPr>
            </w:pPr>
          </w:p>
        </w:tc>
      </w:tr>
      <w:tr w:rsidR="000B3DF0" w:rsidRPr="00791BD7" w14:paraId="2AD7ED59" w14:textId="77777777" w:rsidTr="00804278">
        <w:trPr>
          <w:trHeight w:val="300"/>
        </w:trPr>
        <w:tc>
          <w:tcPr>
            <w:tcW w:w="3898" w:type="dxa"/>
            <w:vAlign w:val="center"/>
          </w:tcPr>
          <w:p w14:paraId="7EE24AD0" w14:textId="77777777" w:rsidR="000B3DF0" w:rsidRPr="00791BD7" w:rsidRDefault="000B3DF0" w:rsidP="000B3DF0">
            <w:pPr>
              <w:spacing w:before="60" w:after="0" w:line="240" w:lineRule="auto"/>
              <w:rPr>
                <w:rFonts w:cs="Times New Roman"/>
                <w:b/>
                <w:sz w:val="20"/>
                <w:szCs w:val="20"/>
              </w:rPr>
            </w:pPr>
            <w:r w:rsidRPr="00791BD7">
              <w:rPr>
                <w:rFonts w:cs="Times New Roman"/>
                <w:b/>
                <w:sz w:val="20"/>
                <w:szCs w:val="20"/>
              </w:rPr>
              <w:t xml:space="preserve">Frekans </w:t>
            </w:r>
          </w:p>
          <w:p w14:paraId="4A5D1AA7" w14:textId="77777777" w:rsidR="000B3DF0" w:rsidRPr="00791BD7" w:rsidRDefault="000B3DF0" w:rsidP="000B3DF0">
            <w:pPr>
              <w:spacing w:before="60" w:after="0" w:line="240" w:lineRule="auto"/>
              <w:jc w:val="left"/>
              <w:rPr>
                <w:rFonts w:cs="Times New Roman"/>
                <w:b/>
                <w:sz w:val="20"/>
                <w:szCs w:val="20"/>
              </w:rPr>
            </w:pPr>
            <w:r w:rsidRPr="00791BD7">
              <w:rPr>
                <w:rFonts w:cs="Times New Roman"/>
                <w:sz w:val="20"/>
                <w:szCs w:val="20"/>
              </w:rPr>
              <w:t xml:space="preserve">14.7.0 </w:t>
            </w:r>
            <w:r w:rsidR="009F4DAE" w:rsidRPr="009F4DAE">
              <w:rPr>
                <w:rFonts w:cs="Times New Roman"/>
                <w:color w:val="0070C0"/>
                <w:sz w:val="20"/>
                <w:szCs w:val="20"/>
              </w:rPr>
              <w:t xml:space="preserve">12.3 </w:t>
            </w:r>
            <w:r w:rsidRPr="00791BD7">
              <w:rPr>
                <w:rFonts w:cs="Times New Roman"/>
                <w:sz w:val="20"/>
                <w:szCs w:val="20"/>
              </w:rPr>
              <w:t>Hz</w:t>
            </w:r>
          </w:p>
        </w:tc>
        <w:tc>
          <w:tcPr>
            <w:tcW w:w="4536" w:type="dxa"/>
          </w:tcPr>
          <w:p w14:paraId="70D453B4"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Biçimi, kodu</w:t>
            </w:r>
            <w:r w:rsidRPr="00791BD7">
              <w:rPr>
                <w:rFonts w:cs="Times New Roman"/>
                <w:sz w:val="20"/>
                <w:szCs w:val="20"/>
              </w:rPr>
              <w:t>, birimi</w:t>
            </w:r>
          </w:p>
        </w:tc>
        <w:tc>
          <w:tcPr>
            <w:tcW w:w="776" w:type="dxa"/>
          </w:tcPr>
          <w:p w14:paraId="1C9C14D5" w14:textId="77777777" w:rsidR="000B3DF0" w:rsidRPr="00791BD7" w:rsidRDefault="000B3DF0" w:rsidP="000B3DF0">
            <w:pPr>
              <w:spacing w:before="60" w:after="0" w:line="240" w:lineRule="auto"/>
              <w:rPr>
                <w:rFonts w:cs="Times New Roman"/>
                <w:sz w:val="20"/>
                <w:szCs w:val="20"/>
              </w:rPr>
            </w:pPr>
          </w:p>
        </w:tc>
      </w:tr>
      <w:tr w:rsidR="000B3DF0" w:rsidRPr="00791BD7" w14:paraId="759864A6" w14:textId="77777777" w:rsidTr="00804278">
        <w:trPr>
          <w:trHeight w:val="300"/>
        </w:trPr>
        <w:tc>
          <w:tcPr>
            <w:tcW w:w="3898" w:type="dxa"/>
            <w:vAlign w:val="center"/>
          </w:tcPr>
          <w:p w14:paraId="38B92B20" w14:textId="77777777" w:rsidR="000B3DF0" w:rsidRPr="009F4DAE" w:rsidRDefault="000B3DF0" w:rsidP="000B3DF0">
            <w:pPr>
              <w:spacing w:before="60" w:after="0" w:line="240" w:lineRule="auto"/>
              <w:rPr>
                <w:rFonts w:cs="Times New Roman"/>
                <w:b/>
                <w:sz w:val="20"/>
                <w:szCs w:val="20"/>
              </w:rPr>
            </w:pPr>
            <w:r w:rsidRPr="009F4DAE">
              <w:rPr>
                <w:rFonts w:cs="Times New Roman"/>
                <w:b/>
                <w:sz w:val="20"/>
                <w:szCs w:val="20"/>
              </w:rPr>
              <w:t xml:space="preserve">Cos φ– L1 </w:t>
            </w:r>
          </w:p>
          <w:p w14:paraId="32B84284" w14:textId="77777777" w:rsidR="000B3DF0" w:rsidRPr="009F4DAE" w:rsidRDefault="000B3DF0" w:rsidP="009F4DAE">
            <w:pPr>
              <w:spacing w:before="60" w:after="0" w:line="240" w:lineRule="auto"/>
              <w:rPr>
                <w:rFonts w:cs="Times New Roman"/>
                <w:b/>
                <w:sz w:val="20"/>
                <w:szCs w:val="20"/>
              </w:rPr>
            </w:pPr>
            <w:r w:rsidRPr="009F4DAE">
              <w:rPr>
                <w:rFonts w:cs="Times New Roman"/>
                <w:sz w:val="20"/>
                <w:szCs w:val="20"/>
              </w:rPr>
              <w:t xml:space="preserve">33.7.0 </w:t>
            </w:r>
            <w:r w:rsidR="009F4DAE" w:rsidRPr="009F4DAE">
              <w:rPr>
                <w:color w:val="0070C0"/>
                <w:sz w:val="20"/>
                <w:szCs w:val="20"/>
              </w:rPr>
              <w:t>1.23</w:t>
            </w:r>
          </w:p>
        </w:tc>
        <w:tc>
          <w:tcPr>
            <w:tcW w:w="4536" w:type="dxa"/>
          </w:tcPr>
          <w:p w14:paraId="61DC9E43"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Biçimi, kodu</w:t>
            </w:r>
          </w:p>
        </w:tc>
        <w:tc>
          <w:tcPr>
            <w:tcW w:w="776" w:type="dxa"/>
          </w:tcPr>
          <w:p w14:paraId="67B06826" w14:textId="77777777" w:rsidR="000B3DF0" w:rsidRPr="00791BD7" w:rsidRDefault="000B3DF0" w:rsidP="000B3DF0">
            <w:pPr>
              <w:spacing w:before="60" w:after="0" w:line="240" w:lineRule="auto"/>
              <w:rPr>
                <w:rFonts w:cs="Times New Roman"/>
                <w:sz w:val="20"/>
                <w:szCs w:val="20"/>
              </w:rPr>
            </w:pPr>
          </w:p>
        </w:tc>
      </w:tr>
      <w:tr w:rsidR="000B3DF0" w:rsidRPr="00791BD7" w14:paraId="7C349E9C" w14:textId="77777777" w:rsidTr="00804278">
        <w:trPr>
          <w:trHeight w:val="300"/>
        </w:trPr>
        <w:tc>
          <w:tcPr>
            <w:tcW w:w="3898" w:type="dxa"/>
            <w:vAlign w:val="center"/>
          </w:tcPr>
          <w:p w14:paraId="725A3541" w14:textId="77777777" w:rsidR="000B3DF0" w:rsidRPr="009F4DAE" w:rsidRDefault="000B3DF0" w:rsidP="000B3DF0">
            <w:pPr>
              <w:spacing w:before="60" w:after="0" w:line="240" w:lineRule="auto"/>
              <w:rPr>
                <w:rFonts w:cs="Times New Roman"/>
                <w:b/>
                <w:sz w:val="20"/>
                <w:szCs w:val="20"/>
              </w:rPr>
            </w:pPr>
            <w:r w:rsidRPr="009F4DAE">
              <w:rPr>
                <w:rFonts w:cs="Times New Roman"/>
                <w:b/>
                <w:sz w:val="20"/>
                <w:szCs w:val="20"/>
              </w:rPr>
              <w:t xml:space="preserve">Cos φ– L2 </w:t>
            </w:r>
          </w:p>
          <w:p w14:paraId="09B9EFAF" w14:textId="77777777" w:rsidR="000B3DF0" w:rsidRPr="009F4DAE" w:rsidRDefault="000B3DF0" w:rsidP="009F4DAE">
            <w:pPr>
              <w:spacing w:before="60" w:after="0" w:line="240" w:lineRule="auto"/>
              <w:jc w:val="left"/>
              <w:rPr>
                <w:rFonts w:cs="Times New Roman"/>
                <w:b/>
                <w:sz w:val="20"/>
                <w:szCs w:val="20"/>
              </w:rPr>
            </w:pPr>
            <w:r w:rsidRPr="009F4DAE">
              <w:rPr>
                <w:rFonts w:cs="Times New Roman"/>
                <w:sz w:val="20"/>
                <w:szCs w:val="20"/>
              </w:rPr>
              <w:t xml:space="preserve">53.7.0 </w:t>
            </w:r>
            <w:r w:rsidR="009F4DAE" w:rsidRPr="009F4DAE">
              <w:rPr>
                <w:color w:val="0070C0"/>
                <w:sz w:val="20"/>
                <w:szCs w:val="20"/>
              </w:rPr>
              <w:t>1.23</w:t>
            </w:r>
          </w:p>
        </w:tc>
        <w:tc>
          <w:tcPr>
            <w:tcW w:w="4536" w:type="dxa"/>
          </w:tcPr>
          <w:p w14:paraId="3D2CC3CC"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(Üç fazlı, Kombi) Biçimi, kodu</w:t>
            </w:r>
          </w:p>
        </w:tc>
        <w:tc>
          <w:tcPr>
            <w:tcW w:w="776" w:type="dxa"/>
          </w:tcPr>
          <w:p w14:paraId="79603DED" w14:textId="77777777" w:rsidR="000B3DF0" w:rsidRPr="00791BD7" w:rsidRDefault="000B3DF0" w:rsidP="000B3DF0">
            <w:pPr>
              <w:spacing w:before="60" w:after="0" w:line="240" w:lineRule="auto"/>
              <w:rPr>
                <w:rFonts w:cs="Times New Roman"/>
                <w:sz w:val="20"/>
                <w:szCs w:val="20"/>
              </w:rPr>
            </w:pPr>
          </w:p>
        </w:tc>
      </w:tr>
      <w:tr w:rsidR="000B3DF0" w:rsidRPr="00791BD7" w14:paraId="7C5CDF32" w14:textId="77777777" w:rsidTr="00804278">
        <w:trPr>
          <w:trHeight w:val="300"/>
        </w:trPr>
        <w:tc>
          <w:tcPr>
            <w:tcW w:w="3898" w:type="dxa"/>
            <w:vAlign w:val="center"/>
          </w:tcPr>
          <w:p w14:paraId="09B5CE12" w14:textId="77777777" w:rsidR="000B3DF0" w:rsidRPr="009F4DAE" w:rsidRDefault="000B3DF0" w:rsidP="000B3DF0">
            <w:pPr>
              <w:spacing w:before="60" w:after="0" w:line="240" w:lineRule="auto"/>
              <w:rPr>
                <w:rFonts w:cs="Times New Roman"/>
                <w:b/>
                <w:sz w:val="20"/>
                <w:szCs w:val="20"/>
              </w:rPr>
            </w:pPr>
            <w:r w:rsidRPr="009F4DAE">
              <w:rPr>
                <w:rFonts w:cs="Times New Roman"/>
                <w:b/>
                <w:sz w:val="20"/>
                <w:szCs w:val="20"/>
              </w:rPr>
              <w:t xml:space="preserve">Cos φ– L3 </w:t>
            </w:r>
          </w:p>
          <w:p w14:paraId="1EAF44B5" w14:textId="77777777" w:rsidR="000B3DF0" w:rsidRPr="009F4DAE" w:rsidRDefault="000B3DF0" w:rsidP="009F4DAE">
            <w:pPr>
              <w:spacing w:before="60" w:after="0" w:line="240" w:lineRule="auto"/>
              <w:jc w:val="left"/>
              <w:rPr>
                <w:rFonts w:cs="Times New Roman"/>
                <w:b/>
                <w:sz w:val="20"/>
                <w:szCs w:val="20"/>
              </w:rPr>
            </w:pPr>
            <w:r w:rsidRPr="009F4DAE">
              <w:rPr>
                <w:rFonts w:cs="Times New Roman"/>
                <w:sz w:val="20"/>
                <w:szCs w:val="20"/>
              </w:rPr>
              <w:t xml:space="preserve">73.7.0 </w:t>
            </w:r>
            <w:r w:rsidR="009F4DAE" w:rsidRPr="009F4DAE">
              <w:rPr>
                <w:color w:val="0070C0"/>
                <w:sz w:val="20"/>
                <w:szCs w:val="20"/>
              </w:rPr>
              <w:t>1.23</w:t>
            </w:r>
          </w:p>
        </w:tc>
        <w:tc>
          <w:tcPr>
            <w:tcW w:w="4536" w:type="dxa"/>
          </w:tcPr>
          <w:p w14:paraId="44EBA820" w14:textId="77777777" w:rsidR="000B3DF0" w:rsidRPr="00791BD7" w:rsidRDefault="000B3DF0" w:rsidP="000B3DF0">
            <w:pPr>
              <w:spacing w:before="60" w:after="0" w:line="240" w:lineRule="auto"/>
              <w:rPr>
                <w:rFonts w:cs="Times New Roman"/>
                <w:sz w:val="20"/>
                <w:szCs w:val="20"/>
              </w:rPr>
            </w:pPr>
            <w:r w:rsidRPr="00791BD7">
              <w:rPr>
                <w:rFonts w:eastAsia="Times New Roman" w:cs="Times New Roman"/>
                <w:sz w:val="20"/>
                <w:szCs w:val="20"/>
                <w:lang w:eastAsia="tr-TR"/>
              </w:rPr>
              <w:t>(Üç fazlı, Kombi) Biçimi, kodu</w:t>
            </w:r>
          </w:p>
        </w:tc>
        <w:tc>
          <w:tcPr>
            <w:tcW w:w="776" w:type="dxa"/>
          </w:tcPr>
          <w:p w14:paraId="1F9D9B55" w14:textId="77777777" w:rsidR="000B3DF0" w:rsidRPr="00791BD7" w:rsidRDefault="000B3DF0" w:rsidP="000B3DF0">
            <w:pPr>
              <w:spacing w:before="60" w:after="0" w:line="240" w:lineRule="auto"/>
              <w:rPr>
                <w:rFonts w:cs="Times New Roman"/>
                <w:sz w:val="20"/>
                <w:szCs w:val="20"/>
              </w:rPr>
            </w:pPr>
          </w:p>
        </w:tc>
      </w:tr>
      <w:tr w:rsidR="000B3DF0" w:rsidRPr="00791BD7" w14:paraId="76B68124" w14:textId="77777777" w:rsidTr="00804278">
        <w:trPr>
          <w:cantSplit/>
          <w:trHeight w:val="300"/>
        </w:trPr>
        <w:tc>
          <w:tcPr>
            <w:tcW w:w="9210" w:type="dxa"/>
            <w:gridSpan w:val="3"/>
          </w:tcPr>
          <w:p w14:paraId="11EB80C5" w14:textId="77777777" w:rsidR="000B3DF0" w:rsidRPr="00791BD7" w:rsidRDefault="000B3DF0" w:rsidP="000B3DF0">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Not 1:</w:t>
            </w:r>
            <w:r w:rsidRPr="00791BD7">
              <w:rPr>
                <w:rFonts w:eastAsia="Times New Roman" w:cs="Times New Roman"/>
                <w:sz w:val="20"/>
                <w:szCs w:val="20"/>
                <w:lang w:eastAsia="tr-TR"/>
              </w:rPr>
              <w:t xml:space="preserve"> Butona 5 sn süresince uzun basıldığında alt menüye geçiş yapılacaktır. Alt menüdeyken 5 sn süresince uzun basıldığında üst menüye geçiş yapılacaktır.</w:t>
            </w:r>
          </w:p>
          <w:p w14:paraId="12B7C5EF" w14:textId="77777777" w:rsidR="000B3DF0" w:rsidRPr="00791BD7" w:rsidRDefault="000B3DF0" w:rsidP="000B3DF0">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Not 2:</w:t>
            </w:r>
            <w:r w:rsidRPr="00791BD7">
              <w:rPr>
                <w:rFonts w:eastAsia="Times New Roman" w:cs="Times New Roman"/>
                <w:sz w:val="20"/>
                <w:szCs w:val="20"/>
                <w:lang w:eastAsia="tr-TR"/>
              </w:rPr>
              <w:t xml:space="preserve"> Bu menüde gösterilen enerji ve güç değerleri en son demant saklama/sıfırlama işleminde kaydedilen değerler olmalıdır.</w:t>
            </w:r>
          </w:p>
          <w:p w14:paraId="2F31166D" w14:textId="77777777" w:rsidR="000B3DF0" w:rsidRPr="00791BD7" w:rsidRDefault="000B3DF0" w:rsidP="000B3DF0">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Not 3:</w:t>
            </w:r>
            <w:r w:rsidRPr="00791BD7">
              <w:rPr>
                <w:rFonts w:eastAsia="Times New Roman" w:cs="Times New Roman"/>
                <w:sz w:val="20"/>
                <w:szCs w:val="20"/>
                <w:lang w:eastAsia="tr-TR"/>
              </w:rPr>
              <w:t xml:space="preserve"> Sayacın tam kısmı, nokta ve ondalık kısmı aynı anda ekranda gösterilecektir. </w:t>
            </w:r>
          </w:p>
          <w:p w14:paraId="09361AB5" w14:textId="77777777" w:rsidR="000B3DF0" w:rsidRDefault="000B3DF0" w:rsidP="000B3DF0">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Not 4:</w:t>
            </w:r>
            <w:r w:rsidRPr="00791BD7">
              <w:rPr>
                <w:rFonts w:eastAsia="Times New Roman" w:cs="Times New Roman"/>
                <w:sz w:val="20"/>
                <w:szCs w:val="20"/>
                <w:lang w:eastAsia="tr-TR"/>
              </w:rPr>
              <w:t xml:space="preserve"> Ekranda tüketim bilgileri gösterilirken tüm digitler 0 (sıfır) da olsa gösterilecektir.</w:t>
            </w:r>
          </w:p>
          <w:p w14:paraId="7BAB53B0" w14:textId="77777777" w:rsidR="003F73E8" w:rsidRPr="003F73E8" w:rsidRDefault="003F73E8" w:rsidP="000B3DF0">
            <w:pPr>
              <w:spacing w:before="60" w:after="0" w:line="240" w:lineRule="auto"/>
              <w:jc w:val="left"/>
              <w:rPr>
                <w:rFonts w:eastAsia="Times New Roman" w:cs="Times New Roman"/>
                <w:b/>
                <w:sz w:val="20"/>
                <w:szCs w:val="20"/>
                <w:lang w:eastAsia="tr-TR"/>
              </w:rPr>
            </w:pPr>
            <w:r w:rsidRPr="003F73E8">
              <w:rPr>
                <w:rFonts w:eastAsia="Times New Roman" w:cs="Times New Roman"/>
                <w:b/>
                <w:sz w:val="20"/>
                <w:szCs w:val="20"/>
                <w:lang w:eastAsia="tr-TR"/>
              </w:rPr>
              <w:t>Not 5:</w:t>
            </w:r>
            <w:r>
              <w:rPr>
                <w:rFonts w:eastAsia="Times New Roman" w:cs="Times New Roman"/>
                <w:b/>
                <w:sz w:val="20"/>
                <w:szCs w:val="20"/>
                <w:lang w:eastAsia="tr-TR"/>
              </w:rPr>
              <w:t xml:space="preserve"> </w:t>
            </w:r>
            <w:r w:rsidRPr="003F73E8">
              <w:rPr>
                <w:rFonts w:eastAsia="Times New Roman" w:cs="Times New Roman"/>
                <w:color w:val="0070C0"/>
                <w:sz w:val="20"/>
                <w:szCs w:val="20"/>
                <w:lang w:eastAsia="tr-TR"/>
              </w:rPr>
              <w:t>Tarih saat bilgileri birbirini takip eden ekranlarda tarih ve saat olarak ayrı ayrı gösterilebilecektir.</w:t>
            </w:r>
          </w:p>
        </w:tc>
      </w:tr>
      <w:tr w:rsidR="000B3DF0" w:rsidRPr="00791BD7" w14:paraId="4FB288AE" w14:textId="77777777" w:rsidTr="00804278">
        <w:trPr>
          <w:cantSplit/>
          <w:trHeight w:val="300"/>
        </w:trPr>
        <w:tc>
          <w:tcPr>
            <w:tcW w:w="9210" w:type="dxa"/>
            <w:gridSpan w:val="3"/>
          </w:tcPr>
          <w:p w14:paraId="52854C2C" w14:textId="77777777" w:rsidR="000B3DF0" w:rsidRPr="00791BD7" w:rsidRDefault="000B3DF0" w:rsidP="000B3DF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5EC804D5" w14:textId="77777777" w:rsidR="000B3DF0" w:rsidRPr="00D05758" w:rsidRDefault="000B3DF0" w:rsidP="000B3DF0">
            <w:pPr>
              <w:spacing w:before="60" w:after="0" w:line="240" w:lineRule="auto"/>
              <w:jc w:val="left"/>
              <w:rPr>
                <w:rFonts w:eastAsia="Times New Roman" w:cs="Times New Roman"/>
                <w:i/>
                <w:sz w:val="18"/>
                <w:szCs w:val="20"/>
                <w:lang w:eastAsia="tr-TR"/>
              </w:rPr>
            </w:pPr>
            <w:r w:rsidRPr="00D05758">
              <w:rPr>
                <w:rFonts w:eastAsia="Times New Roman" w:cs="Times New Roman"/>
                <w:i/>
                <w:sz w:val="18"/>
                <w:szCs w:val="20"/>
                <w:lang w:eastAsia="tr-TR"/>
              </w:rPr>
              <w:t>[Teste ilişkin belirtilmesi gereken detaylar bu kısımda belirtilecektir.]</w:t>
            </w:r>
          </w:p>
          <w:p w14:paraId="3A6E38D8" w14:textId="77777777" w:rsidR="000B3DF0" w:rsidRPr="00791BD7" w:rsidRDefault="000B3DF0" w:rsidP="000B3DF0">
            <w:pPr>
              <w:spacing w:before="60" w:after="0" w:line="240" w:lineRule="auto"/>
              <w:jc w:val="left"/>
              <w:rPr>
                <w:rFonts w:eastAsia="Times New Roman" w:cs="Times New Roman"/>
                <w:sz w:val="20"/>
                <w:szCs w:val="20"/>
                <w:lang w:eastAsia="tr-TR"/>
              </w:rPr>
            </w:pPr>
          </w:p>
          <w:p w14:paraId="31878BAA" w14:textId="77777777" w:rsidR="000B3DF0" w:rsidRPr="00791BD7" w:rsidRDefault="000B3DF0" w:rsidP="000B3DF0">
            <w:pPr>
              <w:spacing w:before="60" w:after="0" w:line="240" w:lineRule="auto"/>
              <w:jc w:val="left"/>
              <w:rPr>
                <w:rFonts w:eastAsia="Times New Roman" w:cs="Times New Roman"/>
                <w:sz w:val="20"/>
                <w:szCs w:val="20"/>
                <w:lang w:eastAsia="tr-TR"/>
              </w:rPr>
            </w:pPr>
          </w:p>
          <w:p w14:paraId="3805C064" w14:textId="77777777" w:rsidR="000B3DF0" w:rsidRPr="00791BD7" w:rsidRDefault="000B3DF0" w:rsidP="000B3DF0">
            <w:pPr>
              <w:spacing w:before="60" w:after="0" w:line="240" w:lineRule="auto"/>
              <w:jc w:val="left"/>
              <w:rPr>
                <w:rFonts w:eastAsia="Times New Roman" w:cs="Times New Roman"/>
                <w:sz w:val="20"/>
                <w:szCs w:val="20"/>
                <w:lang w:eastAsia="tr-TR"/>
              </w:rPr>
            </w:pPr>
          </w:p>
        </w:tc>
      </w:tr>
    </w:tbl>
    <w:p w14:paraId="0F325893" w14:textId="77777777" w:rsidR="002F3146" w:rsidRDefault="002F3146" w:rsidP="002F3146">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301A8" w:rsidRPr="00791BD7" w14:paraId="61C45DF1" w14:textId="77777777" w:rsidTr="00E97DDC">
        <w:trPr>
          <w:trHeight w:val="300"/>
        </w:trPr>
        <w:tc>
          <w:tcPr>
            <w:tcW w:w="9210" w:type="dxa"/>
            <w:gridSpan w:val="3"/>
            <w:shd w:val="clear" w:color="auto" w:fill="BFBFBF" w:themeFill="background1" w:themeFillShade="BF"/>
          </w:tcPr>
          <w:p w14:paraId="197CBF52" w14:textId="77777777" w:rsidR="007301A8" w:rsidRPr="00791BD7" w:rsidRDefault="007301A8" w:rsidP="00E97DDC">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Üst Kapak Algılaması ve Kayıtları</w:t>
            </w:r>
          </w:p>
        </w:tc>
      </w:tr>
      <w:tr w:rsidR="007301A8" w:rsidRPr="00791BD7" w14:paraId="31682DC7" w14:textId="77777777" w:rsidTr="00E97DDC">
        <w:trPr>
          <w:trHeight w:val="300"/>
        </w:trPr>
        <w:tc>
          <w:tcPr>
            <w:tcW w:w="3898" w:type="dxa"/>
          </w:tcPr>
          <w:p w14:paraId="4554C662" w14:textId="77777777" w:rsidR="007301A8" w:rsidRPr="00791BD7" w:rsidRDefault="007301A8" w:rsidP="00E97DDC">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604B83A7" w14:textId="77777777" w:rsidR="007301A8" w:rsidRPr="00791BD7" w:rsidRDefault="007301A8" w:rsidP="00E97DDC">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4C0686A4" w14:textId="77777777" w:rsidR="007301A8" w:rsidRPr="00791BD7" w:rsidRDefault="007301A8" w:rsidP="00E97DDC">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301A8" w:rsidRPr="00791BD7" w14:paraId="5C28DB75" w14:textId="77777777" w:rsidTr="00E97DDC">
        <w:trPr>
          <w:trHeight w:val="300"/>
        </w:trPr>
        <w:tc>
          <w:tcPr>
            <w:tcW w:w="3898" w:type="dxa"/>
            <w:vMerge w:val="restart"/>
          </w:tcPr>
          <w:p w14:paraId="04B0E9DD" w14:textId="77777777" w:rsidR="007301A8" w:rsidRPr="00791BD7" w:rsidRDefault="007301A8" w:rsidP="00E97DD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Enerjisiz durumda iken üst kapak açılır.</w:t>
            </w:r>
          </w:p>
        </w:tc>
        <w:tc>
          <w:tcPr>
            <w:tcW w:w="4536" w:type="dxa"/>
          </w:tcPr>
          <w:p w14:paraId="12086A1A" w14:textId="77777777" w:rsidR="007301A8" w:rsidRPr="00791BD7" w:rsidRDefault="007301A8" w:rsidP="00E97DD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Üst kapak açılma kaydının (96.</w:t>
            </w:r>
            <w:r w:rsidRPr="007301A8">
              <w:rPr>
                <w:rFonts w:eastAsia="Times New Roman" w:cs="Times New Roman"/>
                <w:strike/>
                <w:color w:val="FF0000"/>
                <w:sz w:val="20"/>
                <w:szCs w:val="20"/>
                <w:lang w:eastAsia="tr-TR"/>
              </w:rPr>
              <w:t>7</w:t>
            </w:r>
            <w:r w:rsidRPr="007301A8">
              <w:rPr>
                <w:rFonts w:eastAsia="Times New Roman" w:cs="Times New Roman"/>
                <w:color w:val="0070C0"/>
                <w:sz w:val="20"/>
                <w:szCs w:val="20"/>
                <w:lang w:eastAsia="tr-TR"/>
              </w:rPr>
              <w:t>2</w:t>
            </w:r>
            <w:r w:rsidRPr="00791BD7">
              <w:rPr>
                <w:rFonts w:eastAsia="Times New Roman" w:cs="Times New Roman"/>
                <w:sz w:val="20"/>
                <w:szCs w:val="20"/>
                <w:lang w:eastAsia="tr-TR"/>
              </w:rPr>
              <w:t>0</w:t>
            </w:r>
            <w:r w:rsidRPr="007301A8">
              <w:rPr>
                <w:rFonts w:eastAsia="Times New Roman" w:cs="Times New Roman"/>
                <w:color w:val="0070C0"/>
                <w:sz w:val="20"/>
                <w:szCs w:val="20"/>
                <w:lang w:eastAsia="tr-TR"/>
              </w:rPr>
              <w:t>.1</w:t>
            </w:r>
            <w:r w:rsidRPr="00791BD7">
              <w:rPr>
                <w:rFonts w:eastAsia="Times New Roman" w:cs="Times New Roman"/>
                <w:sz w:val="20"/>
                <w:szCs w:val="20"/>
                <w:lang w:eastAsia="tr-TR"/>
              </w:rPr>
              <w:t>) oluşması,</w:t>
            </w:r>
          </w:p>
        </w:tc>
        <w:tc>
          <w:tcPr>
            <w:tcW w:w="776" w:type="dxa"/>
          </w:tcPr>
          <w:p w14:paraId="67DB1E5E" w14:textId="77777777" w:rsidR="007301A8" w:rsidRPr="00791BD7" w:rsidRDefault="007301A8" w:rsidP="00E97DDC">
            <w:pPr>
              <w:spacing w:before="60" w:after="0" w:line="240" w:lineRule="auto"/>
              <w:jc w:val="left"/>
              <w:rPr>
                <w:rFonts w:eastAsia="Times New Roman" w:cs="Times New Roman"/>
                <w:sz w:val="20"/>
                <w:szCs w:val="20"/>
                <w:lang w:eastAsia="tr-TR"/>
              </w:rPr>
            </w:pPr>
          </w:p>
        </w:tc>
      </w:tr>
      <w:tr w:rsidR="007301A8" w:rsidRPr="00791BD7" w14:paraId="25C13730" w14:textId="77777777" w:rsidTr="00E97DDC">
        <w:trPr>
          <w:trHeight w:val="300"/>
        </w:trPr>
        <w:tc>
          <w:tcPr>
            <w:tcW w:w="3898" w:type="dxa"/>
            <w:vMerge/>
          </w:tcPr>
          <w:p w14:paraId="2677F325" w14:textId="77777777" w:rsidR="007301A8" w:rsidRPr="00791BD7" w:rsidRDefault="007301A8" w:rsidP="00E97DDC">
            <w:pPr>
              <w:spacing w:before="60" w:after="0" w:line="240" w:lineRule="auto"/>
              <w:jc w:val="left"/>
              <w:rPr>
                <w:rFonts w:eastAsia="Times New Roman" w:cs="Times New Roman"/>
                <w:sz w:val="20"/>
                <w:szCs w:val="20"/>
                <w:lang w:eastAsia="tr-TR"/>
              </w:rPr>
            </w:pPr>
          </w:p>
        </w:tc>
        <w:tc>
          <w:tcPr>
            <w:tcW w:w="4536" w:type="dxa"/>
          </w:tcPr>
          <w:p w14:paraId="62B78B89" w14:textId="77777777" w:rsidR="007301A8" w:rsidRPr="00791BD7" w:rsidRDefault="007301A8" w:rsidP="00E97DD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Açılma tarihi ve saatinin doğruluğu,</w:t>
            </w:r>
          </w:p>
        </w:tc>
        <w:tc>
          <w:tcPr>
            <w:tcW w:w="776" w:type="dxa"/>
          </w:tcPr>
          <w:p w14:paraId="3670F058" w14:textId="77777777" w:rsidR="007301A8" w:rsidRPr="00791BD7" w:rsidRDefault="007301A8" w:rsidP="00E97DDC">
            <w:pPr>
              <w:spacing w:before="60" w:after="0" w:line="240" w:lineRule="auto"/>
              <w:jc w:val="left"/>
              <w:rPr>
                <w:rFonts w:eastAsia="Times New Roman" w:cs="Times New Roman"/>
                <w:sz w:val="20"/>
                <w:szCs w:val="20"/>
                <w:lang w:eastAsia="tr-TR"/>
              </w:rPr>
            </w:pPr>
          </w:p>
        </w:tc>
      </w:tr>
      <w:tr w:rsidR="007301A8" w:rsidRPr="00791BD7" w14:paraId="52B9633E" w14:textId="77777777" w:rsidTr="00E97DDC">
        <w:trPr>
          <w:trHeight w:val="300"/>
        </w:trPr>
        <w:tc>
          <w:tcPr>
            <w:tcW w:w="3898" w:type="dxa"/>
            <w:vMerge/>
          </w:tcPr>
          <w:p w14:paraId="006EF067" w14:textId="77777777" w:rsidR="007301A8" w:rsidRPr="00791BD7" w:rsidRDefault="007301A8" w:rsidP="00E97DDC">
            <w:pPr>
              <w:spacing w:before="60" w:after="0" w:line="240" w:lineRule="auto"/>
              <w:jc w:val="left"/>
              <w:rPr>
                <w:rFonts w:eastAsia="Times New Roman" w:cs="Times New Roman"/>
                <w:sz w:val="20"/>
                <w:szCs w:val="20"/>
                <w:lang w:eastAsia="tr-TR"/>
              </w:rPr>
            </w:pPr>
          </w:p>
        </w:tc>
        <w:tc>
          <w:tcPr>
            <w:tcW w:w="4536" w:type="dxa"/>
          </w:tcPr>
          <w:p w14:paraId="3B09493B" w14:textId="77777777" w:rsidR="007301A8" w:rsidRPr="00791BD7" w:rsidRDefault="007301A8" w:rsidP="00E97DD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Üst Kapak Açık Uyarı İkonunun ekranda yanıp sönmesi,</w:t>
            </w:r>
          </w:p>
        </w:tc>
        <w:tc>
          <w:tcPr>
            <w:tcW w:w="776" w:type="dxa"/>
          </w:tcPr>
          <w:p w14:paraId="6E4B1D8C" w14:textId="77777777" w:rsidR="007301A8" w:rsidRPr="00791BD7" w:rsidRDefault="007301A8" w:rsidP="00E97DDC">
            <w:pPr>
              <w:spacing w:before="60" w:after="0" w:line="240" w:lineRule="auto"/>
              <w:jc w:val="left"/>
              <w:rPr>
                <w:rFonts w:eastAsia="Times New Roman" w:cs="Times New Roman"/>
                <w:sz w:val="20"/>
                <w:szCs w:val="20"/>
                <w:lang w:eastAsia="tr-TR"/>
              </w:rPr>
            </w:pPr>
          </w:p>
        </w:tc>
      </w:tr>
      <w:tr w:rsidR="007301A8" w:rsidRPr="00791BD7" w14:paraId="0407646C" w14:textId="77777777" w:rsidTr="00E97DDC">
        <w:trPr>
          <w:trHeight w:val="300"/>
        </w:trPr>
        <w:tc>
          <w:tcPr>
            <w:tcW w:w="3898" w:type="dxa"/>
            <w:vMerge/>
          </w:tcPr>
          <w:p w14:paraId="2D212435" w14:textId="77777777" w:rsidR="007301A8" w:rsidRPr="00791BD7" w:rsidRDefault="007301A8" w:rsidP="00E97DDC">
            <w:pPr>
              <w:spacing w:before="60" w:after="0" w:line="240" w:lineRule="auto"/>
              <w:jc w:val="left"/>
              <w:rPr>
                <w:rFonts w:eastAsia="Times New Roman" w:cs="Times New Roman"/>
                <w:sz w:val="20"/>
                <w:szCs w:val="20"/>
                <w:lang w:eastAsia="tr-TR"/>
              </w:rPr>
            </w:pPr>
          </w:p>
        </w:tc>
        <w:tc>
          <w:tcPr>
            <w:tcW w:w="4536" w:type="dxa"/>
          </w:tcPr>
          <w:p w14:paraId="6B76C132" w14:textId="77777777" w:rsidR="007301A8" w:rsidRPr="00791BD7" w:rsidRDefault="007301A8" w:rsidP="00E97DDC">
            <w:pPr>
              <w:spacing w:before="60" w:after="0" w:line="240" w:lineRule="auto"/>
              <w:jc w:val="left"/>
              <w:rPr>
                <w:rFonts w:eastAsia="Times New Roman" w:cs="Times New Roman"/>
                <w:sz w:val="20"/>
                <w:szCs w:val="20"/>
                <w:lang w:eastAsia="tr-TR"/>
              </w:rPr>
            </w:pPr>
            <w:r w:rsidRPr="007301A8">
              <w:rPr>
                <w:rFonts w:eastAsia="Times New Roman" w:cs="Times New Roman"/>
                <w:color w:val="0070C0"/>
                <w:sz w:val="20"/>
                <w:szCs w:val="20"/>
                <w:lang w:eastAsia="tr-TR"/>
              </w:rPr>
              <w:t>Üst kapak açılma sayısı kaydının (96.20.0) oluşması</w:t>
            </w:r>
            <w:r w:rsidR="007B7110">
              <w:rPr>
                <w:rFonts w:eastAsia="Times New Roman" w:cs="Times New Roman"/>
                <w:color w:val="0070C0"/>
                <w:sz w:val="20"/>
                <w:szCs w:val="20"/>
                <w:lang w:eastAsia="tr-TR"/>
              </w:rPr>
              <w:t>,</w:t>
            </w:r>
          </w:p>
        </w:tc>
        <w:tc>
          <w:tcPr>
            <w:tcW w:w="776" w:type="dxa"/>
          </w:tcPr>
          <w:p w14:paraId="45DE80FE" w14:textId="77777777" w:rsidR="007301A8" w:rsidRPr="00791BD7" w:rsidRDefault="007301A8" w:rsidP="00E97DDC">
            <w:pPr>
              <w:spacing w:before="60" w:after="0" w:line="240" w:lineRule="auto"/>
              <w:jc w:val="left"/>
              <w:rPr>
                <w:rFonts w:eastAsia="Times New Roman" w:cs="Times New Roman"/>
                <w:sz w:val="20"/>
                <w:szCs w:val="20"/>
                <w:lang w:eastAsia="tr-TR"/>
              </w:rPr>
            </w:pPr>
          </w:p>
        </w:tc>
      </w:tr>
      <w:tr w:rsidR="007B7110" w:rsidRPr="00791BD7" w14:paraId="7873AB54" w14:textId="77777777" w:rsidTr="00E97DDC">
        <w:trPr>
          <w:trHeight w:val="300"/>
        </w:trPr>
        <w:tc>
          <w:tcPr>
            <w:tcW w:w="3898" w:type="dxa"/>
            <w:vMerge w:val="restart"/>
          </w:tcPr>
          <w:p w14:paraId="2AA4360A" w14:textId="77777777" w:rsidR="007B7110" w:rsidRPr="00791BD7" w:rsidRDefault="007B7110" w:rsidP="00E97DD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Üst kapak kapatılır, bir süre beklenir, tekrar açılır.</w:t>
            </w:r>
          </w:p>
        </w:tc>
        <w:tc>
          <w:tcPr>
            <w:tcW w:w="4536" w:type="dxa"/>
          </w:tcPr>
          <w:p w14:paraId="78B9D6F3" w14:textId="77777777" w:rsidR="007B7110" w:rsidRPr="00791BD7" w:rsidRDefault="007B7110" w:rsidP="00E97DDC">
            <w:pPr>
              <w:spacing w:before="60" w:after="0" w:line="240" w:lineRule="auto"/>
              <w:jc w:val="left"/>
              <w:rPr>
                <w:rFonts w:eastAsia="Times New Roman" w:cs="Times New Roman"/>
                <w:sz w:val="20"/>
                <w:szCs w:val="20"/>
                <w:lang w:eastAsia="tr-TR"/>
              </w:rPr>
            </w:pPr>
            <w:r w:rsidRPr="007301A8">
              <w:rPr>
                <w:rFonts w:eastAsia="Times New Roman" w:cs="Times New Roman"/>
                <w:color w:val="0070C0"/>
                <w:sz w:val="20"/>
                <w:szCs w:val="20"/>
                <w:lang w:eastAsia="tr-TR"/>
              </w:rPr>
              <w:t>Üst kapak kapanma kaydının (96.20.1) oluşması</w:t>
            </w:r>
            <w:r>
              <w:rPr>
                <w:rFonts w:eastAsia="Times New Roman" w:cs="Times New Roman"/>
                <w:color w:val="0070C0"/>
                <w:sz w:val="20"/>
                <w:szCs w:val="20"/>
                <w:lang w:eastAsia="tr-TR"/>
              </w:rPr>
              <w:t>,</w:t>
            </w:r>
          </w:p>
        </w:tc>
        <w:tc>
          <w:tcPr>
            <w:tcW w:w="776" w:type="dxa"/>
          </w:tcPr>
          <w:p w14:paraId="0C7826C3" w14:textId="77777777" w:rsidR="007B7110" w:rsidRPr="00791BD7" w:rsidRDefault="007B7110" w:rsidP="00E97DDC">
            <w:pPr>
              <w:spacing w:before="60" w:after="0" w:line="240" w:lineRule="auto"/>
              <w:jc w:val="left"/>
              <w:rPr>
                <w:rFonts w:eastAsia="Times New Roman" w:cs="Times New Roman"/>
                <w:sz w:val="20"/>
                <w:szCs w:val="20"/>
                <w:lang w:eastAsia="tr-TR"/>
              </w:rPr>
            </w:pPr>
          </w:p>
        </w:tc>
      </w:tr>
      <w:tr w:rsidR="007B7110" w:rsidRPr="00791BD7" w14:paraId="404A93CF" w14:textId="77777777" w:rsidTr="00E97DDC">
        <w:trPr>
          <w:trHeight w:val="300"/>
        </w:trPr>
        <w:tc>
          <w:tcPr>
            <w:tcW w:w="3898" w:type="dxa"/>
            <w:vMerge/>
          </w:tcPr>
          <w:p w14:paraId="0880A0F7" w14:textId="77777777" w:rsidR="007B7110" w:rsidRPr="00791BD7" w:rsidRDefault="007B7110" w:rsidP="00E97DDC">
            <w:pPr>
              <w:spacing w:before="60" w:after="0" w:line="240" w:lineRule="auto"/>
              <w:jc w:val="left"/>
              <w:rPr>
                <w:rFonts w:eastAsia="Times New Roman" w:cs="Times New Roman"/>
                <w:sz w:val="20"/>
                <w:szCs w:val="20"/>
                <w:lang w:eastAsia="tr-TR"/>
              </w:rPr>
            </w:pPr>
          </w:p>
        </w:tc>
        <w:tc>
          <w:tcPr>
            <w:tcW w:w="4536" w:type="dxa"/>
          </w:tcPr>
          <w:p w14:paraId="49ABE97D" w14:textId="77777777" w:rsidR="007B7110" w:rsidRPr="007B7110" w:rsidRDefault="007B7110" w:rsidP="007B7110">
            <w:pPr>
              <w:spacing w:before="60" w:after="0" w:line="240" w:lineRule="auto"/>
              <w:jc w:val="left"/>
              <w:rPr>
                <w:rFonts w:eastAsia="Times New Roman" w:cs="Times New Roman"/>
                <w:sz w:val="20"/>
                <w:szCs w:val="20"/>
                <w:lang w:eastAsia="tr-TR"/>
              </w:rPr>
            </w:pPr>
            <w:r w:rsidRPr="007B7110">
              <w:rPr>
                <w:rFonts w:eastAsia="Times New Roman" w:cs="Times New Roman"/>
                <w:strike/>
                <w:color w:val="FF0000"/>
                <w:sz w:val="20"/>
                <w:szCs w:val="20"/>
                <w:lang w:eastAsia="tr-TR"/>
              </w:rPr>
              <w:t>İlk açılma tarih saatinin değişmemesi,</w:t>
            </w:r>
            <w:r>
              <w:rPr>
                <w:rFonts w:eastAsia="Times New Roman" w:cs="Times New Roman"/>
                <w:color w:val="FF0000"/>
                <w:sz w:val="20"/>
                <w:szCs w:val="20"/>
                <w:lang w:eastAsia="tr-TR"/>
              </w:rPr>
              <w:t xml:space="preserve"> </w:t>
            </w:r>
            <w:r w:rsidRPr="007B7110">
              <w:rPr>
                <w:rFonts w:eastAsia="Times New Roman" w:cs="Times New Roman"/>
                <w:color w:val="0070C0"/>
                <w:sz w:val="20"/>
                <w:szCs w:val="20"/>
                <w:lang w:eastAsia="tr-TR"/>
              </w:rPr>
              <w:t xml:space="preserve">Bir önceki kaydın (96.20.1*1) koduna kaydedilmesi, </w:t>
            </w:r>
          </w:p>
        </w:tc>
        <w:tc>
          <w:tcPr>
            <w:tcW w:w="776" w:type="dxa"/>
          </w:tcPr>
          <w:p w14:paraId="63293E5E" w14:textId="77777777" w:rsidR="007B7110" w:rsidRPr="00791BD7" w:rsidRDefault="007B7110" w:rsidP="00E97DDC">
            <w:pPr>
              <w:spacing w:before="60" w:after="0" w:line="240" w:lineRule="auto"/>
              <w:jc w:val="left"/>
              <w:rPr>
                <w:rFonts w:eastAsia="Times New Roman" w:cs="Times New Roman"/>
                <w:sz w:val="20"/>
                <w:szCs w:val="20"/>
                <w:lang w:eastAsia="tr-TR"/>
              </w:rPr>
            </w:pPr>
          </w:p>
        </w:tc>
      </w:tr>
      <w:tr w:rsidR="007B7110" w:rsidRPr="00791BD7" w14:paraId="56C6421C" w14:textId="77777777" w:rsidTr="00E97DDC">
        <w:trPr>
          <w:trHeight w:val="300"/>
        </w:trPr>
        <w:tc>
          <w:tcPr>
            <w:tcW w:w="3898" w:type="dxa"/>
            <w:vMerge/>
          </w:tcPr>
          <w:p w14:paraId="0815491D" w14:textId="77777777" w:rsidR="007B7110" w:rsidRPr="00791BD7" w:rsidRDefault="007B7110" w:rsidP="00E97DDC">
            <w:pPr>
              <w:spacing w:before="60" w:after="0" w:line="240" w:lineRule="auto"/>
              <w:jc w:val="left"/>
              <w:rPr>
                <w:rFonts w:eastAsia="Times New Roman" w:cs="Times New Roman"/>
                <w:sz w:val="20"/>
                <w:szCs w:val="20"/>
                <w:lang w:eastAsia="tr-TR"/>
              </w:rPr>
            </w:pPr>
          </w:p>
        </w:tc>
        <w:tc>
          <w:tcPr>
            <w:tcW w:w="4536" w:type="dxa"/>
          </w:tcPr>
          <w:p w14:paraId="33A29A01" w14:textId="77777777" w:rsidR="007B7110" w:rsidRPr="007B7110" w:rsidRDefault="007B7110" w:rsidP="007B7110">
            <w:pPr>
              <w:spacing w:before="60" w:after="0" w:line="240" w:lineRule="auto"/>
              <w:jc w:val="left"/>
              <w:rPr>
                <w:rFonts w:eastAsia="Times New Roman" w:cs="Times New Roman"/>
                <w:strike/>
                <w:color w:val="0070C0"/>
                <w:sz w:val="20"/>
                <w:szCs w:val="20"/>
                <w:lang w:eastAsia="tr-TR"/>
              </w:rPr>
            </w:pPr>
            <w:r>
              <w:rPr>
                <w:rFonts w:eastAsia="Times New Roman" w:cs="Times New Roman"/>
                <w:color w:val="0070C0"/>
                <w:sz w:val="20"/>
                <w:szCs w:val="20"/>
                <w:lang w:eastAsia="tr-TR"/>
              </w:rPr>
              <w:t>G</w:t>
            </w:r>
            <w:r w:rsidRPr="007B7110">
              <w:rPr>
                <w:rFonts w:eastAsia="Times New Roman" w:cs="Times New Roman"/>
                <w:color w:val="0070C0"/>
                <w:sz w:val="20"/>
                <w:szCs w:val="20"/>
                <w:lang w:eastAsia="tr-TR"/>
              </w:rPr>
              <w:t>üncel açılma kaydının (96.20.1) oluşması,</w:t>
            </w:r>
          </w:p>
        </w:tc>
        <w:tc>
          <w:tcPr>
            <w:tcW w:w="776" w:type="dxa"/>
          </w:tcPr>
          <w:p w14:paraId="7FFAE23D" w14:textId="77777777" w:rsidR="007B7110" w:rsidRPr="00791BD7" w:rsidRDefault="007B7110" w:rsidP="00E97DDC">
            <w:pPr>
              <w:spacing w:before="60" w:after="0" w:line="240" w:lineRule="auto"/>
              <w:jc w:val="left"/>
              <w:rPr>
                <w:rFonts w:eastAsia="Times New Roman" w:cs="Times New Roman"/>
                <w:sz w:val="20"/>
                <w:szCs w:val="20"/>
                <w:lang w:eastAsia="tr-TR"/>
              </w:rPr>
            </w:pPr>
          </w:p>
        </w:tc>
      </w:tr>
      <w:tr w:rsidR="007B7110" w:rsidRPr="00791BD7" w14:paraId="3C1B0447" w14:textId="77777777" w:rsidTr="00E97DDC">
        <w:trPr>
          <w:trHeight w:val="300"/>
        </w:trPr>
        <w:tc>
          <w:tcPr>
            <w:tcW w:w="3898" w:type="dxa"/>
            <w:vMerge/>
          </w:tcPr>
          <w:p w14:paraId="0EE30112" w14:textId="77777777" w:rsidR="007B7110" w:rsidRPr="00791BD7" w:rsidRDefault="007B7110" w:rsidP="00E97DDC">
            <w:pPr>
              <w:spacing w:before="60" w:after="0" w:line="240" w:lineRule="auto"/>
              <w:jc w:val="left"/>
              <w:rPr>
                <w:rFonts w:eastAsia="Times New Roman" w:cs="Times New Roman"/>
                <w:sz w:val="20"/>
                <w:szCs w:val="20"/>
                <w:lang w:eastAsia="tr-TR"/>
              </w:rPr>
            </w:pPr>
          </w:p>
        </w:tc>
        <w:tc>
          <w:tcPr>
            <w:tcW w:w="4536" w:type="dxa"/>
          </w:tcPr>
          <w:p w14:paraId="35ACBB4C" w14:textId="77777777" w:rsidR="007B7110" w:rsidRDefault="007B7110" w:rsidP="007B7110">
            <w:pPr>
              <w:spacing w:before="60" w:after="0" w:line="240" w:lineRule="auto"/>
              <w:jc w:val="left"/>
              <w:rPr>
                <w:rFonts w:eastAsia="Times New Roman" w:cs="Times New Roman"/>
                <w:color w:val="FF0000"/>
                <w:sz w:val="20"/>
                <w:szCs w:val="20"/>
                <w:lang w:eastAsia="tr-TR"/>
              </w:rPr>
            </w:pPr>
            <w:r>
              <w:rPr>
                <w:rFonts w:eastAsia="Times New Roman" w:cs="Times New Roman"/>
                <w:color w:val="0070C0"/>
                <w:sz w:val="20"/>
                <w:szCs w:val="20"/>
                <w:lang w:eastAsia="tr-TR"/>
              </w:rPr>
              <w:t>Üst kapak a</w:t>
            </w:r>
            <w:r w:rsidRPr="007B7110">
              <w:rPr>
                <w:rFonts w:eastAsia="Times New Roman" w:cs="Times New Roman"/>
                <w:color w:val="0070C0"/>
                <w:sz w:val="20"/>
                <w:szCs w:val="20"/>
                <w:lang w:eastAsia="tr-TR"/>
              </w:rPr>
              <w:t xml:space="preserve">çılma </w:t>
            </w:r>
            <w:r w:rsidRPr="007301A8">
              <w:rPr>
                <w:rFonts w:eastAsia="Times New Roman" w:cs="Times New Roman"/>
                <w:color w:val="0070C0"/>
                <w:sz w:val="20"/>
                <w:szCs w:val="20"/>
                <w:lang w:eastAsia="tr-TR"/>
              </w:rPr>
              <w:t>sayısı kaydının (96.20.0)</w:t>
            </w:r>
            <w:r>
              <w:rPr>
                <w:rFonts w:eastAsia="Times New Roman" w:cs="Times New Roman"/>
                <w:color w:val="0070C0"/>
                <w:sz w:val="20"/>
                <w:szCs w:val="20"/>
                <w:lang w:eastAsia="tr-TR"/>
              </w:rPr>
              <w:t xml:space="preserve"> </w:t>
            </w:r>
            <w:r w:rsidRPr="007B7110">
              <w:rPr>
                <w:rFonts w:eastAsia="Times New Roman" w:cs="Times New Roman"/>
                <w:color w:val="0070C0"/>
                <w:sz w:val="20"/>
                <w:szCs w:val="20"/>
                <w:lang w:eastAsia="tr-TR"/>
              </w:rPr>
              <w:t>bir artırılması,</w:t>
            </w:r>
          </w:p>
        </w:tc>
        <w:tc>
          <w:tcPr>
            <w:tcW w:w="776" w:type="dxa"/>
          </w:tcPr>
          <w:p w14:paraId="3E9A2F72" w14:textId="77777777" w:rsidR="007B7110" w:rsidRPr="00791BD7" w:rsidRDefault="007B7110" w:rsidP="00E97DDC">
            <w:pPr>
              <w:spacing w:before="60" w:after="0" w:line="240" w:lineRule="auto"/>
              <w:jc w:val="left"/>
              <w:rPr>
                <w:rFonts w:eastAsia="Times New Roman" w:cs="Times New Roman"/>
                <w:sz w:val="20"/>
                <w:szCs w:val="20"/>
                <w:lang w:eastAsia="tr-TR"/>
              </w:rPr>
            </w:pPr>
          </w:p>
        </w:tc>
      </w:tr>
      <w:tr w:rsidR="007B7110" w:rsidRPr="00791BD7" w14:paraId="43E003BA" w14:textId="77777777" w:rsidTr="00E97DDC">
        <w:trPr>
          <w:trHeight w:val="300"/>
        </w:trPr>
        <w:tc>
          <w:tcPr>
            <w:tcW w:w="3898" w:type="dxa"/>
            <w:vMerge/>
          </w:tcPr>
          <w:p w14:paraId="737FE5CA" w14:textId="77777777" w:rsidR="007B7110" w:rsidRPr="00791BD7" w:rsidRDefault="007B7110" w:rsidP="00E97DDC">
            <w:pPr>
              <w:spacing w:before="60" w:after="0" w:line="240" w:lineRule="auto"/>
              <w:jc w:val="left"/>
              <w:rPr>
                <w:rFonts w:eastAsia="Times New Roman" w:cs="Times New Roman"/>
                <w:sz w:val="20"/>
                <w:szCs w:val="20"/>
                <w:lang w:eastAsia="tr-TR"/>
              </w:rPr>
            </w:pPr>
          </w:p>
        </w:tc>
        <w:tc>
          <w:tcPr>
            <w:tcW w:w="4536" w:type="dxa"/>
          </w:tcPr>
          <w:p w14:paraId="0C9F79F6" w14:textId="77777777" w:rsidR="007B7110" w:rsidRPr="00791BD7" w:rsidRDefault="007B7110" w:rsidP="00E97DD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Üst Kapak Açık Uyarı İkonunun ekranda yanıp sönmesi,</w:t>
            </w:r>
          </w:p>
        </w:tc>
        <w:tc>
          <w:tcPr>
            <w:tcW w:w="776" w:type="dxa"/>
          </w:tcPr>
          <w:p w14:paraId="5D168458" w14:textId="77777777" w:rsidR="007B7110" w:rsidRPr="00791BD7" w:rsidRDefault="007B7110" w:rsidP="00E97DDC">
            <w:pPr>
              <w:spacing w:before="60" w:after="0" w:line="240" w:lineRule="auto"/>
              <w:jc w:val="left"/>
              <w:rPr>
                <w:rFonts w:eastAsia="Times New Roman" w:cs="Times New Roman"/>
                <w:sz w:val="20"/>
                <w:szCs w:val="20"/>
                <w:lang w:eastAsia="tr-TR"/>
              </w:rPr>
            </w:pPr>
          </w:p>
        </w:tc>
      </w:tr>
      <w:tr w:rsidR="00E166A0" w:rsidRPr="00791BD7" w14:paraId="3E5343EC" w14:textId="77777777" w:rsidTr="00E97DDC">
        <w:trPr>
          <w:trHeight w:val="300"/>
        </w:trPr>
        <w:tc>
          <w:tcPr>
            <w:tcW w:w="3898" w:type="dxa"/>
            <w:vMerge w:val="restart"/>
          </w:tcPr>
          <w:p w14:paraId="03FBD5A9" w14:textId="77777777" w:rsidR="00E166A0" w:rsidRPr="00E166A0" w:rsidRDefault="00E166A0" w:rsidP="00E97DDC">
            <w:pPr>
              <w:spacing w:before="60" w:after="0" w:line="240" w:lineRule="auto"/>
              <w:jc w:val="left"/>
              <w:rPr>
                <w:rFonts w:eastAsia="Times New Roman" w:cs="Times New Roman"/>
                <w:color w:val="0070C0"/>
                <w:sz w:val="20"/>
                <w:szCs w:val="20"/>
                <w:lang w:eastAsia="tr-TR"/>
              </w:rPr>
            </w:pPr>
            <w:r w:rsidRPr="00E166A0">
              <w:rPr>
                <w:rFonts w:eastAsia="Times New Roman" w:cs="Times New Roman"/>
                <w:color w:val="0070C0"/>
                <w:sz w:val="20"/>
                <w:szCs w:val="20"/>
                <w:lang w:eastAsia="tr-TR"/>
              </w:rPr>
              <w:t xml:space="preserve">On iki kez üst kapak açma kapama işlemi gerçekleştirilir. </w:t>
            </w:r>
          </w:p>
        </w:tc>
        <w:tc>
          <w:tcPr>
            <w:tcW w:w="4536" w:type="dxa"/>
          </w:tcPr>
          <w:p w14:paraId="6F4054C3" w14:textId="77777777" w:rsidR="00E166A0" w:rsidRPr="00E166A0" w:rsidRDefault="00E166A0" w:rsidP="00E166A0">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Üst kapak açılmaları için</w:t>
            </w:r>
            <w:r w:rsidRPr="00E166A0">
              <w:rPr>
                <w:rFonts w:eastAsia="Times New Roman" w:cs="Times New Roman"/>
                <w:color w:val="0070C0"/>
                <w:sz w:val="20"/>
                <w:szCs w:val="20"/>
                <w:lang w:eastAsia="tr-TR"/>
              </w:rPr>
              <w:t xml:space="preserve"> ilk 10 adet kaydın ayrı ayrı tutulması, </w:t>
            </w:r>
            <w:r>
              <w:rPr>
                <w:rFonts w:eastAsia="Times New Roman" w:cs="Times New Roman"/>
                <w:color w:val="0070C0"/>
                <w:sz w:val="20"/>
                <w:szCs w:val="20"/>
                <w:lang w:eastAsia="tr-TR"/>
              </w:rPr>
              <w:t>on adetten sonraki üst kapak açılmalarında kayıtların değişmemesi,</w:t>
            </w:r>
          </w:p>
        </w:tc>
        <w:tc>
          <w:tcPr>
            <w:tcW w:w="776" w:type="dxa"/>
          </w:tcPr>
          <w:p w14:paraId="1200A8AA" w14:textId="77777777" w:rsidR="00E166A0" w:rsidRPr="00791BD7" w:rsidRDefault="00E166A0" w:rsidP="00E97DDC">
            <w:pPr>
              <w:spacing w:before="60" w:after="0" w:line="240" w:lineRule="auto"/>
              <w:jc w:val="left"/>
              <w:rPr>
                <w:rFonts w:eastAsia="Times New Roman" w:cs="Times New Roman"/>
                <w:sz w:val="20"/>
                <w:szCs w:val="20"/>
                <w:lang w:eastAsia="tr-TR"/>
              </w:rPr>
            </w:pPr>
          </w:p>
        </w:tc>
      </w:tr>
      <w:tr w:rsidR="00E166A0" w:rsidRPr="00791BD7" w14:paraId="7552CD01" w14:textId="77777777" w:rsidTr="00E97DDC">
        <w:trPr>
          <w:trHeight w:val="300"/>
        </w:trPr>
        <w:tc>
          <w:tcPr>
            <w:tcW w:w="3898" w:type="dxa"/>
            <w:vMerge/>
          </w:tcPr>
          <w:p w14:paraId="1B617720" w14:textId="77777777" w:rsidR="00E166A0" w:rsidRPr="00E166A0" w:rsidRDefault="00E166A0" w:rsidP="00E97DDC">
            <w:pPr>
              <w:spacing w:before="60" w:after="0" w:line="240" w:lineRule="auto"/>
              <w:jc w:val="left"/>
              <w:rPr>
                <w:rFonts w:eastAsia="Times New Roman" w:cs="Times New Roman"/>
                <w:color w:val="0070C0"/>
                <w:sz w:val="20"/>
                <w:szCs w:val="20"/>
                <w:lang w:eastAsia="tr-TR"/>
              </w:rPr>
            </w:pPr>
          </w:p>
        </w:tc>
        <w:tc>
          <w:tcPr>
            <w:tcW w:w="4536" w:type="dxa"/>
          </w:tcPr>
          <w:p w14:paraId="0523B78F" w14:textId="77777777" w:rsidR="00E166A0" w:rsidRPr="00E166A0" w:rsidRDefault="00E166A0" w:rsidP="00E166A0">
            <w:pPr>
              <w:spacing w:before="60" w:after="0" w:line="240" w:lineRule="auto"/>
              <w:jc w:val="left"/>
              <w:rPr>
                <w:rFonts w:eastAsia="Times New Roman" w:cs="Times New Roman"/>
                <w:color w:val="0070C0"/>
                <w:sz w:val="20"/>
                <w:szCs w:val="20"/>
                <w:lang w:eastAsia="tr-TR"/>
              </w:rPr>
            </w:pPr>
            <w:r w:rsidRPr="00E166A0">
              <w:rPr>
                <w:rFonts w:eastAsia="Times New Roman" w:cs="Times New Roman"/>
                <w:color w:val="0070C0"/>
                <w:sz w:val="20"/>
                <w:szCs w:val="20"/>
                <w:lang w:eastAsia="tr-TR"/>
              </w:rPr>
              <w:t>Üst kapak toplam açılma sayısının buna göre kayıt altına alınması.</w:t>
            </w:r>
          </w:p>
        </w:tc>
        <w:tc>
          <w:tcPr>
            <w:tcW w:w="776" w:type="dxa"/>
          </w:tcPr>
          <w:p w14:paraId="46458D84" w14:textId="77777777" w:rsidR="00E166A0" w:rsidRPr="00791BD7" w:rsidRDefault="00E166A0" w:rsidP="00E97DDC">
            <w:pPr>
              <w:spacing w:before="60" w:after="0" w:line="240" w:lineRule="auto"/>
              <w:jc w:val="left"/>
              <w:rPr>
                <w:rFonts w:eastAsia="Times New Roman" w:cs="Times New Roman"/>
                <w:sz w:val="20"/>
                <w:szCs w:val="20"/>
                <w:lang w:eastAsia="tr-TR"/>
              </w:rPr>
            </w:pPr>
          </w:p>
        </w:tc>
      </w:tr>
      <w:tr w:rsidR="007301A8" w:rsidRPr="00791BD7" w14:paraId="1ED2A351" w14:textId="77777777" w:rsidTr="00E97DDC">
        <w:trPr>
          <w:trHeight w:val="300"/>
        </w:trPr>
        <w:tc>
          <w:tcPr>
            <w:tcW w:w="3898" w:type="dxa"/>
            <w:vMerge w:val="restart"/>
          </w:tcPr>
          <w:p w14:paraId="048F8738" w14:textId="77777777" w:rsidR="007301A8" w:rsidRPr="008D1BBA" w:rsidRDefault="007301A8" w:rsidP="00E97DDC">
            <w:pPr>
              <w:spacing w:before="60" w:after="0" w:line="240" w:lineRule="auto"/>
              <w:jc w:val="left"/>
              <w:rPr>
                <w:rFonts w:eastAsia="Times New Roman" w:cs="Times New Roman"/>
                <w:strike/>
                <w:color w:val="FF0000"/>
                <w:sz w:val="20"/>
                <w:szCs w:val="20"/>
                <w:lang w:eastAsia="tr-TR"/>
              </w:rPr>
            </w:pPr>
            <w:r w:rsidRPr="008D1BBA">
              <w:rPr>
                <w:rFonts w:eastAsia="Times New Roman" w:cs="Times New Roman"/>
                <w:strike/>
                <w:color w:val="FF0000"/>
                <w:sz w:val="20"/>
                <w:szCs w:val="20"/>
                <w:lang w:eastAsia="tr-TR"/>
              </w:rPr>
              <w:t>Başka bir numune sayaç enerjili durumda iken üst kapak açılır.</w:t>
            </w:r>
          </w:p>
        </w:tc>
        <w:tc>
          <w:tcPr>
            <w:tcW w:w="4536" w:type="dxa"/>
          </w:tcPr>
          <w:p w14:paraId="11431988" w14:textId="77777777" w:rsidR="007301A8" w:rsidRPr="008D1BBA" w:rsidRDefault="007301A8" w:rsidP="00E97DDC">
            <w:pPr>
              <w:spacing w:before="60" w:after="0" w:line="240" w:lineRule="auto"/>
              <w:jc w:val="left"/>
              <w:rPr>
                <w:rFonts w:eastAsia="Times New Roman" w:cs="Times New Roman"/>
                <w:strike/>
                <w:color w:val="FF0000"/>
                <w:sz w:val="20"/>
                <w:szCs w:val="20"/>
                <w:lang w:eastAsia="tr-TR"/>
              </w:rPr>
            </w:pPr>
            <w:r w:rsidRPr="008D1BBA">
              <w:rPr>
                <w:rFonts w:eastAsia="Times New Roman" w:cs="Times New Roman"/>
                <w:strike/>
                <w:color w:val="FF0000"/>
                <w:sz w:val="20"/>
                <w:szCs w:val="20"/>
                <w:lang w:eastAsia="tr-TR"/>
              </w:rPr>
              <w:t>Üst kapak açılma kaydının (96.70) oluşması,</w:t>
            </w:r>
          </w:p>
        </w:tc>
        <w:tc>
          <w:tcPr>
            <w:tcW w:w="776" w:type="dxa"/>
          </w:tcPr>
          <w:p w14:paraId="563733FF" w14:textId="77777777" w:rsidR="007301A8" w:rsidRPr="00791BD7" w:rsidRDefault="007301A8" w:rsidP="00E97DDC">
            <w:pPr>
              <w:spacing w:before="60" w:after="0" w:line="240" w:lineRule="auto"/>
              <w:jc w:val="left"/>
              <w:rPr>
                <w:rFonts w:eastAsia="Times New Roman" w:cs="Times New Roman"/>
                <w:sz w:val="20"/>
                <w:szCs w:val="20"/>
                <w:lang w:eastAsia="tr-TR"/>
              </w:rPr>
            </w:pPr>
          </w:p>
        </w:tc>
      </w:tr>
      <w:tr w:rsidR="007301A8" w:rsidRPr="00791BD7" w14:paraId="38B8FBC0" w14:textId="77777777" w:rsidTr="00E97DDC">
        <w:trPr>
          <w:trHeight w:val="300"/>
        </w:trPr>
        <w:tc>
          <w:tcPr>
            <w:tcW w:w="3898" w:type="dxa"/>
            <w:vMerge/>
          </w:tcPr>
          <w:p w14:paraId="11D02090" w14:textId="77777777" w:rsidR="007301A8" w:rsidRPr="008D1BBA" w:rsidRDefault="007301A8" w:rsidP="00E97DDC">
            <w:pPr>
              <w:spacing w:before="60" w:after="0" w:line="240" w:lineRule="auto"/>
              <w:jc w:val="left"/>
              <w:rPr>
                <w:rFonts w:eastAsia="Times New Roman" w:cs="Times New Roman"/>
                <w:strike/>
                <w:color w:val="FF0000"/>
                <w:sz w:val="20"/>
                <w:szCs w:val="20"/>
                <w:lang w:eastAsia="tr-TR"/>
              </w:rPr>
            </w:pPr>
          </w:p>
        </w:tc>
        <w:tc>
          <w:tcPr>
            <w:tcW w:w="4536" w:type="dxa"/>
          </w:tcPr>
          <w:p w14:paraId="787DE862" w14:textId="77777777" w:rsidR="007301A8" w:rsidRPr="008D1BBA" w:rsidRDefault="007301A8" w:rsidP="00E97DDC">
            <w:pPr>
              <w:spacing w:before="60" w:after="0" w:line="240" w:lineRule="auto"/>
              <w:jc w:val="left"/>
              <w:rPr>
                <w:rFonts w:eastAsia="Times New Roman" w:cs="Times New Roman"/>
                <w:strike/>
                <w:color w:val="FF0000"/>
                <w:sz w:val="20"/>
                <w:szCs w:val="20"/>
                <w:lang w:eastAsia="tr-TR"/>
              </w:rPr>
            </w:pPr>
            <w:r w:rsidRPr="008D1BBA">
              <w:rPr>
                <w:rFonts w:eastAsia="Times New Roman" w:cs="Times New Roman"/>
                <w:strike/>
                <w:color w:val="FF0000"/>
                <w:sz w:val="20"/>
                <w:szCs w:val="20"/>
                <w:lang w:eastAsia="tr-TR"/>
              </w:rPr>
              <w:t>Açılma tarihi ve saatinin doğruluğu,</w:t>
            </w:r>
          </w:p>
        </w:tc>
        <w:tc>
          <w:tcPr>
            <w:tcW w:w="776" w:type="dxa"/>
          </w:tcPr>
          <w:p w14:paraId="11490106" w14:textId="77777777" w:rsidR="007301A8" w:rsidRPr="00791BD7" w:rsidRDefault="007301A8" w:rsidP="00E97DDC">
            <w:pPr>
              <w:spacing w:before="60" w:after="0" w:line="240" w:lineRule="auto"/>
              <w:jc w:val="left"/>
              <w:rPr>
                <w:rFonts w:eastAsia="Times New Roman" w:cs="Times New Roman"/>
                <w:sz w:val="20"/>
                <w:szCs w:val="20"/>
                <w:lang w:eastAsia="tr-TR"/>
              </w:rPr>
            </w:pPr>
          </w:p>
        </w:tc>
      </w:tr>
      <w:tr w:rsidR="007301A8" w:rsidRPr="00791BD7" w14:paraId="064C7AF3" w14:textId="77777777" w:rsidTr="00E97DDC">
        <w:trPr>
          <w:trHeight w:val="300"/>
        </w:trPr>
        <w:tc>
          <w:tcPr>
            <w:tcW w:w="3898" w:type="dxa"/>
            <w:vMerge/>
          </w:tcPr>
          <w:p w14:paraId="2B9ED3E9" w14:textId="77777777" w:rsidR="007301A8" w:rsidRPr="008D1BBA" w:rsidRDefault="007301A8" w:rsidP="00E97DDC">
            <w:pPr>
              <w:spacing w:before="60" w:after="0" w:line="240" w:lineRule="auto"/>
              <w:jc w:val="left"/>
              <w:rPr>
                <w:rFonts w:eastAsia="Times New Roman" w:cs="Times New Roman"/>
                <w:strike/>
                <w:color w:val="FF0000"/>
                <w:sz w:val="20"/>
                <w:szCs w:val="20"/>
                <w:lang w:eastAsia="tr-TR"/>
              </w:rPr>
            </w:pPr>
          </w:p>
        </w:tc>
        <w:tc>
          <w:tcPr>
            <w:tcW w:w="4536" w:type="dxa"/>
          </w:tcPr>
          <w:p w14:paraId="07345F59" w14:textId="77777777" w:rsidR="007301A8" w:rsidRPr="008D1BBA" w:rsidRDefault="007301A8" w:rsidP="00E97DDC">
            <w:pPr>
              <w:spacing w:before="60" w:after="0" w:line="240" w:lineRule="auto"/>
              <w:jc w:val="left"/>
              <w:rPr>
                <w:rFonts w:eastAsia="Times New Roman" w:cs="Times New Roman"/>
                <w:strike/>
                <w:color w:val="FF0000"/>
                <w:sz w:val="20"/>
                <w:szCs w:val="20"/>
                <w:lang w:eastAsia="tr-TR"/>
              </w:rPr>
            </w:pPr>
            <w:r w:rsidRPr="008D1BBA">
              <w:rPr>
                <w:rFonts w:eastAsia="Times New Roman" w:cs="Times New Roman"/>
                <w:strike/>
                <w:color w:val="FF0000"/>
                <w:sz w:val="20"/>
                <w:szCs w:val="20"/>
                <w:lang w:eastAsia="tr-TR"/>
              </w:rPr>
              <w:t>Üst Kapak Açık Uyarı İkonunun ekranda gösterilmesi,</w:t>
            </w:r>
          </w:p>
        </w:tc>
        <w:tc>
          <w:tcPr>
            <w:tcW w:w="776" w:type="dxa"/>
          </w:tcPr>
          <w:p w14:paraId="7F3A9AAA" w14:textId="77777777" w:rsidR="007301A8" w:rsidRPr="00791BD7" w:rsidRDefault="007301A8" w:rsidP="00E97DDC">
            <w:pPr>
              <w:spacing w:before="60" w:after="0" w:line="240" w:lineRule="auto"/>
              <w:jc w:val="left"/>
              <w:rPr>
                <w:rFonts w:eastAsia="Times New Roman" w:cs="Times New Roman"/>
                <w:sz w:val="20"/>
                <w:szCs w:val="20"/>
                <w:lang w:eastAsia="tr-TR"/>
              </w:rPr>
            </w:pPr>
          </w:p>
        </w:tc>
      </w:tr>
      <w:tr w:rsidR="007301A8" w:rsidRPr="00791BD7" w14:paraId="2FAA99DA" w14:textId="77777777" w:rsidTr="00E97DDC">
        <w:trPr>
          <w:cantSplit/>
          <w:trHeight w:val="300"/>
        </w:trPr>
        <w:tc>
          <w:tcPr>
            <w:tcW w:w="9210" w:type="dxa"/>
            <w:gridSpan w:val="3"/>
          </w:tcPr>
          <w:p w14:paraId="3F157440" w14:textId="3F892ABA" w:rsidR="007301A8" w:rsidRDefault="007301A8" w:rsidP="00CB08CF">
            <w:pPr>
              <w:spacing w:before="60" w:after="0" w:line="240" w:lineRule="auto"/>
              <w:rPr>
                <w:rFonts w:eastAsia="Times New Roman" w:cs="Times New Roman"/>
                <w:sz w:val="20"/>
                <w:szCs w:val="20"/>
                <w:lang w:eastAsia="tr-TR"/>
              </w:rPr>
            </w:pPr>
            <w:r w:rsidRPr="00791BD7">
              <w:rPr>
                <w:rFonts w:eastAsia="Times New Roman" w:cs="Times New Roman"/>
                <w:sz w:val="20"/>
                <w:szCs w:val="20"/>
                <w:lang w:eastAsia="tr-TR"/>
              </w:rPr>
              <w:t>Not</w:t>
            </w:r>
            <w:r w:rsidR="00B15C58">
              <w:rPr>
                <w:rFonts w:eastAsia="Times New Roman" w:cs="Times New Roman"/>
                <w:sz w:val="20"/>
                <w:szCs w:val="20"/>
                <w:lang w:eastAsia="tr-TR"/>
              </w:rPr>
              <w:t xml:space="preserve"> </w:t>
            </w:r>
            <w:r w:rsidR="008D1BBA" w:rsidRPr="008D1BBA">
              <w:rPr>
                <w:rFonts w:eastAsia="Times New Roman" w:cs="Times New Roman"/>
                <w:color w:val="0070C0"/>
                <w:sz w:val="20"/>
                <w:szCs w:val="20"/>
                <w:lang w:eastAsia="tr-TR"/>
              </w:rPr>
              <w:t>1</w:t>
            </w:r>
            <w:r w:rsidRPr="00791BD7">
              <w:rPr>
                <w:rFonts w:eastAsia="Times New Roman" w:cs="Times New Roman"/>
                <w:sz w:val="20"/>
                <w:szCs w:val="20"/>
                <w:lang w:eastAsia="tr-TR"/>
              </w:rPr>
              <w:t xml:space="preserve">: Üst kapağın ilk </w:t>
            </w:r>
            <w:r w:rsidR="008D1BBA" w:rsidRPr="008D1BBA">
              <w:rPr>
                <w:rFonts w:eastAsia="Times New Roman" w:cs="Times New Roman"/>
                <w:color w:val="0070C0"/>
                <w:sz w:val="20"/>
                <w:szCs w:val="20"/>
                <w:lang w:eastAsia="tr-TR"/>
              </w:rPr>
              <w:t>10</w:t>
            </w:r>
            <w:r w:rsidR="008D1BBA">
              <w:rPr>
                <w:rFonts w:eastAsia="Times New Roman" w:cs="Times New Roman"/>
                <w:color w:val="0070C0"/>
                <w:sz w:val="20"/>
                <w:szCs w:val="20"/>
                <w:lang w:eastAsia="tr-TR"/>
              </w:rPr>
              <w:t xml:space="preserve"> adet </w:t>
            </w:r>
            <w:r w:rsidRPr="008D1BBA">
              <w:rPr>
                <w:rFonts w:eastAsia="Times New Roman" w:cs="Times New Roman"/>
                <w:sz w:val="20"/>
                <w:szCs w:val="20"/>
                <w:lang w:eastAsia="tr-TR"/>
              </w:rPr>
              <w:t>açılması</w:t>
            </w:r>
            <w:r w:rsidRPr="008D1BBA">
              <w:rPr>
                <w:rFonts w:eastAsia="Times New Roman" w:cs="Times New Roman"/>
                <w:color w:val="0070C0"/>
                <w:sz w:val="20"/>
                <w:szCs w:val="20"/>
                <w:lang w:eastAsia="tr-TR"/>
              </w:rPr>
              <w:t xml:space="preserve"> </w:t>
            </w:r>
            <w:r w:rsidR="008D1BBA" w:rsidRPr="008D1BBA">
              <w:rPr>
                <w:rFonts w:eastAsia="Times New Roman" w:cs="Times New Roman"/>
                <w:color w:val="0070C0"/>
                <w:sz w:val="20"/>
                <w:szCs w:val="20"/>
                <w:lang w:eastAsia="tr-TR"/>
              </w:rPr>
              <w:t xml:space="preserve">ve kapanması </w:t>
            </w:r>
            <w:r w:rsidRPr="00791BD7">
              <w:rPr>
                <w:rFonts w:eastAsia="Times New Roman" w:cs="Times New Roman"/>
                <w:sz w:val="20"/>
                <w:szCs w:val="20"/>
                <w:lang w:eastAsia="tr-TR"/>
              </w:rPr>
              <w:t xml:space="preserve">ile kaydedilen açılma </w:t>
            </w:r>
            <w:r w:rsidR="008D1BBA" w:rsidRPr="008D1BBA">
              <w:rPr>
                <w:rFonts w:eastAsia="Times New Roman" w:cs="Times New Roman"/>
                <w:color w:val="0070C0"/>
                <w:sz w:val="20"/>
                <w:szCs w:val="20"/>
                <w:lang w:eastAsia="tr-TR"/>
              </w:rPr>
              <w:t xml:space="preserve">ve kapanma </w:t>
            </w:r>
            <w:r w:rsidRPr="00791BD7">
              <w:rPr>
                <w:rFonts w:eastAsia="Times New Roman" w:cs="Times New Roman"/>
                <w:sz w:val="20"/>
                <w:szCs w:val="20"/>
                <w:lang w:eastAsia="tr-TR"/>
              </w:rPr>
              <w:t xml:space="preserve">tarih-saati hiçbir surette (sonraki açılma, optik okuma veya müdahale, ay geçişi, demant sıfırlama vb. durumlarda) silinmemeli ve değişmemeli, üst kapak ihbarı da </w:t>
            </w:r>
            <w:r w:rsidR="00A82E80" w:rsidRPr="00A82E80">
              <w:rPr>
                <w:rFonts w:eastAsia="Times New Roman" w:cs="Times New Roman"/>
                <w:color w:val="0070C0"/>
                <w:sz w:val="20"/>
                <w:szCs w:val="20"/>
                <w:lang w:eastAsia="tr-TR"/>
              </w:rPr>
              <w:t xml:space="preserve">ilk açılmadan itibaren </w:t>
            </w:r>
            <w:r w:rsidRPr="00791BD7">
              <w:rPr>
                <w:rFonts w:eastAsia="Times New Roman" w:cs="Times New Roman"/>
                <w:sz w:val="20"/>
                <w:szCs w:val="20"/>
                <w:lang w:eastAsia="tr-TR"/>
              </w:rPr>
              <w:t>sayaç ekranında sürekli olarak yanıp sönmeli, hiçbir şekilde kaybolmamalıdır.</w:t>
            </w:r>
          </w:p>
          <w:p w14:paraId="35198907" w14:textId="0C38ECCD" w:rsidR="008D1BBA" w:rsidRPr="00791BD7" w:rsidRDefault="008D1BBA" w:rsidP="00CB08CF">
            <w:pPr>
              <w:spacing w:before="60" w:after="0" w:line="240" w:lineRule="auto"/>
              <w:rPr>
                <w:rFonts w:eastAsia="Times New Roman" w:cs="Times New Roman"/>
                <w:sz w:val="20"/>
                <w:szCs w:val="20"/>
                <w:lang w:eastAsia="tr-TR"/>
              </w:rPr>
            </w:pPr>
            <w:r w:rsidRPr="008D1BBA">
              <w:rPr>
                <w:rFonts w:eastAsia="Times New Roman" w:cs="Times New Roman"/>
                <w:color w:val="0070C0"/>
                <w:sz w:val="20"/>
                <w:szCs w:val="20"/>
                <w:lang w:eastAsia="tr-TR"/>
              </w:rPr>
              <w:t>Not</w:t>
            </w:r>
            <w:r w:rsidR="00B15C58">
              <w:rPr>
                <w:rFonts w:eastAsia="Times New Roman" w:cs="Times New Roman"/>
                <w:color w:val="0070C0"/>
                <w:sz w:val="20"/>
                <w:szCs w:val="20"/>
                <w:lang w:eastAsia="tr-TR"/>
              </w:rPr>
              <w:t xml:space="preserve"> </w:t>
            </w:r>
            <w:r w:rsidRPr="008D1BBA">
              <w:rPr>
                <w:rFonts w:eastAsia="Times New Roman" w:cs="Times New Roman"/>
                <w:color w:val="0070C0"/>
                <w:sz w:val="20"/>
                <w:szCs w:val="20"/>
                <w:lang w:eastAsia="tr-TR"/>
              </w:rPr>
              <w:t>2: Yukarıdaki işlemler başka bir numune sayaç</w:t>
            </w:r>
            <w:r w:rsidR="00232DBB">
              <w:rPr>
                <w:rFonts w:eastAsia="Times New Roman" w:cs="Times New Roman"/>
                <w:color w:val="0070C0"/>
                <w:sz w:val="20"/>
                <w:szCs w:val="20"/>
                <w:lang w:eastAsia="tr-TR"/>
              </w:rPr>
              <w:t>la</w:t>
            </w:r>
            <w:r w:rsidRPr="008D1BBA">
              <w:rPr>
                <w:rFonts w:eastAsia="Times New Roman" w:cs="Times New Roman"/>
                <w:color w:val="0070C0"/>
                <w:sz w:val="20"/>
                <w:szCs w:val="20"/>
                <w:lang w:eastAsia="tr-TR"/>
              </w:rPr>
              <w:t xml:space="preserve"> enerjili durumda iken tekrarlanır.</w:t>
            </w:r>
          </w:p>
        </w:tc>
      </w:tr>
      <w:tr w:rsidR="007301A8" w:rsidRPr="00791BD7" w14:paraId="73D9CB5C" w14:textId="77777777" w:rsidTr="00E97DDC">
        <w:trPr>
          <w:cantSplit/>
          <w:trHeight w:val="300"/>
        </w:trPr>
        <w:tc>
          <w:tcPr>
            <w:tcW w:w="9210" w:type="dxa"/>
            <w:gridSpan w:val="3"/>
          </w:tcPr>
          <w:p w14:paraId="3EDCFE89" w14:textId="77777777" w:rsidR="007301A8" w:rsidRPr="00791BD7" w:rsidRDefault="007301A8" w:rsidP="00E97DD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3F1DAC68" w14:textId="77777777" w:rsidR="007301A8" w:rsidRPr="00FC6DC7" w:rsidRDefault="007301A8" w:rsidP="00E97DDC">
            <w:pPr>
              <w:spacing w:before="60" w:after="0" w:line="240" w:lineRule="auto"/>
              <w:jc w:val="left"/>
              <w:rPr>
                <w:rFonts w:eastAsia="Times New Roman" w:cs="Times New Roman"/>
                <w:i/>
                <w:sz w:val="18"/>
                <w:szCs w:val="20"/>
                <w:lang w:eastAsia="tr-TR"/>
              </w:rPr>
            </w:pPr>
            <w:r w:rsidRPr="00FC6DC7">
              <w:rPr>
                <w:rFonts w:eastAsia="Times New Roman" w:cs="Times New Roman"/>
                <w:i/>
                <w:sz w:val="18"/>
                <w:szCs w:val="20"/>
                <w:lang w:eastAsia="tr-TR"/>
              </w:rPr>
              <w:t>[Teste ilişkin belirtilmesi gereken detaylar bu kısımda belirtilecektir.]</w:t>
            </w:r>
          </w:p>
          <w:p w14:paraId="706BD510" w14:textId="77777777" w:rsidR="007301A8" w:rsidRPr="00791BD7" w:rsidRDefault="007301A8" w:rsidP="00E97DDC">
            <w:pPr>
              <w:spacing w:before="60" w:after="0" w:line="240" w:lineRule="auto"/>
              <w:jc w:val="left"/>
              <w:rPr>
                <w:rFonts w:eastAsia="Times New Roman" w:cs="Times New Roman"/>
                <w:sz w:val="20"/>
                <w:szCs w:val="20"/>
                <w:lang w:eastAsia="tr-TR"/>
              </w:rPr>
            </w:pPr>
          </w:p>
        </w:tc>
      </w:tr>
    </w:tbl>
    <w:p w14:paraId="055B6EB4" w14:textId="77777777" w:rsidR="007301A8" w:rsidRDefault="007301A8" w:rsidP="002F3146">
      <w:pPr>
        <w:spacing w:after="0" w:line="240" w:lineRule="auto"/>
        <w:jc w:val="left"/>
        <w:rPr>
          <w:rFonts w:eastAsia="Times New Roman" w:cs="Times New Roman"/>
          <w:b/>
          <w:i/>
          <w:szCs w:val="20"/>
          <w:lang w:eastAsia="tr-TR"/>
        </w:rPr>
      </w:pPr>
    </w:p>
    <w:p w14:paraId="1FB2A09F" w14:textId="77777777" w:rsidR="007301A8" w:rsidRPr="00791BD7" w:rsidRDefault="007301A8" w:rsidP="002F3146">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08B5EA76" w14:textId="77777777" w:rsidTr="0030131C">
        <w:trPr>
          <w:trHeight w:val="300"/>
        </w:trPr>
        <w:tc>
          <w:tcPr>
            <w:tcW w:w="9210" w:type="dxa"/>
            <w:gridSpan w:val="3"/>
            <w:shd w:val="clear" w:color="auto" w:fill="D9D9D9" w:themeFill="background1" w:themeFillShade="D9"/>
          </w:tcPr>
          <w:p w14:paraId="22C8B434" w14:textId="77777777" w:rsidR="0030131C" w:rsidRPr="00791BD7" w:rsidRDefault="0030131C" w:rsidP="0030131C">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Klemens Kapağı Algılaması ve Kayıtları</w:t>
            </w:r>
          </w:p>
        </w:tc>
      </w:tr>
      <w:tr w:rsidR="00791BD7" w:rsidRPr="00791BD7" w14:paraId="0180CB4C" w14:textId="77777777" w:rsidTr="00B03481">
        <w:trPr>
          <w:trHeight w:val="300"/>
        </w:trPr>
        <w:tc>
          <w:tcPr>
            <w:tcW w:w="3898" w:type="dxa"/>
          </w:tcPr>
          <w:p w14:paraId="45F073DA" w14:textId="77777777" w:rsidR="002F3146" w:rsidRPr="00791BD7" w:rsidRDefault="002F3146" w:rsidP="00B03481">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34995ADF" w14:textId="77777777" w:rsidR="002F3146" w:rsidRPr="00791BD7" w:rsidRDefault="002F3146" w:rsidP="00B03481">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7A3FED55" w14:textId="77777777" w:rsidR="002F3146" w:rsidRPr="00791BD7" w:rsidRDefault="002F3146" w:rsidP="00B03481">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40508020" w14:textId="77777777" w:rsidTr="00B03481">
        <w:trPr>
          <w:trHeight w:val="300"/>
        </w:trPr>
        <w:tc>
          <w:tcPr>
            <w:tcW w:w="3898" w:type="dxa"/>
            <w:vMerge w:val="restart"/>
          </w:tcPr>
          <w:p w14:paraId="4503C800"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raf modunda iken, enerjisiz ve enerjili durumda klemens kapağı açılıp kapatılır.</w:t>
            </w:r>
          </w:p>
        </w:tc>
        <w:tc>
          <w:tcPr>
            <w:tcW w:w="4536" w:type="dxa"/>
          </w:tcPr>
          <w:p w14:paraId="3D1C73FB"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 iken hata uyarı ikonun yanması, kapatıldığında gitmesi</w:t>
            </w:r>
            <w:r w:rsidR="0030131C" w:rsidRPr="00791BD7">
              <w:rPr>
                <w:rFonts w:eastAsia="Times New Roman" w:cs="Times New Roman"/>
                <w:sz w:val="20"/>
                <w:szCs w:val="20"/>
                <w:lang w:eastAsia="tr-TR"/>
              </w:rPr>
              <w:t>,</w:t>
            </w:r>
          </w:p>
        </w:tc>
        <w:tc>
          <w:tcPr>
            <w:tcW w:w="776" w:type="dxa"/>
          </w:tcPr>
          <w:p w14:paraId="079A2A2C"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68EF664C" w14:textId="77777777" w:rsidTr="00B03481">
        <w:trPr>
          <w:trHeight w:val="300"/>
        </w:trPr>
        <w:tc>
          <w:tcPr>
            <w:tcW w:w="3898" w:type="dxa"/>
            <w:vMerge/>
          </w:tcPr>
          <w:p w14:paraId="6B50108F" w14:textId="77777777" w:rsidR="002F3146" w:rsidRPr="00791BD7" w:rsidRDefault="002F3146" w:rsidP="00B03481">
            <w:pPr>
              <w:spacing w:before="60" w:after="0" w:line="240" w:lineRule="auto"/>
              <w:jc w:val="left"/>
              <w:rPr>
                <w:rFonts w:eastAsia="Times New Roman" w:cs="Times New Roman"/>
                <w:sz w:val="20"/>
                <w:szCs w:val="20"/>
                <w:lang w:eastAsia="tr-TR"/>
              </w:rPr>
            </w:pPr>
          </w:p>
        </w:tc>
        <w:tc>
          <w:tcPr>
            <w:tcW w:w="4536" w:type="dxa"/>
          </w:tcPr>
          <w:p w14:paraId="79981BFB" w14:textId="77777777" w:rsidR="002F3146" w:rsidRPr="00791BD7" w:rsidRDefault="00BD4388" w:rsidP="00BD4388">
            <w:pPr>
              <w:spacing w:before="60" w:after="0" w:line="240" w:lineRule="auto"/>
              <w:jc w:val="left"/>
              <w:rPr>
                <w:rFonts w:eastAsia="Times New Roman" w:cs="Times New Roman"/>
                <w:sz w:val="20"/>
                <w:szCs w:val="20"/>
                <w:lang w:eastAsia="tr-TR"/>
              </w:rPr>
            </w:pPr>
            <w:r w:rsidRPr="00BD4388">
              <w:rPr>
                <w:rFonts w:eastAsia="Times New Roman" w:cs="Times New Roman"/>
                <w:color w:val="0070C0"/>
                <w:sz w:val="20"/>
                <w:szCs w:val="20"/>
                <w:lang w:eastAsia="tr-TR"/>
              </w:rPr>
              <w:t>Klemens kapağı açılma</w:t>
            </w:r>
            <w:r>
              <w:rPr>
                <w:rFonts w:eastAsia="Times New Roman" w:cs="Times New Roman"/>
                <w:color w:val="0070C0"/>
                <w:sz w:val="20"/>
                <w:szCs w:val="20"/>
                <w:lang w:eastAsia="tr-TR"/>
              </w:rPr>
              <w:t xml:space="preserve"> ve kapanma</w:t>
            </w:r>
            <w:r w:rsidRPr="00BD4388">
              <w:rPr>
                <w:rFonts w:eastAsia="Times New Roman" w:cs="Times New Roman"/>
                <w:color w:val="0070C0"/>
                <w:sz w:val="20"/>
                <w:szCs w:val="20"/>
                <w:lang w:eastAsia="tr-TR"/>
              </w:rPr>
              <w:t xml:space="preserve"> </w:t>
            </w:r>
            <w:r>
              <w:rPr>
                <w:rFonts w:eastAsia="Times New Roman" w:cs="Times New Roman"/>
                <w:sz w:val="20"/>
                <w:szCs w:val="20"/>
                <w:lang w:eastAsia="tr-TR"/>
              </w:rPr>
              <w:t>t</w:t>
            </w:r>
            <w:r w:rsidR="002F3146" w:rsidRPr="00791BD7">
              <w:rPr>
                <w:rFonts w:eastAsia="Times New Roman" w:cs="Times New Roman"/>
                <w:sz w:val="20"/>
                <w:szCs w:val="20"/>
                <w:lang w:eastAsia="tr-TR"/>
              </w:rPr>
              <w:t>arih/saat</w:t>
            </w:r>
            <w:r w:rsidRPr="00BD4388">
              <w:rPr>
                <w:rFonts w:eastAsia="Times New Roman" w:cs="Times New Roman"/>
                <w:color w:val="0070C0"/>
                <w:sz w:val="20"/>
                <w:szCs w:val="20"/>
                <w:lang w:eastAsia="tr-TR"/>
              </w:rPr>
              <w:t xml:space="preserve">i </w:t>
            </w:r>
            <w:r>
              <w:rPr>
                <w:rFonts w:eastAsia="Times New Roman" w:cs="Times New Roman"/>
                <w:color w:val="0070C0"/>
                <w:sz w:val="20"/>
                <w:szCs w:val="20"/>
                <w:lang w:eastAsia="tr-TR"/>
              </w:rPr>
              <w:t xml:space="preserve">(96.20.6) </w:t>
            </w:r>
            <w:r w:rsidRPr="00BD4388">
              <w:rPr>
                <w:rFonts w:eastAsia="Times New Roman" w:cs="Times New Roman"/>
                <w:color w:val="0070C0"/>
                <w:sz w:val="20"/>
                <w:szCs w:val="20"/>
                <w:lang w:eastAsia="tr-TR"/>
              </w:rPr>
              <w:t xml:space="preserve">ile </w:t>
            </w:r>
            <w:r>
              <w:rPr>
                <w:rFonts w:eastAsia="Times New Roman" w:cs="Times New Roman"/>
                <w:color w:val="0070C0"/>
                <w:sz w:val="20"/>
                <w:szCs w:val="20"/>
                <w:lang w:eastAsia="tr-TR"/>
              </w:rPr>
              <w:t xml:space="preserve">açılma </w:t>
            </w:r>
            <w:r w:rsidR="002F3146" w:rsidRPr="00791BD7">
              <w:rPr>
                <w:rFonts w:eastAsia="Times New Roman" w:cs="Times New Roman"/>
                <w:sz w:val="20"/>
                <w:szCs w:val="20"/>
                <w:lang w:eastAsia="tr-TR"/>
              </w:rPr>
              <w:t>adedi</w:t>
            </w:r>
            <w:r w:rsidR="002F3146" w:rsidRPr="00BD4388">
              <w:rPr>
                <w:rFonts w:eastAsia="Times New Roman" w:cs="Times New Roman"/>
                <w:strike/>
                <w:color w:val="FF0000"/>
                <w:sz w:val="20"/>
                <w:szCs w:val="20"/>
                <w:lang w:eastAsia="tr-TR"/>
              </w:rPr>
              <w:t>n</w:t>
            </w:r>
            <w:r w:rsidRPr="00BD4388">
              <w:rPr>
                <w:rFonts w:eastAsia="Times New Roman" w:cs="Times New Roman"/>
                <w:strike/>
                <w:sz w:val="20"/>
                <w:szCs w:val="20"/>
                <w:lang w:eastAsia="tr-TR"/>
              </w:rPr>
              <w:t xml:space="preserve"> </w:t>
            </w:r>
            <w:r w:rsidRPr="00BD4388">
              <w:rPr>
                <w:rFonts w:eastAsia="Times New Roman" w:cs="Times New Roman"/>
                <w:color w:val="0070C0"/>
                <w:sz w:val="20"/>
                <w:szCs w:val="20"/>
                <w:lang w:eastAsia="tr-TR"/>
              </w:rPr>
              <w:t>kaydının</w:t>
            </w:r>
            <w:r w:rsidR="002F3146" w:rsidRPr="00791BD7">
              <w:rPr>
                <w:rFonts w:eastAsia="Times New Roman" w:cs="Times New Roman"/>
                <w:sz w:val="20"/>
                <w:szCs w:val="20"/>
                <w:lang w:eastAsia="tr-TR"/>
              </w:rPr>
              <w:t xml:space="preserve"> (96.</w:t>
            </w:r>
            <w:r w:rsidR="002F3146" w:rsidRPr="00BD4388">
              <w:rPr>
                <w:rFonts w:eastAsia="Times New Roman" w:cs="Times New Roman"/>
                <w:strike/>
                <w:color w:val="FF0000"/>
                <w:sz w:val="20"/>
                <w:szCs w:val="20"/>
                <w:lang w:eastAsia="tr-TR"/>
              </w:rPr>
              <w:t>71</w:t>
            </w:r>
            <w:r w:rsidRPr="00BD4388">
              <w:rPr>
                <w:rFonts w:eastAsia="Times New Roman" w:cs="Times New Roman"/>
                <w:color w:val="0070C0"/>
                <w:sz w:val="20"/>
                <w:szCs w:val="20"/>
                <w:lang w:eastAsia="tr-TR"/>
              </w:rPr>
              <w:t>20.5</w:t>
            </w:r>
            <w:r w:rsidR="002F3146" w:rsidRPr="00791BD7">
              <w:rPr>
                <w:rFonts w:eastAsia="Times New Roman" w:cs="Times New Roman"/>
                <w:sz w:val="20"/>
                <w:szCs w:val="20"/>
                <w:lang w:eastAsia="tr-TR"/>
              </w:rPr>
              <w:t>) sıfır olması</w:t>
            </w:r>
            <w:r w:rsidR="0030131C" w:rsidRPr="00791BD7">
              <w:rPr>
                <w:rFonts w:eastAsia="Times New Roman" w:cs="Times New Roman"/>
                <w:sz w:val="20"/>
                <w:szCs w:val="20"/>
                <w:lang w:eastAsia="tr-TR"/>
              </w:rPr>
              <w:t>,</w:t>
            </w:r>
          </w:p>
        </w:tc>
        <w:tc>
          <w:tcPr>
            <w:tcW w:w="776" w:type="dxa"/>
          </w:tcPr>
          <w:p w14:paraId="5B766AE3"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2E849DE6" w14:textId="77777777" w:rsidTr="00B03481">
        <w:trPr>
          <w:trHeight w:val="300"/>
        </w:trPr>
        <w:tc>
          <w:tcPr>
            <w:tcW w:w="3898" w:type="dxa"/>
            <w:vMerge w:val="restart"/>
          </w:tcPr>
          <w:p w14:paraId="433457A9" w14:textId="77777777" w:rsidR="002F3146" w:rsidRPr="000E6307" w:rsidRDefault="002F3146" w:rsidP="00B03481">
            <w:pPr>
              <w:spacing w:before="60" w:after="0" w:line="240" w:lineRule="auto"/>
              <w:jc w:val="left"/>
              <w:rPr>
                <w:rFonts w:eastAsia="Times New Roman" w:cs="Times New Roman"/>
                <w:strike/>
                <w:color w:val="FF0000"/>
                <w:sz w:val="20"/>
                <w:szCs w:val="20"/>
                <w:lang w:eastAsia="tr-TR"/>
              </w:rPr>
            </w:pPr>
            <w:r w:rsidRPr="000E6307">
              <w:rPr>
                <w:rFonts w:eastAsia="Times New Roman" w:cs="Times New Roman"/>
                <w:strike/>
                <w:color w:val="FF0000"/>
                <w:sz w:val="20"/>
                <w:szCs w:val="20"/>
                <w:lang w:eastAsia="tr-TR"/>
              </w:rPr>
              <w:t>Sayaç raf modunda ve klemens kapağı açık iken ay geçişi yaptırılır.</w:t>
            </w:r>
          </w:p>
        </w:tc>
        <w:tc>
          <w:tcPr>
            <w:tcW w:w="4536" w:type="dxa"/>
          </w:tcPr>
          <w:p w14:paraId="4A13D75E" w14:textId="77777777" w:rsidR="002F3146" w:rsidRPr="000E6307" w:rsidRDefault="002F3146" w:rsidP="00B03481">
            <w:pPr>
              <w:spacing w:before="60" w:after="0" w:line="240" w:lineRule="auto"/>
              <w:jc w:val="left"/>
              <w:rPr>
                <w:rFonts w:eastAsia="Times New Roman" w:cs="Times New Roman"/>
                <w:strike/>
                <w:color w:val="FF0000"/>
                <w:sz w:val="20"/>
                <w:szCs w:val="20"/>
                <w:lang w:eastAsia="tr-TR"/>
              </w:rPr>
            </w:pPr>
            <w:r w:rsidRPr="000E6307">
              <w:rPr>
                <w:rFonts w:eastAsia="Times New Roman" w:cs="Times New Roman"/>
                <w:strike/>
                <w:color w:val="FF0000"/>
                <w:sz w:val="20"/>
                <w:szCs w:val="20"/>
                <w:lang w:eastAsia="tr-TR"/>
              </w:rPr>
              <w:t>Kayıt almaması</w:t>
            </w:r>
            <w:r w:rsidR="0030131C" w:rsidRPr="000E6307">
              <w:rPr>
                <w:rFonts w:eastAsia="Times New Roman" w:cs="Times New Roman"/>
                <w:strike/>
                <w:color w:val="FF0000"/>
                <w:sz w:val="20"/>
                <w:szCs w:val="20"/>
                <w:lang w:eastAsia="tr-TR"/>
              </w:rPr>
              <w:t>,</w:t>
            </w:r>
          </w:p>
        </w:tc>
        <w:tc>
          <w:tcPr>
            <w:tcW w:w="776" w:type="dxa"/>
          </w:tcPr>
          <w:p w14:paraId="763A1D58"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734A4581" w14:textId="77777777" w:rsidTr="00B03481">
        <w:trPr>
          <w:trHeight w:val="300"/>
        </w:trPr>
        <w:tc>
          <w:tcPr>
            <w:tcW w:w="3898" w:type="dxa"/>
            <w:vMerge/>
          </w:tcPr>
          <w:p w14:paraId="30AA4DCF" w14:textId="77777777" w:rsidR="002F3146" w:rsidRPr="000E6307" w:rsidRDefault="002F3146" w:rsidP="00B03481">
            <w:pPr>
              <w:spacing w:before="60" w:after="0" w:line="240" w:lineRule="auto"/>
              <w:jc w:val="left"/>
              <w:rPr>
                <w:rFonts w:eastAsia="Times New Roman" w:cs="Times New Roman"/>
                <w:strike/>
                <w:color w:val="FF0000"/>
                <w:sz w:val="20"/>
                <w:szCs w:val="20"/>
                <w:lang w:eastAsia="tr-TR"/>
              </w:rPr>
            </w:pPr>
          </w:p>
        </w:tc>
        <w:tc>
          <w:tcPr>
            <w:tcW w:w="4536" w:type="dxa"/>
          </w:tcPr>
          <w:p w14:paraId="1077BC18" w14:textId="77777777" w:rsidR="002F3146" w:rsidRPr="000E6307" w:rsidRDefault="002F3146" w:rsidP="00B03481">
            <w:pPr>
              <w:spacing w:before="60" w:after="0" w:line="240" w:lineRule="auto"/>
              <w:jc w:val="left"/>
              <w:rPr>
                <w:rFonts w:eastAsia="Times New Roman" w:cs="Times New Roman"/>
                <w:strike/>
                <w:color w:val="FF0000"/>
                <w:sz w:val="20"/>
                <w:szCs w:val="20"/>
                <w:lang w:eastAsia="tr-TR"/>
              </w:rPr>
            </w:pPr>
            <w:r w:rsidRPr="000E6307">
              <w:rPr>
                <w:rFonts w:eastAsia="Times New Roman" w:cs="Times New Roman"/>
                <w:strike/>
                <w:color w:val="FF0000"/>
                <w:sz w:val="20"/>
                <w:szCs w:val="20"/>
                <w:lang w:eastAsia="tr-TR"/>
              </w:rPr>
              <w:t>Tarih/saat/adedin (96.71) sıfır olması</w:t>
            </w:r>
            <w:r w:rsidR="0030131C" w:rsidRPr="000E6307">
              <w:rPr>
                <w:rFonts w:eastAsia="Times New Roman" w:cs="Times New Roman"/>
                <w:strike/>
                <w:color w:val="FF0000"/>
                <w:sz w:val="20"/>
                <w:szCs w:val="20"/>
                <w:lang w:eastAsia="tr-TR"/>
              </w:rPr>
              <w:t>,</w:t>
            </w:r>
          </w:p>
        </w:tc>
        <w:tc>
          <w:tcPr>
            <w:tcW w:w="776" w:type="dxa"/>
          </w:tcPr>
          <w:p w14:paraId="5C77998B"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73E5581C" w14:textId="77777777" w:rsidTr="00B03481">
        <w:trPr>
          <w:trHeight w:val="300"/>
        </w:trPr>
        <w:tc>
          <w:tcPr>
            <w:tcW w:w="3898" w:type="dxa"/>
            <w:vMerge w:val="restart"/>
          </w:tcPr>
          <w:p w14:paraId="0359682B" w14:textId="77777777" w:rsidR="002F3146" w:rsidRPr="00791BD7" w:rsidRDefault="0030131C"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Sayaca e</w:t>
            </w:r>
            <w:r w:rsidR="002F3146" w:rsidRPr="00791BD7">
              <w:rPr>
                <w:rFonts w:eastAsia="Times New Roman" w:cs="Times New Roman"/>
                <w:sz w:val="20"/>
                <w:szCs w:val="20"/>
                <w:lang w:eastAsia="tr-TR"/>
              </w:rPr>
              <w:t>nerji verilir ve klemens kapağı takılır.</w:t>
            </w:r>
          </w:p>
          <w:p w14:paraId="17FDE84E"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Raf modundan çıkarılarak algılama moduna geçmesi sağlanır.(*)</w:t>
            </w:r>
          </w:p>
        </w:tc>
        <w:tc>
          <w:tcPr>
            <w:tcW w:w="4536" w:type="dxa"/>
          </w:tcPr>
          <w:p w14:paraId="02C5B209" w14:textId="77777777" w:rsidR="002F3146" w:rsidRPr="00791BD7" w:rsidRDefault="009A6392" w:rsidP="009A6392">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 Kapağı Açık Uyarı İkonunun yanmaması,</w:t>
            </w:r>
          </w:p>
        </w:tc>
        <w:tc>
          <w:tcPr>
            <w:tcW w:w="776" w:type="dxa"/>
          </w:tcPr>
          <w:p w14:paraId="754BB17F"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5D9B04DE" w14:textId="77777777" w:rsidTr="00D05758">
        <w:trPr>
          <w:trHeight w:val="639"/>
        </w:trPr>
        <w:tc>
          <w:tcPr>
            <w:tcW w:w="3898" w:type="dxa"/>
            <w:vMerge/>
          </w:tcPr>
          <w:p w14:paraId="40722E92" w14:textId="77777777" w:rsidR="002F3146" w:rsidRPr="00791BD7" w:rsidRDefault="002F3146" w:rsidP="00B03481">
            <w:pPr>
              <w:spacing w:before="60" w:after="0" w:line="240" w:lineRule="auto"/>
              <w:jc w:val="left"/>
              <w:rPr>
                <w:rFonts w:eastAsia="Times New Roman" w:cs="Times New Roman"/>
                <w:sz w:val="20"/>
                <w:szCs w:val="20"/>
                <w:lang w:eastAsia="tr-TR"/>
              </w:rPr>
            </w:pPr>
          </w:p>
        </w:tc>
        <w:tc>
          <w:tcPr>
            <w:tcW w:w="4536" w:type="dxa"/>
          </w:tcPr>
          <w:p w14:paraId="77716F60" w14:textId="77777777" w:rsidR="002F3146" w:rsidRPr="00791BD7" w:rsidRDefault="00E97DDC" w:rsidP="00B03481">
            <w:pPr>
              <w:spacing w:before="60" w:after="0" w:line="240" w:lineRule="auto"/>
              <w:jc w:val="left"/>
              <w:rPr>
                <w:rFonts w:eastAsia="Times New Roman" w:cs="Times New Roman"/>
                <w:sz w:val="20"/>
                <w:szCs w:val="20"/>
                <w:lang w:eastAsia="tr-TR"/>
              </w:rPr>
            </w:pPr>
            <w:r w:rsidRPr="00BD4388">
              <w:rPr>
                <w:rFonts w:eastAsia="Times New Roman" w:cs="Times New Roman"/>
                <w:color w:val="0070C0"/>
                <w:sz w:val="20"/>
                <w:szCs w:val="20"/>
                <w:lang w:eastAsia="tr-TR"/>
              </w:rPr>
              <w:t>Klemens kapağı açılma</w:t>
            </w:r>
            <w:r>
              <w:rPr>
                <w:rFonts w:eastAsia="Times New Roman" w:cs="Times New Roman"/>
                <w:color w:val="0070C0"/>
                <w:sz w:val="20"/>
                <w:szCs w:val="20"/>
                <w:lang w:eastAsia="tr-TR"/>
              </w:rPr>
              <w:t xml:space="preserve"> ve kapanma</w:t>
            </w:r>
            <w:r w:rsidRPr="00BD4388">
              <w:rPr>
                <w:rFonts w:eastAsia="Times New Roman" w:cs="Times New Roman"/>
                <w:color w:val="0070C0"/>
                <w:sz w:val="20"/>
                <w:szCs w:val="20"/>
                <w:lang w:eastAsia="tr-TR"/>
              </w:rPr>
              <w:t xml:space="preserve"> </w:t>
            </w:r>
            <w:r>
              <w:rPr>
                <w:rFonts w:eastAsia="Times New Roman" w:cs="Times New Roman"/>
                <w:sz w:val="20"/>
                <w:szCs w:val="20"/>
                <w:lang w:eastAsia="tr-TR"/>
              </w:rPr>
              <w:t>t</w:t>
            </w:r>
            <w:r w:rsidRPr="00791BD7">
              <w:rPr>
                <w:rFonts w:eastAsia="Times New Roman" w:cs="Times New Roman"/>
                <w:sz w:val="20"/>
                <w:szCs w:val="20"/>
                <w:lang w:eastAsia="tr-TR"/>
              </w:rPr>
              <w:t>arih/saat</w:t>
            </w:r>
            <w:r w:rsidRPr="00BD4388">
              <w:rPr>
                <w:rFonts w:eastAsia="Times New Roman" w:cs="Times New Roman"/>
                <w:color w:val="0070C0"/>
                <w:sz w:val="20"/>
                <w:szCs w:val="20"/>
                <w:lang w:eastAsia="tr-TR"/>
              </w:rPr>
              <w:t xml:space="preserve">i </w:t>
            </w:r>
            <w:r>
              <w:rPr>
                <w:rFonts w:eastAsia="Times New Roman" w:cs="Times New Roman"/>
                <w:color w:val="0070C0"/>
                <w:sz w:val="20"/>
                <w:szCs w:val="20"/>
                <w:lang w:eastAsia="tr-TR"/>
              </w:rPr>
              <w:t xml:space="preserve">(96.20.6) </w:t>
            </w:r>
            <w:r w:rsidRPr="00BD4388">
              <w:rPr>
                <w:rFonts w:eastAsia="Times New Roman" w:cs="Times New Roman"/>
                <w:color w:val="0070C0"/>
                <w:sz w:val="20"/>
                <w:szCs w:val="20"/>
                <w:lang w:eastAsia="tr-TR"/>
              </w:rPr>
              <w:t xml:space="preserve">ile </w:t>
            </w:r>
            <w:r>
              <w:rPr>
                <w:rFonts w:eastAsia="Times New Roman" w:cs="Times New Roman"/>
                <w:color w:val="0070C0"/>
                <w:sz w:val="20"/>
                <w:szCs w:val="20"/>
                <w:lang w:eastAsia="tr-TR"/>
              </w:rPr>
              <w:t xml:space="preserve">açılma </w:t>
            </w:r>
            <w:r w:rsidRPr="00791BD7">
              <w:rPr>
                <w:rFonts w:eastAsia="Times New Roman" w:cs="Times New Roman"/>
                <w:sz w:val="20"/>
                <w:szCs w:val="20"/>
                <w:lang w:eastAsia="tr-TR"/>
              </w:rPr>
              <w:t>adedi</w:t>
            </w:r>
            <w:r w:rsidRPr="00BD4388">
              <w:rPr>
                <w:rFonts w:eastAsia="Times New Roman" w:cs="Times New Roman"/>
                <w:strike/>
                <w:color w:val="FF0000"/>
                <w:sz w:val="20"/>
                <w:szCs w:val="20"/>
                <w:lang w:eastAsia="tr-TR"/>
              </w:rPr>
              <w:t>n</w:t>
            </w:r>
            <w:r w:rsidRPr="00BD4388">
              <w:rPr>
                <w:rFonts w:eastAsia="Times New Roman" w:cs="Times New Roman"/>
                <w:strike/>
                <w:sz w:val="20"/>
                <w:szCs w:val="20"/>
                <w:lang w:eastAsia="tr-TR"/>
              </w:rPr>
              <w:t xml:space="preserve"> </w:t>
            </w:r>
            <w:r w:rsidRPr="00BD4388">
              <w:rPr>
                <w:rFonts w:eastAsia="Times New Roman" w:cs="Times New Roman"/>
                <w:color w:val="0070C0"/>
                <w:sz w:val="20"/>
                <w:szCs w:val="20"/>
                <w:lang w:eastAsia="tr-TR"/>
              </w:rPr>
              <w:t>kaydının</w:t>
            </w:r>
            <w:r w:rsidRPr="00791BD7">
              <w:rPr>
                <w:rFonts w:eastAsia="Times New Roman" w:cs="Times New Roman"/>
                <w:sz w:val="20"/>
                <w:szCs w:val="20"/>
                <w:lang w:eastAsia="tr-TR"/>
              </w:rPr>
              <w:t xml:space="preserve"> (96.</w:t>
            </w:r>
            <w:r w:rsidRPr="00BD4388">
              <w:rPr>
                <w:rFonts w:eastAsia="Times New Roman" w:cs="Times New Roman"/>
                <w:strike/>
                <w:color w:val="FF0000"/>
                <w:sz w:val="20"/>
                <w:szCs w:val="20"/>
                <w:lang w:eastAsia="tr-TR"/>
              </w:rPr>
              <w:t>71</w:t>
            </w:r>
            <w:r w:rsidRPr="00BD4388">
              <w:rPr>
                <w:rFonts w:eastAsia="Times New Roman" w:cs="Times New Roman"/>
                <w:color w:val="0070C0"/>
                <w:sz w:val="20"/>
                <w:szCs w:val="20"/>
                <w:lang w:eastAsia="tr-TR"/>
              </w:rPr>
              <w:t>20.5</w:t>
            </w:r>
            <w:r w:rsidRPr="00791BD7">
              <w:rPr>
                <w:rFonts w:eastAsia="Times New Roman" w:cs="Times New Roman"/>
                <w:sz w:val="20"/>
                <w:szCs w:val="20"/>
                <w:lang w:eastAsia="tr-TR"/>
              </w:rPr>
              <w:t>) sıfır olması,</w:t>
            </w:r>
          </w:p>
        </w:tc>
        <w:tc>
          <w:tcPr>
            <w:tcW w:w="776" w:type="dxa"/>
          </w:tcPr>
          <w:p w14:paraId="55CABBFF"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622589DE" w14:textId="77777777" w:rsidTr="00B03481">
        <w:trPr>
          <w:trHeight w:val="300"/>
        </w:trPr>
        <w:tc>
          <w:tcPr>
            <w:tcW w:w="3898" w:type="dxa"/>
            <w:vMerge w:val="restart"/>
          </w:tcPr>
          <w:p w14:paraId="1F16B3AF"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Algılama moduna geçtikten sonra ilk kez olmak üzere klemens kapağı açılır.</w:t>
            </w:r>
          </w:p>
        </w:tc>
        <w:tc>
          <w:tcPr>
            <w:tcW w:w="4536" w:type="dxa"/>
          </w:tcPr>
          <w:p w14:paraId="44F7FDCA"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E97DDC">
              <w:rPr>
                <w:rFonts w:eastAsia="Times New Roman" w:cs="Times New Roman"/>
                <w:strike/>
                <w:color w:val="FF0000"/>
                <w:sz w:val="20"/>
                <w:szCs w:val="20"/>
                <w:lang w:eastAsia="tr-TR"/>
              </w:rPr>
              <w:t>Algılamanın yapılması</w:t>
            </w:r>
            <w:r w:rsidR="0030131C" w:rsidRPr="00E97DDC">
              <w:rPr>
                <w:rFonts w:eastAsia="Times New Roman" w:cs="Times New Roman"/>
                <w:strike/>
                <w:color w:val="FF0000"/>
                <w:sz w:val="20"/>
                <w:szCs w:val="20"/>
                <w:lang w:eastAsia="tr-TR"/>
              </w:rPr>
              <w:t>,</w:t>
            </w:r>
          </w:p>
        </w:tc>
        <w:tc>
          <w:tcPr>
            <w:tcW w:w="776" w:type="dxa"/>
          </w:tcPr>
          <w:p w14:paraId="78D01794"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08EB51CD" w14:textId="77777777" w:rsidTr="00B03481">
        <w:trPr>
          <w:trHeight w:val="300"/>
        </w:trPr>
        <w:tc>
          <w:tcPr>
            <w:tcW w:w="3898" w:type="dxa"/>
            <w:vMerge/>
          </w:tcPr>
          <w:p w14:paraId="5526E24A" w14:textId="77777777" w:rsidR="002F3146" w:rsidRPr="00791BD7" w:rsidRDefault="002F3146" w:rsidP="00B03481">
            <w:pPr>
              <w:spacing w:before="60" w:after="0" w:line="240" w:lineRule="auto"/>
              <w:jc w:val="left"/>
              <w:rPr>
                <w:rFonts w:eastAsia="Times New Roman" w:cs="Times New Roman"/>
                <w:sz w:val="20"/>
                <w:szCs w:val="20"/>
                <w:lang w:eastAsia="tr-TR"/>
              </w:rPr>
            </w:pPr>
          </w:p>
        </w:tc>
        <w:tc>
          <w:tcPr>
            <w:tcW w:w="4536" w:type="dxa"/>
          </w:tcPr>
          <w:p w14:paraId="4FC40627" w14:textId="6F583A62" w:rsidR="002F3146" w:rsidRPr="00791BD7" w:rsidRDefault="002F3146" w:rsidP="00E97DDC">
            <w:pPr>
              <w:spacing w:before="60" w:after="0" w:line="240" w:lineRule="auto"/>
              <w:jc w:val="left"/>
              <w:rPr>
                <w:rFonts w:eastAsia="Times New Roman" w:cs="Times New Roman"/>
                <w:sz w:val="20"/>
                <w:szCs w:val="20"/>
                <w:lang w:eastAsia="tr-TR"/>
              </w:rPr>
            </w:pPr>
            <w:r w:rsidRPr="00E97DDC">
              <w:rPr>
                <w:rFonts w:eastAsia="Times New Roman" w:cs="Times New Roman"/>
                <w:strike/>
                <w:color w:val="FF0000"/>
                <w:sz w:val="20"/>
                <w:szCs w:val="20"/>
                <w:lang w:eastAsia="tr-TR"/>
              </w:rPr>
              <w:t>Algılama</w:t>
            </w:r>
            <w:r w:rsidRPr="00791BD7">
              <w:rPr>
                <w:rFonts w:eastAsia="Times New Roman" w:cs="Times New Roman"/>
                <w:sz w:val="20"/>
                <w:szCs w:val="20"/>
                <w:lang w:eastAsia="tr-TR"/>
              </w:rPr>
              <w:t xml:space="preserve"> </w:t>
            </w:r>
            <w:r w:rsidR="00E97DDC" w:rsidRPr="00BD4388">
              <w:rPr>
                <w:rFonts w:eastAsia="Times New Roman" w:cs="Times New Roman"/>
                <w:color w:val="0070C0"/>
                <w:sz w:val="20"/>
                <w:szCs w:val="20"/>
                <w:lang w:eastAsia="tr-TR"/>
              </w:rPr>
              <w:t>Klemens kapağı açılma</w:t>
            </w:r>
            <w:r w:rsidR="00E97DDC">
              <w:rPr>
                <w:rFonts w:eastAsia="Times New Roman" w:cs="Times New Roman"/>
                <w:color w:val="0070C0"/>
                <w:sz w:val="20"/>
                <w:szCs w:val="20"/>
                <w:lang w:eastAsia="tr-TR"/>
              </w:rPr>
              <w:t xml:space="preserve"> </w:t>
            </w:r>
            <w:r w:rsidRPr="00791BD7">
              <w:rPr>
                <w:rFonts w:eastAsia="Times New Roman" w:cs="Times New Roman"/>
                <w:sz w:val="20"/>
                <w:szCs w:val="20"/>
                <w:lang w:eastAsia="tr-TR"/>
              </w:rPr>
              <w:t>tarihi ve saatinin kaydedilmesi (</w:t>
            </w:r>
            <w:r w:rsidR="00E97DDC" w:rsidRPr="00791BD7">
              <w:rPr>
                <w:rFonts w:eastAsia="Times New Roman" w:cs="Times New Roman"/>
                <w:sz w:val="20"/>
                <w:szCs w:val="20"/>
                <w:lang w:eastAsia="tr-TR"/>
              </w:rPr>
              <w:t>96.</w:t>
            </w:r>
            <w:r w:rsidR="00E97DDC" w:rsidRPr="00BD4388">
              <w:rPr>
                <w:rFonts w:eastAsia="Times New Roman" w:cs="Times New Roman"/>
                <w:strike/>
                <w:color w:val="FF0000"/>
                <w:sz w:val="20"/>
                <w:szCs w:val="20"/>
                <w:lang w:eastAsia="tr-TR"/>
              </w:rPr>
              <w:t>71</w:t>
            </w:r>
            <w:r w:rsidR="00E97DDC" w:rsidRPr="00BD4388">
              <w:rPr>
                <w:rFonts w:eastAsia="Times New Roman" w:cs="Times New Roman"/>
                <w:color w:val="0070C0"/>
                <w:sz w:val="20"/>
                <w:szCs w:val="20"/>
                <w:lang w:eastAsia="tr-TR"/>
              </w:rPr>
              <w:t>20.</w:t>
            </w:r>
            <w:r w:rsidR="00E97DDC">
              <w:rPr>
                <w:rFonts w:eastAsia="Times New Roman" w:cs="Times New Roman"/>
                <w:color w:val="0070C0"/>
                <w:sz w:val="20"/>
                <w:szCs w:val="20"/>
                <w:lang w:eastAsia="tr-TR"/>
              </w:rPr>
              <w:t>6</w:t>
            </w:r>
            <w:r w:rsidR="00E97DDC" w:rsidRPr="00791BD7">
              <w:rPr>
                <w:rFonts w:eastAsia="Times New Roman" w:cs="Times New Roman"/>
                <w:sz w:val="20"/>
                <w:szCs w:val="20"/>
                <w:lang w:eastAsia="tr-TR"/>
              </w:rPr>
              <w:t>)</w:t>
            </w:r>
            <w:r w:rsidR="0030131C" w:rsidRPr="00791BD7">
              <w:rPr>
                <w:rFonts w:eastAsia="Times New Roman" w:cs="Times New Roman"/>
                <w:sz w:val="20"/>
                <w:szCs w:val="20"/>
                <w:lang w:eastAsia="tr-TR"/>
              </w:rPr>
              <w:t>,</w:t>
            </w:r>
            <w:r w:rsidR="00567C5F">
              <w:rPr>
                <w:rFonts w:eastAsia="Times New Roman" w:cs="Times New Roman"/>
                <w:sz w:val="20"/>
                <w:szCs w:val="20"/>
                <w:lang w:eastAsia="tr-TR"/>
              </w:rPr>
              <w:t xml:space="preserve"> </w:t>
            </w:r>
            <w:r w:rsidR="00567C5F" w:rsidRPr="00567C5F">
              <w:rPr>
                <w:rFonts w:eastAsia="Times New Roman" w:cs="Times New Roman"/>
                <w:color w:val="0070C0"/>
                <w:sz w:val="20"/>
                <w:szCs w:val="20"/>
                <w:lang w:eastAsia="tr-TR"/>
              </w:rPr>
              <w:t>kapanma tarih ve saatinin 00-00-00,00:00) olduğunun kontrol edilmesi</w:t>
            </w:r>
          </w:p>
        </w:tc>
        <w:tc>
          <w:tcPr>
            <w:tcW w:w="776" w:type="dxa"/>
          </w:tcPr>
          <w:p w14:paraId="2E2CD4C5"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E97DDC" w:rsidRPr="00791BD7" w14:paraId="68D99AE3" w14:textId="77777777" w:rsidTr="00B03481">
        <w:trPr>
          <w:trHeight w:val="300"/>
        </w:trPr>
        <w:tc>
          <w:tcPr>
            <w:tcW w:w="3898" w:type="dxa"/>
            <w:vMerge/>
          </w:tcPr>
          <w:p w14:paraId="46ADDCD8" w14:textId="77777777" w:rsidR="00E97DDC" w:rsidRPr="00791BD7" w:rsidRDefault="00E97DDC" w:rsidP="00B03481">
            <w:pPr>
              <w:spacing w:before="60" w:after="0" w:line="240" w:lineRule="auto"/>
              <w:jc w:val="left"/>
              <w:rPr>
                <w:rFonts w:eastAsia="Times New Roman" w:cs="Times New Roman"/>
                <w:sz w:val="20"/>
                <w:szCs w:val="20"/>
                <w:lang w:eastAsia="tr-TR"/>
              </w:rPr>
            </w:pPr>
          </w:p>
        </w:tc>
        <w:tc>
          <w:tcPr>
            <w:tcW w:w="4536" w:type="dxa"/>
          </w:tcPr>
          <w:p w14:paraId="16FE2D3A" w14:textId="77777777" w:rsidR="00E97DDC" w:rsidRPr="00E97DDC" w:rsidRDefault="00E97DDC" w:rsidP="00E97DDC">
            <w:pPr>
              <w:spacing w:before="60" w:after="0" w:line="240" w:lineRule="auto"/>
              <w:jc w:val="left"/>
              <w:rPr>
                <w:rFonts w:eastAsia="Times New Roman" w:cs="Times New Roman"/>
                <w:strike/>
                <w:color w:val="FF0000"/>
                <w:sz w:val="20"/>
                <w:szCs w:val="20"/>
                <w:lang w:eastAsia="tr-TR"/>
              </w:rPr>
            </w:pPr>
            <w:r w:rsidRPr="00BD4388">
              <w:rPr>
                <w:rFonts w:eastAsia="Times New Roman" w:cs="Times New Roman"/>
                <w:color w:val="0070C0"/>
                <w:sz w:val="20"/>
                <w:szCs w:val="20"/>
                <w:lang w:eastAsia="tr-TR"/>
              </w:rPr>
              <w:t>Klemens kapağı açılma</w:t>
            </w:r>
            <w:r>
              <w:rPr>
                <w:rFonts w:eastAsia="Times New Roman" w:cs="Times New Roman"/>
                <w:color w:val="0070C0"/>
                <w:sz w:val="20"/>
                <w:szCs w:val="20"/>
                <w:lang w:eastAsia="tr-TR"/>
              </w:rPr>
              <w:t xml:space="preserve"> adedi kaydının (96.20.5) bir olması</w:t>
            </w:r>
          </w:p>
        </w:tc>
        <w:tc>
          <w:tcPr>
            <w:tcW w:w="776" w:type="dxa"/>
          </w:tcPr>
          <w:p w14:paraId="3019CCFC" w14:textId="77777777" w:rsidR="00E97DDC" w:rsidRPr="00791BD7" w:rsidRDefault="00E97DDC" w:rsidP="00B03481">
            <w:pPr>
              <w:spacing w:before="60" w:after="0" w:line="240" w:lineRule="auto"/>
              <w:jc w:val="left"/>
              <w:rPr>
                <w:rFonts w:eastAsia="Times New Roman" w:cs="Times New Roman"/>
                <w:sz w:val="20"/>
                <w:szCs w:val="20"/>
                <w:lang w:eastAsia="tr-TR"/>
              </w:rPr>
            </w:pPr>
          </w:p>
        </w:tc>
      </w:tr>
      <w:tr w:rsidR="00791BD7" w:rsidRPr="00791BD7" w14:paraId="6FDAD614" w14:textId="77777777" w:rsidTr="00B03481">
        <w:trPr>
          <w:trHeight w:val="300"/>
        </w:trPr>
        <w:tc>
          <w:tcPr>
            <w:tcW w:w="3898" w:type="dxa"/>
            <w:vMerge/>
          </w:tcPr>
          <w:p w14:paraId="7F17F145" w14:textId="77777777" w:rsidR="002F3146" w:rsidRPr="00791BD7" w:rsidRDefault="002F3146" w:rsidP="00B03481">
            <w:pPr>
              <w:spacing w:before="60" w:after="0" w:line="240" w:lineRule="auto"/>
              <w:jc w:val="left"/>
              <w:rPr>
                <w:rFonts w:eastAsia="Times New Roman" w:cs="Times New Roman"/>
                <w:sz w:val="20"/>
                <w:szCs w:val="20"/>
                <w:lang w:eastAsia="tr-TR"/>
              </w:rPr>
            </w:pPr>
          </w:p>
        </w:tc>
        <w:tc>
          <w:tcPr>
            <w:tcW w:w="4536" w:type="dxa"/>
          </w:tcPr>
          <w:p w14:paraId="548FD91A"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 Kapağı Açık Uyarı İkonunun yanıp sönmesi</w:t>
            </w:r>
            <w:r w:rsidR="0030131C" w:rsidRPr="00791BD7">
              <w:rPr>
                <w:rFonts w:eastAsia="Times New Roman" w:cs="Times New Roman"/>
                <w:sz w:val="20"/>
                <w:szCs w:val="20"/>
                <w:lang w:eastAsia="tr-TR"/>
              </w:rPr>
              <w:t>,</w:t>
            </w:r>
          </w:p>
        </w:tc>
        <w:tc>
          <w:tcPr>
            <w:tcW w:w="776" w:type="dxa"/>
          </w:tcPr>
          <w:p w14:paraId="2D88B029"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FC6F57" w:rsidRPr="00791BD7" w14:paraId="47307BAC" w14:textId="77777777" w:rsidTr="00B03481">
        <w:trPr>
          <w:trHeight w:val="300"/>
        </w:trPr>
        <w:tc>
          <w:tcPr>
            <w:tcW w:w="3898" w:type="dxa"/>
            <w:vMerge w:val="restart"/>
          </w:tcPr>
          <w:p w14:paraId="3953BE85" w14:textId="77777777" w:rsidR="00FC6F57" w:rsidRPr="00791BD7" w:rsidRDefault="00FC6F57"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 kapağı kapatılır.</w:t>
            </w:r>
          </w:p>
        </w:tc>
        <w:tc>
          <w:tcPr>
            <w:tcW w:w="4536" w:type="dxa"/>
          </w:tcPr>
          <w:p w14:paraId="5CC0B487" w14:textId="77777777" w:rsidR="00FC6F57" w:rsidRPr="00791BD7" w:rsidRDefault="00FC6F57"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 Kapağı Açık Uyarı İkonunun sürekli yanması,</w:t>
            </w:r>
          </w:p>
        </w:tc>
        <w:tc>
          <w:tcPr>
            <w:tcW w:w="776" w:type="dxa"/>
          </w:tcPr>
          <w:p w14:paraId="67DA926E" w14:textId="77777777" w:rsidR="00FC6F57" w:rsidRPr="00791BD7" w:rsidRDefault="00FC6F57" w:rsidP="00B03481">
            <w:pPr>
              <w:spacing w:before="60" w:after="0" w:line="240" w:lineRule="auto"/>
              <w:jc w:val="left"/>
              <w:rPr>
                <w:rFonts w:eastAsia="Times New Roman" w:cs="Times New Roman"/>
                <w:sz w:val="20"/>
                <w:szCs w:val="20"/>
                <w:lang w:eastAsia="tr-TR"/>
              </w:rPr>
            </w:pPr>
          </w:p>
        </w:tc>
      </w:tr>
      <w:tr w:rsidR="00FC6F57" w:rsidRPr="00791BD7" w14:paraId="6F36F553" w14:textId="77777777" w:rsidTr="00B03481">
        <w:trPr>
          <w:trHeight w:val="300"/>
        </w:trPr>
        <w:tc>
          <w:tcPr>
            <w:tcW w:w="3898" w:type="dxa"/>
            <w:vMerge/>
          </w:tcPr>
          <w:p w14:paraId="2A055D09" w14:textId="77777777" w:rsidR="00FC6F57" w:rsidRPr="00791BD7" w:rsidRDefault="00FC6F57" w:rsidP="00B03481">
            <w:pPr>
              <w:spacing w:before="60" w:after="0" w:line="240" w:lineRule="auto"/>
              <w:jc w:val="left"/>
              <w:rPr>
                <w:rFonts w:eastAsia="Times New Roman" w:cs="Times New Roman"/>
                <w:sz w:val="20"/>
                <w:szCs w:val="20"/>
                <w:lang w:eastAsia="tr-TR"/>
              </w:rPr>
            </w:pPr>
          </w:p>
        </w:tc>
        <w:tc>
          <w:tcPr>
            <w:tcW w:w="4536" w:type="dxa"/>
          </w:tcPr>
          <w:p w14:paraId="2ACEFD29" w14:textId="197BA3D8" w:rsidR="00FC6F57" w:rsidRPr="00791BD7" w:rsidRDefault="00FC6F57" w:rsidP="00567C5F">
            <w:pPr>
              <w:spacing w:before="60" w:after="0" w:line="240" w:lineRule="auto"/>
              <w:jc w:val="left"/>
              <w:rPr>
                <w:rFonts w:eastAsia="Times New Roman" w:cs="Times New Roman"/>
                <w:sz w:val="20"/>
                <w:szCs w:val="20"/>
                <w:lang w:eastAsia="tr-TR"/>
              </w:rPr>
            </w:pPr>
            <w:r w:rsidRPr="00E97DDC">
              <w:rPr>
                <w:rFonts w:eastAsia="Times New Roman" w:cs="Times New Roman"/>
                <w:color w:val="0070C0"/>
                <w:sz w:val="20"/>
                <w:szCs w:val="20"/>
                <w:lang w:eastAsia="tr-TR"/>
              </w:rPr>
              <w:t>Klemens kapağı kapanma tarihi ve saatinin</w:t>
            </w:r>
            <w:r>
              <w:rPr>
                <w:rFonts w:eastAsia="Times New Roman" w:cs="Times New Roman"/>
                <w:color w:val="0070C0"/>
                <w:sz w:val="20"/>
                <w:szCs w:val="20"/>
                <w:lang w:eastAsia="tr-TR"/>
              </w:rPr>
              <w:t xml:space="preserve"> </w:t>
            </w:r>
            <w:r w:rsidRPr="00E97DDC">
              <w:rPr>
                <w:rFonts w:eastAsia="Times New Roman" w:cs="Times New Roman"/>
                <w:color w:val="0070C0"/>
                <w:sz w:val="20"/>
                <w:szCs w:val="20"/>
                <w:lang w:eastAsia="tr-TR"/>
              </w:rPr>
              <w:t>(96.20.6</w:t>
            </w:r>
            <w:r w:rsidRPr="00567C5F">
              <w:rPr>
                <w:rFonts w:eastAsia="Times New Roman" w:cs="Times New Roman"/>
                <w:color w:val="0070C0"/>
                <w:sz w:val="20"/>
                <w:szCs w:val="20"/>
                <w:lang w:eastAsia="tr-TR"/>
              </w:rPr>
              <w:t>*1)</w:t>
            </w:r>
            <w:r w:rsidRPr="00E97DDC">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 xml:space="preserve">OBIS koduna </w:t>
            </w:r>
            <w:r w:rsidRPr="00E97DDC">
              <w:rPr>
                <w:rFonts w:eastAsia="Times New Roman" w:cs="Times New Roman"/>
                <w:color w:val="0070C0"/>
                <w:sz w:val="20"/>
                <w:szCs w:val="20"/>
                <w:lang w:eastAsia="tr-TR"/>
              </w:rPr>
              <w:t>kaydedilmesi</w:t>
            </w:r>
            <w:r>
              <w:rPr>
                <w:rFonts w:eastAsia="Times New Roman" w:cs="Times New Roman"/>
                <w:color w:val="0070C0"/>
                <w:sz w:val="20"/>
                <w:szCs w:val="20"/>
                <w:lang w:eastAsia="tr-TR"/>
              </w:rPr>
              <w:t>,</w:t>
            </w:r>
            <w:r w:rsidRPr="00E97DDC">
              <w:rPr>
                <w:rFonts w:eastAsia="Times New Roman" w:cs="Times New Roman"/>
                <w:color w:val="0070C0"/>
                <w:sz w:val="20"/>
                <w:szCs w:val="20"/>
                <w:lang w:eastAsia="tr-TR"/>
              </w:rPr>
              <w:t xml:space="preserve"> </w:t>
            </w:r>
          </w:p>
        </w:tc>
        <w:tc>
          <w:tcPr>
            <w:tcW w:w="776" w:type="dxa"/>
          </w:tcPr>
          <w:p w14:paraId="61D2CE08" w14:textId="77777777" w:rsidR="00FC6F57" w:rsidRPr="00791BD7" w:rsidRDefault="00FC6F57" w:rsidP="00B03481">
            <w:pPr>
              <w:spacing w:before="60" w:after="0" w:line="240" w:lineRule="auto"/>
              <w:jc w:val="left"/>
              <w:rPr>
                <w:rFonts w:eastAsia="Times New Roman" w:cs="Times New Roman"/>
                <w:sz w:val="20"/>
                <w:szCs w:val="20"/>
                <w:lang w:eastAsia="tr-TR"/>
              </w:rPr>
            </w:pPr>
          </w:p>
        </w:tc>
      </w:tr>
      <w:tr w:rsidR="00FC6F57" w:rsidRPr="00791BD7" w14:paraId="641B81E5" w14:textId="77777777" w:rsidTr="00B03481">
        <w:trPr>
          <w:trHeight w:val="300"/>
        </w:trPr>
        <w:tc>
          <w:tcPr>
            <w:tcW w:w="3898" w:type="dxa"/>
            <w:vMerge/>
          </w:tcPr>
          <w:p w14:paraId="63186754" w14:textId="77777777" w:rsidR="00FC6F57" w:rsidRPr="00791BD7" w:rsidRDefault="00FC6F57" w:rsidP="00B03481">
            <w:pPr>
              <w:spacing w:before="60" w:after="0" w:line="240" w:lineRule="auto"/>
              <w:jc w:val="left"/>
              <w:rPr>
                <w:rFonts w:eastAsia="Times New Roman" w:cs="Times New Roman"/>
                <w:sz w:val="20"/>
                <w:szCs w:val="20"/>
                <w:lang w:eastAsia="tr-TR"/>
              </w:rPr>
            </w:pPr>
          </w:p>
        </w:tc>
        <w:tc>
          <w:tcPr>
            <w:tcW w:w="4536" w:type="dxa"/>
          </w:tcPr>
          <w:p w14:paraId="3A40EED6" w14:textId="7AB27345" w:rsidR="00FC6F57" w:rsidRPr="00E97DDC" w:rsidRDefault="00FC6F57" w:rsidP="0069795E">
            <w:pPr>
              <w:spacing w:before="60" w:after="0" w:line="240" w:lineRule="auto"/>
              <w:jc w:val="left"/>
              <w:rPr>
                <w:rFonts w:eastAsia="Times New Roman" w:cs="Times New Roman"/>
                <w:color w:val="0070C0"/>
                <w:sz w:val="20"/>
                <w:szCs w:val="20"/>
                <w:lang w:eastAsia="tr-TR"/>
              </w:rPr>
            </w:pPr>
            <w:r w:rsidRPr="00E97DDC">
              <w:rPr>
                <w:rFonts w:eastAsia="Times New Roman" w:cs="Times New Roman"/>
                <w:color w:val="0070C0"/>
                <w:sz w:val="20"/>
                <w:szCs w:val="20"/>
                <w:lang w:eastAsia="tr-TR"/>
              </w:rPr>
              <w:t>(96.20.6</w:t>
            </w:r>
            <w:r w:rsidRPr="00567C5F">
              <w:rPr>
                <w:rFonts w:eastAsia="Times New Roman" w:cs="Times New Roman"/>
                <w:color w:val="0070C0"/>
                <w:sz w:val="20"/>
                <w:szCs w:val="20"/>
                <w:lang w:eastAsia="tr-TR"/>
              </w:rPr>
              <w:t>)</w:t>
            </w:r>
            <w:r w:rsidRPr="00E97DDC">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OBIS kodunun (</w:t>
            </w:r>
            <w:r w:rsidRPr="00567C5F">
              <w:rPr>
                <w:rFonts w:eastAsia="Times New Roman" w:cs="Times New Roman"/>
                <w:color w:val="0070C0"/>
                <w:sz w:val="20"/>
                <w:szCs w:val="20"/>
                <w:lang w:eastAsia="tr-TR"/>
              </w:rPr>
              <w:t>00-00-00,00:00</w:t>
            </w:r>
            <w:r>
              <w:rPr>
                <w:rFonts w:eastAsia="Times New Roman" w:cs="Times New Roman"/>
                <w:color w:val="0070C0"/>
                <w:sz w:val="20"/>
                <w:szCs w:val="20"/>
                <w:lang w:eastAsia="tr-TR"/>
              </w:rPr>
              <w:t>;</w:t>
            </w:r>
            <w:r w:rsidRPr="00567C5F">
              <w:rPr>
                <w:rFonts w:eastAsia="Times New Roman" w:cs="Times New Roman"/>
                <w:color w:val="0070C0"/>
                <w:sz w:val="20"/>
                <w:szCs w:val="20"/>
                <w:lang w:eastAsia="tr-TR"/>
              </w:rPr>
              <w:t>00-00-00,00:00) olduğunun kontrol edilmesi</w:t>
            </w:r>
            <w:r>
              <w:rPr>
                <w:rFonts w:eastAsia="Times New Roman" w:cs="Times New Roman"/>
                <w:color w:val="0070C0"/>
                <w:sz w:val="20"/>
                <w:szCs w:val="20"/>
                <w:lang w:eastAsia="tr-TR"/>
              </w:rPr>
              <w:t>,</w:t>
            </w:r>
          </w:p>
        </w:tc>
        <w:tc>
          <w:tcPr>
            <w:tcW w:w="776" w:type="dxa"/>
          </w:tcPr>
          <w:p w14:paraId="6817621B" w14:textId="77777777" w:rsidR="00FC6F57" w:rsidRPr="00791BD7" w:rsidRDefault="00FC6F57" w:rsidP="00B03481">
            <w:pPr>
              <w:spacing w:before="60" w:after="0" w:line="240" w:lineRule="auto"/>
              <w:jc w:val="left"/>
              <w:rPr>
                <w:rFonts w:eastAsia="Times New Roman" w:cs="Times New Roman"/>
                <w:sz w:val="20"/>
                <w:szCs w:val="20"/>
                <w:lang w:eastAsia="tr-TR"/>
              </w:rPr>
            </w:pPr>
          </w:p>
        </w:tc>
      </w:tr>
      <w:tr w:rsidR="00791BD7" w:rsidRPr="00791BD7" w14:paraId="691BBCEC" w14:textId="77777777" w:rsidTr="00B03481">
        <w:trPr>
          <w:trHeight w:val="300"/>
        </w:trPr>
        <w:tc>
          <w:tcPr>
            <w:tcW w:w="3898" w:type="dxa"/>
            <w:vMerge w:val="restart"/>
          </w:tcPr>
          <w:p w14:paraId="2A6E6AFD" w14:textId="3769797E" w:rsidR="002F3146" w:rsidRPr="00791BD7" w:rsidRDefault="002F3146" w:rsidP="00FC6F5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Sonraki açılma</w:t>
            </w:r>
            <w:r w:rsidR="00FC6F57">
              <w:rPr>
                <w:rFonts w:eastAsia="Times New Roman" w:cs="Times New Roman"/>
                <w:sz w:val="20"/>
                <w:szCs w:val="20"/>
                <w:lang w:eastAsia="tr-TR"/>
              </w:rPr>
              <w:t xml:space="preserve"> </w:t>
            </w:r>
            <w:r w:rsidR="00FC6F57" w:rsidRPr="00FC6F57">
              <w:rPr>
                <w:rFonts w:eastAsia="Times New Roman" w:cs="Times New Roman"/>
                <w:color w:val="0070C0"/>
                <w:sz w:val="20"/>
                <w:szCs w:val="20"/>
                <w:lang w:eastAsia="tr-TR"/>
              </w:rPr>
              <w:t>ve kapanma</w:t>
            </w:r>
            <w:r w:rsidR="00FC6F57">
              <w:rPr>
                <w:rFonts w:eastAsia="Times New Roman" w:cs="Times New Roman"/>
                <w:sz w:val="20"/>
                <w:szCs w:val="20"/>
                <w:lang w:eastAsia="tr-TR"/>
              </w:rPr>
              <w:t>lard</w:t>
            </w:r>
            <w:r w:rsidRPr="00791BD7">
              <w:rPr>
                <w:rFonts w:eastAsia="Times New Roman" w:cs="Times New Roman"/>
                <w:sz w:val="20"/>
                <w:szCs w:val="20"/>
                <w:lang w:eastAsia="tr-TR"/>
              </w:rPr>
              <w:t>a;</w:t>
            </w:r>
          </w:p>
        </w:tc>
        <w:tc>
          <w:tcPr>
            <w:tcW w:w="4536" w:type="dxa"/>
          </w:tcPr>
          <w:p w14:paraId="690B2CDF"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Her açılmada açılma adedi</w:t>
            </w:r>
            <w:r w:rsidRPr="00E97DDC">
              <w:rPr>
                <w:rFonts w:eastAsia="Times New Roman" w:cs="Times New Roman"/>
                <w:strike/>
                <w:color w:val="FF0000"/>
                <w:sz w:val="20"/>
                <w:szCs w:val="20"/>
                <w:lang w:eastAsia="tr-TR"/>
              </w:rPr>
              <w:t>nin</w:t>
            </w:r>
            <w:r w:rsidR="00E97DDC">
              <w:rPr>
                <w:rFonts w:eastAsia="Times New Roman" w:cs="Times New Roman"/>
                <w:sz w:val="20"/>
                <w:szCs w:val="20"/>
                <w:lang w:eastAsia="tr-TR"/>
              </w:rPr>
              <w:t xml:space="preserve"> </w:t>
            </w:r>
            <w:r w:rsidR="00E97DDC">
              <w:rPr>
                <w:rFonts w:eastAsia="Times New Roman" w:cs="Times New Roman"/>
                <w:color w:val="0070C0"/>
                <w:sz w:val="20"/>
                <w:szCs w:val="20"/>
                <w:lang w:eastAsia="tr-TR"/>
              </w:rPr>
              <w:t>kaydının (96.20.5)</w:t>
            </w:r>
            <w:r w:rsidRPr="00791BD7">
              <w:rPr>
                <w:rFonts w:eastAsia="Times New Roman" w:cs="Times New Roman"/>
                <w:sz w:val="20"/>
                <w:szCs w:val="20"/>
                <w:lang w:eastAsia="tr-TR"/>
              </w:rPr>
              <w:t xml:space="preserve"> bir artması</w:t>
            </w:r>
            <w:r w:rsidR="0030131C" w:rsidRPr="00791BD7">
              <w:rPr>
                <w:rFonts w:eastAsia="Times New Roman" w:cs="Times New Roman"/>
                <w:sz w:val="20"/>
                <w:szCs w:val="20"/>
                <w:lang w:eastAsia="tr-TR"/>
              </w:rPr>
              <w:t>,</w:t>
            </w:r>
          </w:p>
        </w:tc>
        <w:tc>
          <w:tcPr>
            <w:tcW w:w="776" w:type="dxa"/>
          </w:tcPr>
          <w:p w14:paraId="6CC5535B"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37BBF4FF" w14:textId="77777777" w:rsidTr="00B03481">
        <w:trPr>
          <w:trHeight w:val="300"/>
        </w:trPr>
        <w:tc>
          <w:tcPr>
            <w:tcW w:w="3898" w:type="dxa"/>
            <w:vMerge/>
          </w:tcPr>
          <w:p w14:paraId="682B951B" w14:textId="77777777" w:rsidR="002F3146" w:rsidRPr="00791BD7" w:rsidRDefault="002F3146" w:rsidP="00B03481">
            <w:pPr>
              <w:spacing w:before="60" w:after="0" w:line="240" w:lineRule="auto"/>
              <w:jc w:val="left"/>
              <w:rPr>
                <w:rFonts w:eastAsia="Times New Roman" w:cs="Times New Roman"/>
                <w:sz w:val="20"/>
                <w:szCs w:val="20"/>
                <w:lang w:eastAsia="tr-TR"/>
              </w:rPr>
            </w:pPr>
          </w:p>
        </w:tc>
        <w:tc>
          <w:tcPr>
            <w:tcW w:w="4536" w:type="dxa"/>
          </w:tcPr>
          <w:p w14:paraId="6B0411CF"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E97DDC">
              <w:rPr>
                <w:rFonts w:eastAsia="Times New Roman" w:cs="Times New Roman"/>
                <w:strike/>
                <w:color w:val="FF0000"/>
                <w:sz w:val="20"/>
                <w:szCs w:val="20"/>
                <w:lang w:eastAsia="tr-TR"/>
              </w:rPr>
              <w:t>Açılma tarih saatinin değişmemesi</w:t>
            </w:r>
            <w:r w:rsidR="0030131C" w:rsidRPr="00791BD7">
              <w:rPr>
                <w:rFonts w:eastAsia="Times New Roman" w:cs="Times New Roman"/>
                <w:sz w:val="20"/>
                <w:szCs w:val="20"/>
                <w:lang w:eastAsia="tr-TR"/>
              </w:rPr>
              <w:t>,</w:t>
            </w:r>
            <w:r w:rsidR="00E97DDC">
              <w:rPr>
                <w:rFonts w:eastAsia="Times New Roman" w:cs="Times New Roman"/>
                <w:sz w:val="20"/>
                <w:szCs w:val="20"/>
                <w:lang w:eastAsia="tr-TR"/>
              </w:rPr>
              <w:t xml:space="preserve"> </w:t>
            </w:r>
            <w:r w:rsidR="00E97DDC" w:rsidRPr="00E97DDC">
              <w:rPr>
                <w:rFonts w:eastAsia="Times New Roman" w:cs="Times New Roman"/>
                <w:color w:val="0070C0"/>
                <w:sz w:val="20"/>
                <w:szCs w:val="20"/>
                <w:lang w:eastAsia="tr-TR"/>
              </w:rPr>
              <w:t>Önceki klemens kapağı açılma tarih ve saatinin (96.20.6*1) koduna kaydedilmesi</w:t>
            </w:r>
          </w:p>
        </w:tc>
        <w:tc>
          <w:tcPr>
            <w:tcW w:w="776" w:type="dxa"/>
          </w:tcPr>
          <w:p w14:paraId="162C2CB6"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E97DDC" w:rsidRPr="00791BD7" w14:paraId="4A913CD7" w14:textId="77777777" w:rsidTr="00B03481">
        <w:trPr>
          <w:trHeight w:val="300"/>
        </w:trPr>
        <w:tc>
          <w:tcPr>
            <w:tcW w:w="3898" w:type="dxa"/>
            <w:vMerge/>
          </w:tcPr>
          <w:p w14:paraId="40B29AED" w14:textId="77777777" w:rsidR="00E97DDC" w:rsidRPr="00791BD7" w:rsidRDefault="00E97DDC" w:rsidP="00B03481">
            <w:pPr>
              <w:spacing w:before="60" w:after="0" w:line="240" w:lineRule="auto"/>
              <w:jc w:val="left"/>
              <w:rPr>
                <w:rFonts w:eastAsia="Times New Roman" w:cs="Times New Roman"/>
                <w:sz w:val="20"/>
                <w:szCs w:val="20"/>
                <w:lang w:eastAsia="tr-TR"/>
              </w:rPr>
            </w:pPr>
          </w:p>
        </w:tc>
        <w:tc>
          <w:tcPr>
            <w:tcW w:w="4536" w:type="dxa"/>
          </w:tcPr>
          <w:p w14:paraId="1EEE4A18" w14:textId="0F849DEE" w:rsidR="00E97DDC" w:rsidRPr="00E97DDC" w:rsidRDefault="00E97DDC" w:rsidP="00B03481">
            <w:pPr>
              <w:spacing w:before="60" w:after="0" w:line="240" w:lineRule="auto"/>
              <w:jc w:val="left"/>
              <w:rPr>
                <w:rFonts w:eastAsia="Times New Roman" w:cs="Times New Roman"/>
                <w:strike/>
                <w:color w:val="FF0000"/>
                <w:sz w:val="20"/>
                <w:szCs w:val="20"/>
                <w:lang w:eastAsia="tr-TR"/>
              </w:rPr>
            </w:pPr>
            <w:r w:rsidRPr="00E97DDC">
              <w:rPr>
                <w:rFonts w:eastAsia="Times New Roman" w:cs="Times New Roman"/>
                <w:color w:val="0070C0"/>
                <w:sz w:val="20"/>
                <w:szCs w:val="20"/>
                <w:lang w:eastAsia="tr-TR"/>
              </w:rPr>
              <w:t xml:space="preserve">Güncel klemens </w:t>
            </w:r>
            <w:r w:rsidR="00FC6F57">
              <w:rPr>
                <w:rFonts w:eastAsia="Times New Roman" w:cs="Times New Roman"/>
                <w:color w:val="0070C0"/>
                <w:sz w:val="20"/>
                <w:szCs w:val="20"/>
                <w:lang w:eastAsia="tr-TR"/>
              </w:rPr>
              <w:t>kapağı açılma ve kapanma tarih ve saatinin (</w:t>
            </w:r>
            <w:r w:rsidR="00FC6F57" w:rsidRPr="00567C5F">
              <w:rPr>
                <w:rFonts w:eastAsia="Times New Roman" w:cs="Times New Roman"/>
                <w:color w:val="0070C0"/>
                <w:sz w:val="20"/>
                <w:szCs w:val="20"/>
                <w:lang w:eastAsia="tr-TR"/>
              </w:rPr>
              <w:t>00-00-00,00:00</w:t>
            </w:r>
            <w:r w:rsidR="00FC6F57">
              <w:rPr>
                <w:rFonts w:eastAsia="Times New Roman" w:cs="Times New Roman"/>
                <w:color w:val="0070C0"/>
                <w:sz w:val="20"/>
                <w:szCs w:val="20"/>
                <w:lang w:eastAsia="tr-TR"/>
              </w:rPr>
              <w:t>;</w:t>
            </w:r>
            <w:r w:rsidR="00FC6F57" w:rsidRPr="00567C5F">
              <w:rPr>
                <w:rFonts w:eastAsia="Times New Roman" w:cs="Times New Roman"/>
                <w:color w:val="0070C0"/>
                <w:sz w:val="20"/>
                <w:szCs w:val="20"/>
                <w:lang w:eastAsia="tr-TR"/>
              </w:rPr>
              <w:t>00-00-00,00:00) olduğunun kontrol edilmesi</w:t>
            </w:r>
            <w:r w:rsidR="00FC6F57">
              <w:rPr>
                <w:rFonts w:eastAsia="Times New Roman" w:cs="Times New Roman"/>
                <w:color w:val="0070C0"/>
                <w:sz w:val="20"/>
                <w:szCs w:val="20"/>
                <w:lang w:eastAsia="tr-TR"/>
              </w:rPr>
              <w:t>,</w:t>
            </w:r>
          </w:p>
        </w:tc>
        <w:tc>
          <w:tcPr>
            <w:tcW w:w="776" w:type="dxa"/>
          </w:tcPr>
          <w:p w14:paraId="369D45F3" w14:textId="77777777" w:rsidR="00E97DDC" w:rsidRPr="00791BD7" w:rsidRDefault="00E97DDC" w:rsidP="00B03481">
            <w:pPr>
              <w:spacing w:before="60" w:after="0" w:line="240" w:lineRule="auto"/>
              <w:jc w:val="left"/>
              <w:rPr>
                <w:rFonts w:eastAsia="Times New Roman" w:cs="Times New Roman"/>
                <w:sz w:val="20"/>
                <w:szCs w:val="20"/>
                <w:lang w:eastAsia="tr-TR"/>
              </w:rPr>
            </w:pPr>
          </w:p>
        </w:tc>
      </w:tr>
      <w:tr w:rsidR="00791BD7" w:rsidRPr="00791BD7" w14:paraId="19694AA3" w14:textId="77777777" w:rsidTr="00B03481">
        <w:trPr>
          <w:trHeight w:val="300"/>
        </w:trPr>
        <w:tc>
          <w:tcPr>
            <w:tcW w:w="3898" w:type="dxa"/>
            <w:vMerge/>
          </w:tcPr>
          <w:p w14:paraId="40D7DB79" w14:textId="77777777" w:rsidR="002F3146" w:rsidRPr="00791BD7" w:rsidRDefault="002F3146" w:rsidP="00B03481">
            <w:pPr>
              <w:spacing w:before="60" w:after="0" w:line="240" w:lineRule="auto"/>
              <w:jc w:val="left"/>
              <w:rPr>
                <w:rFonts w:eastAsia="Times New Roman" w:cs="Times New Roman"/>
                <w:sz w:val="20"/>
                <w:szCs w:val="20"/>
                <w:lang w:eastAsia="tr-TR"/>
              </w:rPr>
            </w:pPr>
          </w:p>
        </w:tc>
        <w:tc>
          <w:tcPr>
            <w:tcW w:w="4536" w:type="dxa"/>
          </w:tcPr>
          <w:p w14:paraId="340B82DB" w14:textId="77777777" w:rsidR="002F3146" w:rsidRPr="00791BD7" w:rsidRDefault="008A6AC9" w:rsidP="00B03481">
            <w:pPr>
              <w:spacing w:before="60" w:after="0" w:line="240" w:lineRule="auto"/>
              <w:jc w:val="left"/>
              <w:rPr>
                <w:rFonts w:eastAsia="Times New Roman" w:cs="Times New Roman"/>
                <w:sz w:val="20"/>
                <w:szCs w:val="20"/>
                <w:lang w:eastAsia="tr-TR"/>
              </w:rPr>
            </w:pPr>
            <w:r w:rsidRPr="008A6AC9">
              <w:rPr>
                <w:rFonts w:eastAsia="Times New Roman" w:cs="Times New Roman"/>
                <w:sz w:val="20"/>
                <w:szCs w:val="20"/>
                <w:lang w:eastAsia="tr-TR"/>
              </w:rPr>
              <w:t>Klemens Kapağı Açık Uyarı İkonunun yanıp sönmesi,</w:t>
            </w:r>
          </w:p>
        </w:tc>
        <w:tc>
          <w:tcPr>
            <w:tcW w:w="776" w:type="dxa"/>
          </w:tcPr>
          <w:p w14:paraId="38A7D37E"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232DBB" w:rsidRPr="00791BD7" w14:paraId="5720A5AA" w14:textId="77777777" w:rsidTr="00B03481">
        <w:trPr>
          <w:trHeight w:val="300"/>
        </w:trPr>
        <w:tc>
          <w:tcPr>
            <w:tcW w:w="3898" w:type="dxa"/>
            <w:vMerge w:val="restart"/>
          </w:tcPr>
          <w:p w14:paraId="77611C17" w14:textId="77777777" w:rsidR="00232DBB" w:rsidRPr="00791BD7" w:rsidRDefault="00232DBB" w:rsidP="00232DBB">
            <w:pPr>
              <w:spacing w:before="60" w:after="0" w:line="240" w:lineRule="auto"/>
              <w:jc w:val="left"/>
              <w:rPr>
                <w:rFonts w:eastAsia="Times New Roman" w:cs="Times New Roman"/>
                <w:sz w:val="20"/>
                <w:szCs w:val="20"/>
                <w:lang w:eastAsia="tr-TR"/>
              </w:rPr>
            </w:pPr>
            <w:r w:rsidRPr="00232DBB">
              <w:rPr>
                <w:rFonts w:eastAsia="Times New Roman" w:cs="Times New Roman"/>
                <w:color w:val="0070C0"/>
                <w:sz w:val="20"/>
                <w:szCs w:val="20"/>
                <w:lang w:eastAsia="tr-TR"/>
              </w:rPr>
              <w:t>Enerji gidip geldiğinde;</w:t>
            </w:r>
          </w:p>
        </w:tc>
        <w:tc>
          <w:tcPr>
            <w:tcW w:w="4536" w:type="dxa"/>
          </w:tcPr>
          <w:p w14:paraId="637F8621" w14:textId="20EB5069" w:rsidR="00232DBB" w:rsidRPr="00791BD7" w:rsidRDefault="00232DBB" w:rsidP="00232DBB">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Kl</w:t>
            </w:r>
            <w:r w:rsidRPr="00E97DDC">
              <w:rPr>
                <w:rFonts w:eastAsia="Times New Roman" w:cs="Times New Roman"/>
                <w:color w:val="0070C0"/>
                <w:sz w:val="20"/>
                <w:szCs w:val="20"/>
                <w:lang w:eastAsia="tr-TR"/>
              </w:rPr>
              <w:t>emens kapağı açılma</w:t>
            </w:r>
            <w:r w:rsidRPr="00232DBB">
              <w:rPr>
                <w:rFonts w:eastAsia="Times New Roman" w:cs="Times New Roman"/>
                <w:color w:val="0070C0"/>
                <w:sz w:val="20"/>
                <w:szCs w:val="20"/>
                <w:lang w:eastAsia="tr-TR"/>
              </w:rPr>
              <w:t xml:space="preserve"> tarihi ve saatinin değişmemesi </w:t>
            </w:r>
            <w:r>
              <w:rPr>
                <w:rFonts w:eastAsia="Times New Roman" w:cs="Times New Roman"/>
                <w:color w:val="0070C0"/>
                <w:sz w:val="20"/>
                <w:szCs w:val="20"/>
                <w:lang w:eastAsia="tr-TR"/>
              </w:rPr>
              <w:t>(96</w:t>
            </w:r>
            <w:r w:rsidRPr="004E7647">
              <w:rPr>
                <w:rFonts w:eastAsia="Times New Roman" w:cs="Times New Roman"/>
                <w:color w:val="0070C0"/>
                <w:sz w:val="20"/>
                <w:szCs w:val="20"/>
                <w:lang w:eastAsia="tr-TR"/>
              </w:rPr>
              <w:t>.20.6</w:t>
            </w:r>
            <w:r w:rsidR="007867E7">
              <w:rPr>
                <w:rFonts w:eastAsia="Times New Roman" w:cs="Times New Roman"/>
                <w:color w:val="0070C0"/>
                <w:sz w:val="20"/>
                <w:szCs w:val="20"/>
                <w:lang w:eastAsia="tr-TR"/>
              </w:rPr>
              <w:t>*1</w:t>
            </w:r>
            <w:r w:rsidRPr="00232DBB">
              <w:rPr>
                <w:rFonts w:eastAsia="Times New Roman" w:cs="Times New Roman"/>
                <w:color w:val="0070C0"/>
                <w:sz w:val="20"/>
                <w:szCs w:val="20"/>
                <w:lang w:eastAsia="tr-TR"/>
              </w:rPr>
              <w:t>),</w:t>
            </w:r>
          </w:p>
        </w:tc>
        <w:tc>
          <w:tcPr>
            <w:tcW w:w="776" w:type="dxa"/>
          </w:tcPr>
          <w:p w14:paraId="2E498FDC" w14:textId="77777777" w:rsidR="00232DBB" w:rsidRPr="00791BD7" w:rsidRDefault="00232DBB" w:rsidP="00232DBB">
            <w:pPr>
              <w:spacing w:before="60" w:after="0" w:line="240" w:lineRule="auto"/>
              <w:jc w:val="left"/>
              <w:rPr>
                <w:rFonts w:eastAsia="Times New Roman" w:cs="Times New Roman"/>
                <w:sz w:val="20"/>
                <w:szCs w:val="20"/>
                <w:lang w:eastAsia="tr-TR"/>
              </w:rPr>
            </w:pPr>
          </w:p>
        </w:tc>
      </w:tr>
      <w:tr w:rsidR="00232DBB" w:rsidRPr="00791BD7" w14:paraId="746244C3" w14:textId="77777777" w:rsidTr="00B03481">
        <w:trPr>
          <w:trHeight w:val="300"/>
        </w:trPr>
        <w:tc>
          <w:tcPr>
            <w:tcW w:w="3898" w:type="dxa"/>
            <w:vMerge/>
          </w:tcPr>
          <w:p w14:paraId="1A80542F" w14:textId="77777777" w:rsidR="00232DBB" w:rsidRPr="00791BD7" w:rsidRDefault="00232DBB" w:rsidP="00232DBB">
            <w:pPr>
              <w:spacing w:before="60" w:after="0" w:line="240" w:lineRule="auto"/>
              <w:jc w:val="left"/>
              <w:rPr>
                <w:rFonts w:eastAsia="Times New Roman" w:cs="Times New Roman"/>
                <w:sz w:val="20"/>
                <w:szCs w:val="20"/>
                <w:lang w:eastAsia="tr-TR"/>
              </w:rPr>
            </w:pPr>
          </w:p>
        </w:tc>
        <w:tc>
          <w:tcPr>
            <w:tcW w:w="4536" w:type="dxa"/>
          </w:tcPr>
          <w:p w14:paraId="482A585B" w14:textId="77777777" w:rsidR="00232DBB" w:rsidRPr="004E7647" w:rsidRDefault="00232DBB" w:rsidP="00232DBB">
            <w:pPr>
              <w:spacing w:before="60" w:after="0" w:line="240" w:lineRule="auto"/>
              <w:jc w:val="left"/>
              <w:rPr>
                <w:rFonts w:eastAsia="Times New Roman" w:cs="Times New Roman"/>
                <w:strike/>
                <w:color w:val="FF0000"/>
                <w:sz w:val="20"/>
                <w:szCs w:val="20"/>
                <w:lang w:eastAsia="tr-TR"/>
              </w:rPr>
            </w:pPr>
            <w:r w:rsidRPr="00232DBB">
              <w:rPr>
                <w:rFonts w:eastAsia="Times New Roman" w:cs="Times New Roman"/>
                <w:color w:val="0070C0"/>
                <w:sz w:val="20"/>
                <w:szCs w:val="20"/>
                <w:lang w:eastAsia="tr-TR"/>
              </w:rPr>
              <w:t>Klemens Kapağı Açık Uyarı İkonunun yanıp sönmesi,</w:t>
            </w:r>
          </w:p>
        </w:tc>
        <w:tc>
          <w:tcPr>
            <w:tcW w:w="776" w:type="dxa"/>
          </w:tcPr>
          <w:p w14:paraId="1B8C6743" w14:textId="77777777" w:rsidR="00232DBB" w:rsidRPr="00791BD7" w:rsidRDefault="00232DBB" w:rsidP="00232DBB">
            <w:pPr>
              <w:spacing w:before="60" w:after="0" w:line="240" w:lineRule="auto"/>
              <w:jc w:val="left"/>
              <w:rPr>
                <w:rFonts w:eastAsia="Times New Roman" w:cs="Times New Roman"/>
                <w:sz w:val="20"/>
                <w:szCs w:val="20"/>
                <w:lang w:eastAsia="tr-TR"/>
              </w:rPr>
            </w:pPr>
          </w:p>
        </w:tc>
      </w:tr>
      <w:tr w:rsidR="00791BD7" w:rsidRPr="00791BD7" w14:paraId="5426CEB9" w14:textId="77777777" w:rsidTr="00B03481">
        <w:trPr>
          <w:trHeight w:val="300"/>
        </w:trPr>
        <w:tc>
          <w:tcPr>
            <w:tcW w:w="3898" w:type="dxa"/>
            <w:vMerge w:val="restart"/>
            <w:shd w:val="clear" w:color="auto" w:fill="auto"/>
          </w:tcPr>
          <w:p w14:paraId="78F4DB5B"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Optik okumalarda;</w:t>
            </w:r>
          </w:p>
        </w:tc>
        <w:tc>
          <w:tcPr>
            <w:tcW w:w="4536" w:type="dxa"/>
          </w:tcPr>
          <w:p w14:paraId="64902F43" w14:textId="28E38EC4" w:rsidR="002F3146" w:rsidRPr="00791BD7" w:rsidRDefault="002F3146" w:rsidP="00B03481">
            <w:pPr>
              <w:spacing w:before="60" w:after="0" w:line="240" w:lineRule="auto"/>
              <w:jc w:val="left"/>
              <w:rPr>
                <w:rFonts w:eastAsia="Times New Roman" w:cs="Times New Roman"/>
                <w:sz w:val="20"/>
                <w:szCs w:val="20"/>
                <w:lang w:eastAsia="tr-TR"/>
              </w:rPr>
            </w:pPr>
            <w:r w:rsidRPr="004E7647">
              <w:rPr>
                <w:rFonts w:eastAsia="Times New Roman" w:cs="Times New Roman"/>
                <w:strike/>
                <w:color w:val="FF0000"/>
                <w:sz w:val="20"/>
                <w:szCs w:val="20"/>
                <w:lang w:eastAsia="tr-TR"/>
              </w:rPr>
              <w:t>Algılama</w:t>
            </w:r>
            <w:r w:rsidR="004E7647" w:rsidRPr="00E97DDC">
              <w:rPr>
                <w:rFonts w:eastAsia="Times New Roman" w:cs="Times New Roman"/>
                <w:color w:val="0070C0"/>
                <w:sz w:val="20"/>
                <w:szCs w:val="20"/>
                <w:lang w:eastAsia="tr-TR"/>
              </w:rPr>
              <w:t xml:space="preserve"> </w:t>
            </w:r>
            <w:r w:rsidR="004E7647">
              <w:rPr>
                <w:rFonts w:eastAsia="Times New Roman" w:cs="Times New Roman"/>
                <w:color w:val="0070C0"/>
                <w:sz w:val="20"/>
                <w:szCs w:val="20"/>
                <w:lang w:eastAsia="tr-TR"/>
              </w:rPr>
              <w:t>Kl</w:t>
            </w:r>
            <w:r w:rsidR="004E7647" w:rsidRPr="00E97DDC">
              <w:rPr>
                <w:rFonts w:eastAsia="Times New Roman" w:cs="Times New Roman"/>
                <w:color w:val="0070C0"/>
                <w:sz w:val="20"/>
                <w:szCs w:val="20"/>
                <w:lang w:eastAsia="tr-TR"/>
              </w:rPr>
              <w:t>emens kapağı açılma</w:t>
            </w:r>
            <w:r w:rsidR="007867E7">
              <w:rPr>
                <w:rFonts w:eastAsia="Times New Roman" w:cs="Times New Roman"/>
                <w:color w:val="0070C0"/>
                <w:sz w:val="20"/>
                <w:szCs w:val="20"/>
                <w:lang w:eastAsia="tr-TR"/>
              </w:rPr>
              <w:t xml:space="preserve"> ve kapanma</w:t>
            </w:r>
            <w:r w:rsidRPr="00791BD7">
              <w:rPr>
                <w:rFonts w:eastAsia="Times New Roman" w:cs="Times New Roman"/>
                <w:sz w:val="20"/>
                <w:szCs w:val="20"/>
                <w:lang w:eastAsia="tr-TR"/>
              </w:rPr>
              <w:t xml:space="preserve"> tarihi ve saatinin değişmemesi (96.</w:t>
            </w:r>
            <w:r w:rsidRPr="004E7647">
              <w:rPr>
                <w:rFonts w:eastAsia="Times New Roman" w:cs="Times New Roman"/>
                <w:strike/>
                <w:color w:val="FF0000"/>
                <w:sz w:val="20"/>
                <w:szCs w:val="20"/>
                <w:lang w:eastAsia="tr-TR"/>
              </w:rPr>
              <w:t>71</w:t>
            </w:r>
            <w:r w:rsidR="004E7647" w:rsidRPr="004E7647">
              <w:rPr>
                <w:rFonts w:eastAsia="Times New Roman" w:cs="Times New Roman"/>
                <w:color w:val="0070C0"/>
                <w:sz w:val="20"/>
                <w:szCs w:val="20"/>
                <w:lang w:eastAsia="tr-TR"/>
              </w:rPr>
              <w:t>.20.6</w:t>
            </w:r>
            <w:r w:rsidR="007867E7">
              <w:rPr>
                <w:rFonts w:eastAsia="Times New Roman" w:cs="Times New Roman"/>
                <w:color w:val="0070C0"/>
                <w:sz w:val="20"/>
                <w:szCs w:val="20"/>
                <w:lang w:eastAsia="tr-TR"/>
              </w:rPr>
              <w:t>*1</w:t>
            </w:r>
            <w:r w:rsidRPr="00791BD7">
              <w:rPr>
                <w:rFonts w:eastAsia="Times New Roman" w:cs="Times New Roman"/>
                <w:sz w:val="20"/>
                <w:szCs w:val="20"/>
                <w:lang w:eastAsia="tr-TR"/>
              </w:rPr>
              <w:t>)</w:t>
            </w:r>
            <w:r w:rsidR="0030131C" w:rsidRPr="00791BD7">
              <w:rPr>
                <w:rFonts w:eastAsia="Times New Roman" w:cs="Times New Roman"/>
                <w:sz w:val="20"/>
                <w:szCs w:val="20"/>
                <w:lang w:eastAsia="tr-TR"/>
              </w:rPr>
              <w:t>,</w:t>
            </w:r>
          </w:p>
        </w:tc>
        <w:tc>
          <w:tcPr>
            <w:tcW w:w="776" w:type="dxa"/>
          </w:tcPr>
          <w:p w14:paraId="0A720B43"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34B59D85" w14:textId="77777777" w:rsidTr="00B03481">
        <w:trPr>
          <w:trHeight w:val="300"/>
        </w:trPr>
        <w:tc>
          <w:tcPr>
            <w:tcW w:w="3898" w:type="dxa"/>
            <w:vMerge/>
            <w:shd w:val="clear" w:color="auto" w:fill="auto"/>
          </w:tcPr>
          <w:p w14:paraId="6FD570B0" w14:textId="77777777" w:rsidR="002F3146" w:rsidRPr="00791BD7" w:rsidRDefault="002F3146" w:rsidP="00B03481">
            <w:pPr>
              <w:spacing w:before="60" w:after="0" w:line="240" w:lineRule="auto"/>
              <w:jc w:val="left"/>
              <w:rPr>
                <w:rFonts w:eastAsia="Times New Roman" w:cs="Times New Roman"/>
                <w:sz w:val="20"/>
                <w:szCs w:val="20"/>
                <w:lang w:eastAsia="tr-TR"/>
              </w:rPr>
            </w:pPr>
          </w:p>
        </w:tc>
        <w:tc>
          <w:tcPr>
            <w:tcW w:w="4536" w:type="dxa"/>
          </w:tcPr>
          <w:p w14:paraId="6A50F5D6" w14:textId="5B7E0D4C"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Kapak kapalı ise ihbarın silinmesi</w:t>
            </w:r>
            <w:r w:rsidR="0030131C" w:rsidRPr="00791BD7">
              <w:rPr>
                <w:rFonts w:eastAsia="Times New Roman" w:cs="Times New Roman"/>
                <w:sz w:val="20"/>
                <w:szCs w:val="20"/>
                <w:lang w:eastAsia="tr-TR"/>
              </w:rPr>
              <w:t>,</w:t>
            </w:r>
            <w:r w:rsidR="007867E7">
              <w:rPr>
                <w:rFonts w:eastAsia="Times New Roman" w:cs="Times New Roman"/>
                <w:sz w:val="20"/>
                <w:szCs w:val="20"/>
                <w:lang w:eastAsia="tr-TR"/>
              </w:rPr>
              <w:t xml:space="preserve"> </w:t>
            </w:r>
            <w:r w:rsidR="007867E7" w:rsidRPr="007867E7">
              <w:rPr>
                <w:rStyle w:val="HafifVurgulama"/>
              </w:rPr>
              <w:t>açık ise</w:t>
            </w:r>
            <w:r w:rsidR="007867E7">
              <w:rPr>
                <w:rFonts w:eastAsia="Times New Roman" w:cs="Times New Roman"/>
                <w:sz w:val="20"/>
                <w:szCs w:val="20"/>
                <w:lang w:eastAsia="tr-TR"/>
              </w:rPr>
              <w:t xml:space="preserve"> </w:t>
            </w:r>
            <w:r w:rsidR="007867E7">
              <w:rPr>
                <w:rFonts w:eastAsia="Times New Roman" w:cs="Times New Roman"/>
                <w:color w:val="0070C0"/>
                <w:sz w:val="20"/>
                <w:szCs w:val="20"/>
                <w:lang w:eastAsia="tr-TR"/>
              </w:rPr>
              <w:t>k</w:t>
            </w:r>
            <w:r w:rsidR="007867E7" w:rsidRPr="00232DBB">
              <w:rPr>
                <w:rFonts w:eastAsia="Times New Roman" w:cs="Times New Roman"/>
                <w:color w:val="0070C0"/>
                <w:sz w:val="20"/>
                <w:szCs w:val="20"/>
                <w:lang w:eastAsia="tr-TR"/>
              </w:rPr>
              <w:t>lemens Kapağı Açık Uyarı İkonunun yanıp sönmesi,</w:t>
            </w:r>
          </w:p>
        </w:tc>
        <w:tc>
          <w:tcPr>
            <w:tcW w:w="776" w:type="dxa"/>
          </w:tcPr>
          <w:p w14:paraId="3EF41425"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3C1B658C" w14:textId="77777777" w:rsidTr="00B03481">
        <w:trPr>
          <w:trHeight w:val="300"/>
        </w:trPr>
        <w:tc>
          <w:tcPr>
            <w:tcW w:w="3898" w:type="dxa"/>
          </w:tcPr>
          <w:p w14:paraId="3668B522" w14:textId="77777777" w:rsidR="002F3146" w:rsidRPr="00791BD7" w:rsidRDefault="002F3146"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 gidip geldiğinde;</w:t>
            </w:r>
          </w:p>
        </w:tc>
        <w:tc>
          <w:tcPr>
            <w:tcW w:w="4536" w:type="dxa"/>
          </w:tcPr>
          <w:p w14:paraId="69F9AD92" w14:textId="57F376D1" w:rsidR="002F3146" w:rsidRPr="00791BD7" w:rsidRDefault="00136A2B" w:rsidP="00B03481">
            <w:pPr>
              <w:spacing w:before="60" w:after="0" w:line="240" w:lineRule="auto"/>
              <w:jc w:val="left"/>
              <w:rPr>
                <w:rFonts w:eastAsia="Times New Roman" w:cs="Times New Roman"/>
                <w:sz w:val="20"/>
                <w:szCs w:val="20"/>
                <w:lang w:eastAsia="tr-TR"/>
              </w:rPr>
            </w:pPr>
            <w:r w:rsidRPr="004E7647">
              <w:rPr>
                <w:rFonts w:eastAsia="Times New Roman" w:cs="Times New Roman"/>
                <w:strike/>
                <w:color w:val="FF0000"/>
                <w:sz w:val="20"/>
                <w:szCs w:val="20"/>
                <w:lang w:eastAsia="tr-TR"/>
              </w:rPr>
              <w:t>Algılama</w:t>
            </w:r>
            <w:r w:rsidRPr="00E97DDC">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Kl</w:t>
            </w:r>
            <w:r w:rsidRPr="00E97DDC">
              <w:rPr>
                <w:rFonts w:eastAsia="Times New Roman" w:cs="Times New Roman"/>
                <w:color w:val="0070C0"/>
                <w:sz w:val="20"/>
                <w:szCs w:val="20"/>
                <w:lang w:eastAsia="tr-TR"/>
              </w:rPr>
              <w:t>emens kapağı açılma</w:t>
            </w:r>
            <w:r w:rsidR="007867E7">
              <w:rPr>
                <w:rFonts w:eastAsia="Times New Roman" w:cs="Times New Roman"/>
                <w:color w:val="0070C0"/>
                <w:sz w:val="20"/>
                <w:szCs w:val="20"/>
                <w:lang w:eastAsia="tr-TR"/>
              </w:rPr>
              <w:t xml:space="preserve"> ve kapanma</w:t>
            </w:r>
            <w:r w:rsidR="002F3146" w:rsidRPr="00791BD7">
              <w:rPr>
                <w:rFonts w:eastAsia="Times New Roman" w:cs="Times New Roman"/>
                <w:sz w:val="20"/>
                <w:szCs w:val="20"/>
                <w:lang w:eastAsia="tr-TR"/>
              </w:rPr>
              <w:t xml:space="preserve"> tarihi ve saatinin değişmemesi </w:t>
            </w:r>
            <w:r w:rsidRPr="00791BD7">
              <w:rPr>
                <w:rFonts w:eastAsia="Times New Roman" w:cs="Times New Roman"/>
                <w:sz w:val="20"/>
                <w:szCs w:val="20"/>
                <w:lang w:eastAsia="tr-TR"/>
              </w:rPr>
              <w:t>(96.</w:t>
            </w:r>
            <w:r w:rsidRPr="004E7647">
              <w:rPr>
                <w:rFonts w:eastAsia="Times New Roman" w:cs="Times New Roman"/>
                <w:strike/>
                <w:color w:val="FF0000"/>
                <w:sz w:val="20"/>
                <w:szCs w:val="20"/>
                <w:lang w:eastAsia="tr-TR"/>
              </w:rPr>
              <w:t>71</w:t>
            </w:r>
            <w:r w:rsidRPr="004E7647">
              <w:rPr>
                <w:rFonts w:eastAsia="Times New Roman" w:cs="Times New Roman"/>
                <w:color w:val="0070C0"/>
                <w:sz w:val="20"/>
                <w:szCs w:val="20"/>
                <w:lang w:eastAsia="tr-TR"/>
              </w:rPr>
              <w:t>.20.6</w:t>
            </w:r>
            <w:r w:rsidR="007867E7">
              <w:rPr>
                <w:rFonts w:eastAsia="Times New Roman" w:cs="Times New Roman"/>
                <w:color w:val="0070C0"/>
                <w:sz w:val="20"/>
                <w:szCs w:val="20"/>
                <w:lang w:eastAsia="tr-TR"/>
              </w:rPr>
              <w:t>*1</w:t>
            </w:r>
            <w:r w:rsidRPr="00791BD7">
              <w:rPr>
                <w:rFonts w:eastAsia="Times New Roman" w:cs="Times New Roman"/>
                <w:sz w:val="20"/>
                <w:szCs w:val="20"/>
                <w:lang w:eastAsia="tr-TR"/>
              </w:rPr>
              <w:t>),</w:t>
            </w:r>
          </w:p>
        </w:tc>
        <w:tc>
          <w:tcPr>
            <w:tcW w:w="776" w:type="dxa"/>
          </w:tcPr>
          <w:p w14:paraId="2A849A2C"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7C2E2372" w14:textId="77777777" w:rsidTr="00B03481">
        <w:trPr>
          <w:trHeight w:val="300"/>
        </w:trPr>
        <w:tc>
          <w:tcPr>
            <w:tcW w:w="3898" w:type="dxa"/>
            <w:vMerge w:val="restart"/>
          </w:tcPr>
          <w:p w14:paraId="0213845B" w14:textId="77777777" w:rsidR="002F3146" w:rsidRPr="00136A2B" w:rsidRDefault="002F3146" w:rsidP="00B03481">
            <w:pPr>
              <w:spacing w:before="60" w:after="0" w:line="240" w:lineRule="auto"/>
              <w:jc w:val="left"/>
              <w:rPr>
                <w:rFonts w:eastAsia="Times New Roman" w:cs="Times New Roman"/>
                <w:strike/>
                <w:color w:val="FF0000"/>
                <w:sz w:val="20"/>
                <w:szCs w:val="20"/>
                <w:lang w:eastAsia="tr-TR"/>
              </w:rPr>
            </w:pPr>
            <w:r w:rsidRPr="00136A2B">
              <w:rPr>
                <w:rFonts w:eastAsia="Times New Roman" w:cs="Times New Roman"/>
                <w:strike/>
                <w:color w:val="FF0000"/>
                <w:sz w:val="20"/>
                <w:szCs w:val="20"/>
                <w:lang w:eastAsia="tr-TR"/>
              </w:rPr>
              <w:t>Sayaç enerjisiz durumda iken ay geçişi yaptırılır, güncel klemens kapağı bilgisi (96.71) sıfır iken klemens kapağı açılır.</w:t>
            </w:r>
          </w:p>
        </w:tc>
        <w:tc>
          <w:tcPr>
            <w:tcW w:w="4536" w:type="dxa"/>
          </w:tcPr>
          <w:p w14:paraId="41C93807" w14:textId="77777777" w:rsidR="002F3146" w:rsidRPr="00136A2B" w:rsidRDefault="002F3146" w:rsidP="00B03481">
            <w:pPr>
              <w:spacing w:before="60" w:after="0" w:line="240" w:lineRule="auto"/>
              <w:jc w:val="left"/>
              <w:rPr>
                <w:rFonts w:eastAsia="Times New Roman" w:cs="Times New Roman"/>
                <w:strike/>
                <w:color w:val="FF0000"/>
                <w:sz w:val="20"/>
                <w:szCs w:val="20"/>
                <w:lang w:eastAsia="tr-TR"/>
              </w:rPr>
            </w:pPr>
            <w:r w:rsidRPr="00136A2B">
              <w:rPr>
                <w:rFonts w:eastAsia="Times New Roman" w:cs="Times New Roman"/>
                <w:strike/>
                <w:color w:val="FF0000"/>
                <w:sz w:val="20"/>
                <w:szCs w:val="20"/>
                <w:lang w:eastAsia="tr-TR"/>
              </w:rPr>
              <w:t>Algılamanın yapılması</w:t>
            </w:r>
            <w:r w:rsidR="0030131C" w:rsidRPr="00136A2B">
              <w:rPr>
                <w:rFonts w:eastAsia="Times New Roman" w:cs="Times New Roman"/>
                <w:strike/>
                <w:color w:val="FF0000"/>
                <w:sz w:val="20"/>
                <w:szCs w:val="20"/>
                <w:lang w:eastAsia="tr-TR"/>
              </w:rPr>
              <w:t>,</w:t>
            </w:r>
          </w:p>
        </w:tc>
        <w:tc>
          <w:tcPr>
            <w:tcW w:w="776" w:type="dxa"/>
          </w:tcPr>
          <w:p w14:paraId="5F773B63"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3C147FC1" w14:textId="77777777" w:rsidTr="00B03481">
        <w:trPr>
          <w:trHeight w:val="300"/>
        </w:trPr>
        <w:tc>
          <w:tcPr>
            <w:tcW w:w="3898" w:type="dxa"/>
            <w:vMerge/>
          </w:tcPr>
          <w:p w14:paraId="1112CE7E" w14:textId="77777777" w:rsidR="002F3146" w:rsidRPr="00136A2B" w:rsidRDefault="002F3146" w:rsidP="00B03481">
            <w:pPr>
              <w:spacing w:before="60" w:after="0" w:line="240" w:lineRule="auto"/>
              <w:jc w:val="left"/>
              <w:rPr>
                <w:rFonts w:eastAsia="Times New Roman" w:cs="Times New Roman"/>
                <w:strike/>
                <w:color w:val="FF0000"/>
                <w:sz w:val="20"/>
                <w:szCs w:val="20"/>
                <w:lang w:eastAsia="tr-TR"/>
              </w:rPr>
            </w:pPr>
          </w:p>
        </w:tc>
        <w:tc>
          <w:tcPr>
            <w:tcW w:w="4536" w:type="dxa"/>
          </w:tcPr>
          <w:p w14:paraId="198877D7" w14:textId="77777777" w:rsidR="002F3146" w:rsidRPr="00136A2B" w:rsidRDefault="002F3146" w:rsidP="00B03481">
            <w:pPr>
              <w:spacing w:before="60" w:after="0" w:line="240" w:lineRule="auto"/>
              <w:jc w:val="left"/>
              <w:rPr>
                <w:rFonts w:eastAsia="Times New Roman" w:cs="Times New Roman"/>
                <w:strike/>
                <w:color w:val="FF0000"/>
                <w:sz w:val="20"/>
                <w:szCs w:val="20"/>
                <w:lang w:eastAsia="tr-TR"/>
              </w:rPr>
            </w:pPr>
            <w:r w:rsidRPr="00136A2B">
              <w:rPr>
                <w:rFonts w:eastAsia="Times New Roman" w:cs="Times New Roman"/>
                <w:strike/>
                <w:color w:val="FF0000"/>
                <w:sz w:val="20"/>
                <w:szCs w:val="20"/>
                <w:lang w:eastAsia="tr-TR"/>
              </w:rPr>
              <w:t>Algılama tarihi ve saatinin kaydedilmesi (96.71)</w:t>
            </w:r>
            <w:r w:rsidR="0030131C" w:rsidRPr="00136A2B">
              <w:rPr>
                <w:rFonts w:eastAsia="Times New Roman" w:cs="Times New Roman"/>
                <w:strike/>
                <w:color w:val="FF0000"/>
                <w:sz w:val="20"/>
                <w:szCs w:val="20"/>
                <w:lang w:eastAsia="tr-TR"/>
              </w:rPr>
              <w:t>,</w:t>
            </w:r>
          </w:p>
        </w:tc>
        <w:tc>
          <w:tcPr>
            <w:tcW w:w="776" w:type="dxa"/>
          </w:tcPr>
          <w:p w14:paraId="236A3232"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791BD7" w:rsidRPr="00791BD7" w14:paraId="7F2A7B50" w14:textId="77777777" w:rsidTr="00B03481">
        <w:trPr>
          <w:trHeight w:val="300"/>
        </w:trPr>
        <w:tc>
          <w:tcPr>
            <w:tcW w:w="3898" w:type="dxa"/>
            <w:vMerge/>
          </w:tcPr>
          <w:p w14:paraId="7975F5E9" w14:textId="77777777" w:rsidR="002F3146" w:rsidRPr="00136A2B" w:rsidRDefault="002F3146" w:rsidP="00B03481">
            <w:pPr>
              <w:spacing w:before="60" w:after="0" w:line="240" w:lineRule="auto"/>
              <w:jc w:val="left"/>
              <w:rPr>
                <w:rFonts w:eastAsia="Times New Roman" w:cs="Times New Roman"/>
                <w:strike/>
                <w:color w:val="FF0000"/>
                <w:sz w:val="20"/>
                <w:szCs w:val="20"/>
                <w:lang w:eastAsia="tr-TR"/>
              </w:rPr>
            </w:pPr>
          </w:p>
        </w:tc>
        <w:tc>
          <w:tcPr>
            <w:tcW w:w="4536" w:type="dxa"/>
          </w:tcPr>
          <w:p w14:paraId="3D67F3F1" w14:textId="77777777" w:rsidR="002F3146" w:rsidRPr="00136A2B" w:rsidRDefault="008A6AC9" w:rsidP="00B03481">
            <w:pPr>
              <w:spacing w:before="60" w:after="0" w:line="240" w:lineRule="auto"/>
              <w:jc w:val="left"/>
              <w:rPr>
                <w:rFonts w:eastAsia="Times New Roman" w:cs="Times New Roman"/>
                <w:strike/>
                <w:color w:val="FF0000"/>
                <w:sz w:val="20"/>
                <w:szCs w:val="20"/>
                <w:lang w:eastAsia="tr-TR"/>
              </w:rPr>
            </w:pPr>
            <w:r w:rsidRPr="00136A2B">
              <w:rPr>
                <w:rFonts w:eastAsia="Times New Roman" w:cs="Times New Roman"/>
                <w:strike/>
                <w:color w:val="FF0000"/>
                <w:sz w:val="20"/>
                <w:szCs w:val="20"/>
                <w:lang w:eastAsia="tr-TR"/>
              </w:rPr>
              <w:t>Klemens Kapağı Açık Uyarı İkonunun yanıp sönmesi,</w:t>
            </w:r>
          </w:p>
        </w:tc>
        <w:tc>
          <w:tcPr>
            <w:tcW w:w="776" w:type="dxa"/>
          </w:tcPr>
          <w:p w14:paraId="5806279C" w14:textId="77777777" w:rsidR="002F3146" w:rsidRPr="00791BD7" w:rsidRDefault="002F3146" w:rsidP="00B03481">
            <w:pPr>
              <w:spacing w:before="60" w:after="0" w:line="240" w:lineRule="auto"/>
              <w:jc w:val="left"/>
              <w:rPr>
                <w:rFonts w:eastAsia="Times New Roman" w:cs="Times New Roman"/>
                <w:sz w:val="20"/>
                <w:szCs w:val="20"/>
                <w:lang w:eastAsia="tr-TR"/>
              </w:rPr>
            </w:pPr>
          </w:p>
        </w:tc>
      </w:tr>
      <w:tr w:rsidR="00136A2B" w:rsidRPr="00791BD7" w14:paraId="31C41DEB" w14:textId="77777777" w:rsidTr="00B03481">
        <w:trPr>
          <w:trHeight w:val="300"/>
        </w:trPr>
        <w:tc>
          <w:tcPr>
            <w:tcW w:w="3898" w:type="dxa"/>
            <w:vMerge w:val="restart"/>
          </w:tcPr>
          <w:p w14:paraId="1BC99EA1" w14:textId="27AAA124" w:rsidR="00136A2B" w:rsidRPr="00791BD7" w:rsidRDefault="00136A2B" w:rsidP="00B034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Enerjisiz durumda sonraki açılma</w:t>
            </w:r>
            <w:r w:rsidRPr="007867E7">
              <w:rPr>
                <w:rStyle w:val="AltyazChar"/>
              </w:rPr>
              <w:t>lar</w:t>
            </w:r>
            <w:r w:rsidRPr="00791BD7">
              <w:rPr>
                <w:rFonts w:eastAsia="Times New Roman" w:cs="Times New Roman"/>
                <w:sz w:val="20"/>
                <w:szCs w:val="20"/>
                <w:lang w:eastAsia="tr-TR"/>
              </w:rPr>
              <w:t>da;</w:t>
            </w:r>
          </w:p>
        </w:tc>
        <w:tc>
          <w:tcPr>
            <w:tcW w:w="4536" w:type="dxa"/>
          </w:tcPr>
          <w:p w14:paraId="20D755FD" w14:textId="77777777" w:rsidR="00136A2B" w:rsidRPr="00136A2B" w:rsidRDefault="00136A2B" w:rsidP="00B03481">
            <w:pPr>
              <w:spacing w:before="60" w:after="0" w:line="240" w:lineRule="auto"/>
              <w:jc w:val="left"/>
              <w:rPr>
                <w:rFonts w:eastAsia="Times New Roman" w:cs="Times New Roman"/>
                <w:strike/>
                <w:color w:val="FF0000"/>
                <w:sz w:val="20"/>
                <w:szCs w:val="20"/>
                <w:lang w:eastAsia="tr-TR"/>
              </w:rPr>
            </w:pPr>
            <w:r w:rsidRPr="00791BD7">
              <w:rPr>
                <w:rFonts w:eastAsia="Times New Roman" w:cs="Times New Roman"/>
                <w:sz w:val="20"/>
                <w:szCs w:val="20"/>
                <w:lang w:eastAsia="tr-TR"/>
              </w:rPr>
              <w:t>Her açılmada açılma adedi</w:t>
            </w:r>
            <w:r w:rsidRPr="00E97DDC">
              <w:rPr>
                <w:rFonts w:eastAsia="Times New Roman" w:cs="Times New Roman"/>
                <w:strike/>
                <w:color w:val="FF0000"/>
                <w:sz w:val="20"/>
                <w:szCs w:val="20"/>
                <w:lang w:eastAsia="tr-TR"/>
              </w:rPr>
              <w:t>nin</w:t>
            </w:r>
            <w:r>
              <w:rPr>
                <w:rFonts w:eastAsia="Times New Roman" w:cs="Times New Roman"/>
                <w:sz w:val="20"/>
                <w:szCs w:val="20"/>
                <w:lang w:eastAsia="tr-TR"/>
              </w:rPr>
              <w:t xml:space="preserve"> </w:t>
            </w:r>
            <w:r>
              <w:rPr>
                <w:rFonts w:eastAsia="Times New Roman" w:cs="Times New Roman"/>
                <w:color w:val="0070C0"/>
                <w:sz w:val="20"/>
                <w:szCs w:val="20"/>
                <w:lang w:eastAsia="tr-TR"/>
              </w:rPr>
              <w:t>kaydının (96.20.5)</w:t>
            </w:r>
            <w:r w:rsidRPr="00791BD7">
              <w:rPr>
                <w:rFonts w:eastAsia="Times New Roman" w:cs="Times New Roman"/>
                <w:sz w:val="20"/>
                <w:szCs w:val="20"/>
                <w:lang w:eastAsia="tr-TR"/>
              </w:rPr>
              <w:t xml:space="preserve"> bir artması,</w:t>
            </w:r>
          </w:p>
        </w:tc>
        <w:tc>
          <w:tcPr>
            <w:tcW w:w="776" w:type="dxa"/>
          </w:tcPr>
          <w:p w14:paraId="000A9A0A" w14:textId="77777777" w:rsidR="00136A2B" w:rsidRPr="00791BD7" w:rsidRDefault="00136A2B" w:rsidP="00B03481">
            <w:pPr>
              <w:spacing w:before="60" w:after="0" w:line="240" w:lineRule="auto"/>
              <w:jc w:val="left"/>
              <w:rPr>
                <w:rFonts w:eastAsia="Times New Roman" w:cs="Times New Roman"/>
                <w:sz w:val="20"/>
                <w:szCs w:val="20"/>
                <w:lang w:eastAsia="tr-TR"/>
              </w:rPr>
            </w:pPr>
          </w:p>
        </w:tc>
      </w:tr>
      <w:tr w:rsidR="00136A2B" w:rsidRPr="00791BD7" w14:paraId="67A3633B" w14:textId="77777777" w:rsidTr="00B03481">
        <w:trPr>
          <w:trHeight w:val="300"/>
        </w:trPr>
        <w:tc>
          <w:tcPr>
            <w:tcW w:w="3898" w:type="dxa"/>
            <w:vMerge/>
          </w:tcPr>
          <w:p w14:paraId="4BBC8143" w14:textId="77777777" w:rsidR="00136A2B" w:rsidRPr="00791BD7" w:rsidRDefault="00136A2B" w:rsidP="00B03481">
            <w:pPr>
              <w:spacing w:before="60" w:after="0" w:line="240" w:lineRule="auto"/>
              <w:jc w:val="left"/>
              <w:rPr>
                <w:rFonts w:eastAsia="Times New Roman" w:cs="Times New Roman"/>
                <w:sz w:val="20"/>
                <w:szCs w:val="20"/>
                <w:lang w:eastAsia="tr-TR"/>
              </w:rPr>
            </w:pPr>
          </w:p>
        </w:tc>
        <w:tc>
          <w:tcPr>
            <w:tcW w:w="4536" w:type="dxa"/>
          </w:tcPr>
          <w:p w14:paraId="19B7B3FF" w14:textId="31468F26" w:rsidR="00136A2B" w:rsidRPr="00136A2B" w:rsidRDefault="00136A2B" w:rsidP="007867E7">
            <w:pPr>
              <w:spacing w:before="60" w:after="0" w:line="240" w:lineRule="auto"/>
              <w:jc w:val="left"/>
              <w:rPr>
                <w:rFonts w:eastAsia="Times New Roman" w:cs="Times New Roman"/>
                <w:strike/>
                <w:color w:val="FF0000"/>
                <w:sz w:val="20"/>
                <w:szCs w:val="20"/>
                <w:lang w:eastAsia="tr-TR"/>
              </w:rPr>
            </w:pPr>
            <w:r w:rsidRPr="00136A2B">
              <w:rPr>
                <w:rFonts w:eastAsia="Times New Roman" w:cs="Times New Roman"/>
                <w:strike/>
                <w:color w:val="FF0000"/>
                <w:sz w:val="20"/>
                <w:szCs w:val="20"/>
                <w:lang w:eastAsia="tr-TR"/>
              </w:rPr>
              <w:t>İhbar verilmeye devam edilmesi,</w:t>
            </w:r>
            <w:r>
              <w:rPr>
                <w:rFonts w:eastAsia="Times New Roman" w:cs="Times New Roman"/>
                <w:strike/>
                <w:color w:val="FF0000"/>
                <w:sz w:val="20"/>
                <w:szCs w:val="20"/>
                <w:lang w:eastAsia="tr-TR"/>
              </w:rPr>
              <w:t xml:space="preserve"> </w:t>
            </w:r>
            <w:r w:rsidRPr="00E97DDC">
              <w:rPr>
                <w:rFonts w:eastAsia="Times New Roman" w:cs="Times New Roman"/>
                <w:color w:val="0070C0"/>
                <w:sz w:val="20"/>
                <w:szCs w:val="20"/>
                <w:lang w:eastAsia="tr-TR"/>
              </w:rPr>
              <w:t>Önceki klemens kapağı açı</w:t>
            </w:r>
            <w:r w:rsidR="007867E7">
              <w:rPr>
                <w:rFonts w:eastAsia="Times New Roman" w:cs="Times New Roman"/>
                <w:color w:val="0070C0"/>
                <w:sz w:val="20"/>
                <w:szCs w:val="20"/>
                <w:lang w:eastAsia="tr-TR"/>
              </w:rPr>
              <w:t>lma tarih ve saatinin (96.20.6*1) değişmediğinin kontrol edilmesi,</w:t>
            </w:r>
          </w:p>
        </w:tc>
        <w:tc>
          <w:tcPr>
            <w:tcW w:w="776" w:type="dxa"/>
          </w:tcPr>
          <w:p w14:paraId="3780EA25" w14:textId="77777777" w:rsidR="00136A2B" w:rsidRPr="00791BD7" w:rsidRDefault="00136A2B" w:rsidP="00B03481">
            <w:pPr>
              <w:spacing w:before="60" w:after="0" w:line="240" w:lineRule="auto"/>
              <w:jc w:val="left"/>
              <w:rPr>
                <w:rFonts w:eastAsia="Times New Roman" w:cs="Times New Roman"/>
                <w:sz w:val="20"/>
                <w:szCs w:val="20"/>
                <w:lang w:eastAsia="tr-TR"/>
              </w:rPr>
            </w:pPr>
          </w:p>
        </w:tc>
      </w:tr>
      <w:tr w:rsidR="00136A2B" w:rsidRPr="00791BD7" w14:paraId="625C418C" w14:textId="77777777" w:rsidTr="00B03481">
        <w:trPr>
          <w:trHeight w:val="300"/>
        </w:trPr>
        <w:tc>
          <w:tcPr>
            <w:tcW w:w="3898" w:type="dxa"/>
            <w:vMerge/>
          </w:tcPr>
          <w:p w14:paraId="0222CDD1" w14:textId="77777777" w:rsidR="00136A2B" w:rsidRPr="00791BD7" w:rsidRDefault="00136A2B" w:rsidP="00136A2B">
            <w:pPr>
              <w:spacing w:before="60" w:after="0" w:line="240" w:lineRule="auto"/>
              <w:jc w:val="left"/>
              <w:rPr>
                <w:rFonts w:eastAsia="Times New Roman" w:cs="Times New Roman"/>
                <w:sz w:val="20"/>
                <w:szCs w:val="20"/>
                <w:lang w:eastAsia="tr-TR"/>
              </w:rPr>
            </w:pPr>
          </w:p>
        </w:tc>
        <w:tc>
          <w:tcPr>
            <w:tcW w:w="4536" w:type="dxa"/>
          </w:tcPr>
          <w:p w14:paraId="0C3E7650" w14:textId="7F1641C6" w:rsidR="00136A2B" w:rsidRPr="00E97DDC" w:rsidRDefault="00136A2B" w:rsidP="00136A2B">
            <w:pPr>
              <w:spacing w:before="60" w:after="0" w:line="240" w:lineRule="auto"/>
              <w:jc w:val="left"/>
              <w:rPr>
                <w:rFonts w:eastAsia="Times New Roman" w:cs="Times New Roman"/>
                <w:strike/>
                <w:color w:val="FF0000"/>
                <w:sz w:val="20"/>
                <w:szCs w:val="20"/>
                <w:lang w:eastAsia="tr-TR"/>
              </w:rPr>
            </w:pPr>
            <w:r w:rsidRPr="00E97DDC">
              <w:rPr>
                <w:rFonts w:eastAsia="Times New Roman" w:cs="Times New Roman"/>
                <w:color w:val="0070C0"/>
                <w:sz w:val="20"/>
                <w:szCs w:val="20"/>
                <w:lang w:eastAsia="tr-TR"/>
              </w:rPr>
              <w:t>Güncel klemens kapağı açılma tarih ve saatinin kaydedilmesi (96.20.6)</w:t>
            </w:r>
          </w:p>
        </w:tc>
        <w:tc>
          <w:tcPr>
            <w:tcW w:w="776" w:type="dxa"/>
          </w:tcPr>
          <w:p w14:paraId="534D950F"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18348CE9" w14:textId="77777777" w:rsidTr="00B03481">
        <w:trPr>
          <w:trHeight w:val="300"/>
        </w:trPr>
        <w:tc>
          <w:tcPr>
            <w:tcW w:w="3898" w:type="dxa"/>
            <w:vMerge/>
          </w:tcPr>
          <w:p w14:paraId="084B7200" w14:textId="77777777" w:rsidR="00136A2B" w:rsidRPr="00791BD7" w:rsidRDefault="00136A2B" w:rsidP="00136A2B">
            <w:pPr>
              <w:spacing w:before="60" w:after="0" w:line="240" w:lineRule="auto"/>
              <w:jc w:val="left"/>
              <w:rPr>
                <w:rFonts w:eastAsia="Times New Roman" w:cs="Times New Roman"/>
                <w:sz w:val="20"/>
                <w:szCs w:val="20"/>
                <w:lang w:eastAsia="tr-TR"/>
              </w:rPr>
            </w:pPr>
          </w:p>
        </w:tc>
        <w:tc>
          <w:tcPr>
            <w:tcW w:w="4536" w:type="dxa"/>
          </w:tcPr>
          <w:p w14:paraId="5161312E" w14:textId="77777777" w:rsidR="00136A2B" w:rsidRPr="00791BD7" w:rsidRDefault="00136A2B" w:rsidP="00136A2B">
            <w:pPr>
              <w:spacing w:before="60" w:after="0" w:line="240" w:lineRule="auto"/>
              <w:jc w:val="left"/>
              <w:rPr>
                <w:rFonts w:eastAsia="Times New Roman" w:cs="Times New Roman"/>
                <w:sz w:val="20"/>
                <w:szCs w:val="20"/>
                <w:lang w:eastAsia="tr-TR"/>
              </w:rPr>
            </w:pPr>
            <w:r w:rsidRPr="00136A2B">
              <w:rPr>
                <w:rFonts w:eastAsia="Times New Roman" w:cs="Times New Roman"/>
                <w:color w:val="0070C0"/>
                <w:sz w:val="20"/>
                <w:szCs w:val="20"/>
                <w:lang w:eastAsia="tr-TR"/>
              </w:rPr>
              <w:t>Klemens Kapağı Açık Uyarı İkonunun yanıp sönmesi,</w:t>
            </w:r>
          </w:p>
        </w:tc>
        <w:tc>
          <w:tcPr>
            <w:tcW w:w="776" w:type="dxa"/>
          </w:tcPr>
          <w:p w14:paraId="18A8A0FB"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7867E7" w:rsidRPr="00791BD7" w14:paraId="1685757C" w14:textId="77777777" w:rsidTr="00B03481">
        <w:trPr>
          <w:trHeight w:val="300"/>
        </w:trPr>
        <w:tc>
          <w:tcPr>
            <w:tcW w:w="3898" w:type="dxa"/>
            <w:vMerge w:val="restart"/>
          </w:tcPr>
          <w:p w14:paraId="1AACD56B" w14:textId="27D6EB9A" w:rsidR="007867E7" w:rsidRPr="00791BD7" w:rsidRDefault="007867E7" w:rsidP="007867E7">
            <w:pPr>
              <w:spacing w:before="60" w:after="0" w:line="240" w:lineRule="auto"/>
              <w:jc w:val="left"/>
              <w:rPr>
                <w:rFonts w:eastAsia="Times New Roman" w:cs="Times New Roman"/>
                <w:sz w:val="20"/>
                <w:szCs w:val="20"/>
                <w:lang w:eastAsia="tr-TR"/>
              </w:rPr>
            </w:pPr>
            <w:r w:rsidRPr="007867E7">
              <w:rPr>
                <w:rStyle w:val="HafifVurgulama"/>
              </w:rPr>
              <w:t>Klemens kapağı kapatıldığında</w:t>
            </w:r>
            <w:r>
              <w:rPr>
                <w:rStyle w:val="HafifVurgulama"/>
              </w:rPr>
              <w:t>;</w:t>
            </w:r>
          </w:p>
        </w:tc>
        <w:tc>
          <w:tcPr>
            <w:tcW w:w="4536" w:type="dxa"/>
          </w:tcPr>
          <w:p w14:paraId="73843432" w14:textId="2C45B330" w:rsidR="007867E7" w:rsidRPr="00136A2B" w:rsidRDefault="007867E7" w:rsidP="007867E7">
            <w:pPr>
              <w:spacing w:before="60" w:after="0" w:line="240" w:lineRule="auto"/>
              <w:jc w:val="left"/>
              <w:rPr>
                <w:rFonts w:eastAsia="Times New Roman" w:cs="Times New Roman"/>
                <w:color w:val="0070C0"/>
                <w:sz w:val="20"/>
                <w:szCs w:val="20"/>
                <w:lang w:eastAsia="tr-TR"/>
              </w:rPr>
            </w:pPr>
            <w:r w:rsidRPr="00E97DDC">
              <w:rPr>
                <w:rFonts w:eastAsia="Times New Roman" w:cs="Times New Roman"/>
                <w:color w:val="0070C0"/>
                <w:sz w:val="20"/>
                <w:szCs w:val="20"/>
                <w:lang w:eastAsia="tr-TR"/>
              </w:rPr>
              <w:t>Önceki klemens kapağı açı</w:t>
            </w:r>
            <w:r>
              <w:rPr>
                <w:rFonts w:eastAsia="Times New Roman" w:cs="Times New Roman"/>
                <w:color w:val="0070C0"/>
                <w:sz w:val="20"/>
                <w:szCs w:val="20"/>
                <w:lang w:eastAsia="tr-TR"/>
              </w:rPr>
              <w:t>lma tarih ve saatinin (96.20.6*2</w:t>
            </w:r>
            <w:r w:rsidRPr="00E97DDC">
              <w:rPr>
                <w:rFonts w:eastAsia="Times New Roman" w:cs="Times New Roman"/>
                <w:color w:val="0070C0"/>
                <w:sz w:val="20"/>
                <w:szCs w:val="20"/>
                <w:lang w:eastAsia="tr-TR"/>
              </w:rPr>
              <w:t>) koduna kaydedilmesi</w:t>
            </w:r>
            <w:r w:rsidR="006E3624">
              <w:rPr>
                <w:rFonts w:eastAsia="Times New Roman" w:cs="Times New Roman"/>
                <w:color w:val="0070C0"/>
                <w:sz w:val="20"/>
                <w:szCs w:val="20"/>
                <w:lang w:eastAsia="tr-TR"/>
              </w:rPr>
              <w:t>,</w:t>
            </w:r>
          </w:p>
        </w:tc>
        <w:tc>
          <w:tcPr>
            <w:tcW w:w="776" w:type="dxa"/>
          </w:tcPr>
          <w:p w14:paraId="31D36990" w14:textId="77777777" w:rsidR="007867E7" w:rsidRPr="00791BD7" w:rsidRDefault="007867E7" w:rsidP="007867E7">
            <w:pPr>
              <w:spacing w:before="60" w:after="0" w:line="240" w:lineRule="auto"/>
              <w:jc w:val="left"/>
              <w:rPr>
                <w:rFonts w:eastAsia="Times New Roman" w:cs="Times New Roman"/>
                <w:sz w:val="20"/>
                <w:szCs w:val="20"/>
                <w:lang w:eastAsia="tr-TR"/>
              </w:rPr>
            </w:pPr>
          </w:p>
        </w:tc>
      </w:tr>
      <w:tr w:rsidR="007867E7" w:rsidRPr="00791BD7" w14:paraId="5D4504B8" w14:textId="77777777" w:rsidTr="00B03481">
        <w:trPr>
          <w:trHeight w:val="300"/>
        </w:trPr>
        <w:tc>
          <w:tcPr>
            <w:tcW w:w="3898" w:type="dxa"/>
            <w:vMerge/>
          </w:tcPr>
          <w:p w14:paraId="243C40E9" w14:textId="77777777" w:rsidR="007867E7" w:rsidRPr="007867E7" w:rsidRDefault="007867E7" w:rsidP="007867E7">
            <w:pPr>
              <w:spacing w:before="60" w:after="0" w:line="240" w:lineRule="auto"/>
              <w:jc w:val="left"/>
              <w:rPr>
                <w:rStyle w:val="HafifVurgulama"/>
              </w:rPr>
            </w:pPr>
          </w:p>
        </w:tc>
        <w:tc>
          <w:tcPr>
            <w:tcW w:w="4536" w:type="dxa"/>
          </w:tcPr>
          <w:p w14:paraId="3692EA1C" w14:textId="1F319A43" w:rsidR="007867E7" w:rsidRPr="00E97DDC" w:rsidRDefault="007867E7" w:rsidP="007867E7">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Son</w:t>
            </w:r>
            <w:r w:rsidRPr="00E97DDC">
              <w:rPr>
                <w:rFonts w:eastAsia="Times New Roman" w:cs="Times New Roman"/>
                <w:color w:val="0070C0"/>
                <w:sz w:val="20"/>
                <w:szCs w:val="20"/>
                <w:lang w:eastAsia="tr-TR"/>
              </w:rPr>
              <w:t xml:space="preserve"> klemens kapağı açı</w:t>
            </w:r>
            <w:r>
              <w:rPr>
                <w:rFonts w:eastAsia="Times New Roman" w:cs="Times New Roman"/>
                <w:color w:val="0070C0"/>
                <w:sz w:val="20"/>
                <w:szCs w:val="20"/>
                <w:lang w:eastAsia="tr-TR"/>
              </w:rPr>
              <w:t>lma tarih ve saatinin (96.20.6*1</w:t>
            </w:r>
            <w:r w:rsidRPr="00E97DDC">
              <w:rPr>
                <w:rFonts w:eastAsia="Times New Roman" w:cs="Times New Roman"/>
                <w:color w:val="0070C0"/>
                <w:sz w:val="20"/>
                <w:szCs w:val="20"/>
                <w:lang w:eastAsia="tr-TR"/>
              </w:rPr>
              <w:t>) koduna kaydedilmesi</w:t>
            </w:r>
            <w:r w:rsidR="006E3624">
              <w:rPr>
                <w:rFonts w:eastAsia="Times New Roman" w:cs="Times New Roman"/>
                <w:color w:val="0070C0"/>
                <w:sz w:val="20"/>
                <w:szCs w:val="20"/>
                <w:lang w:eastAsia="tr-TR"/>
              </w:rPr>
              <w:t>,</w:t>
            </w:r>
          </w:p>
        </w:tc>
        <w:tc>
          <w:tcPr>
            <w:tcW w:w="776" w:type="dxa"/>
          </w:tcPr>
          <w:p w14:paraId="3D2C083E" w14:textId="77777777" w:rsidR="007867E7" w:rsidRPr="00791BD7" w:rsidRDefault="007867E7" w:rsidP="007867E7">
            <w:pPr>
              <w:spacing w:before="60" w:after="0" w:line="240" w:lineRule="auto"/>
              <w:jc w:val="left"/>
              <w:rPr>
                <w:rFonts w:eastAsia="Times New Roman" w:cs="Times New Roman"/>
                <w:sz w:val="20"/>
                <w:szCs w:val="20"/>
                <w:lang w:eastAsia="tr-TR"/>
              </w:rPr>
            </w:pPr>
          </w:p>
        </w:tc>
      </w:tr>
      <w:tr w:rsidR="007867E7" w:rsidRPr="00791BD7" w14:paraId="2128FC6B" w14:textId="77777777" w:rsidTr="00B03481">
        <w:trPr>
          <w:trHeight w:val="300"/>
        </w:trPr>
        <w:tc>
          <w:tcPr>
            <w:tcW w:w="3898" w:type="dxa"/>
            <w:vMerge/>
          </w:tcPr>
          <w:p w14:paraId="18F8C40E" w14:textId="397064C7" w:rsidR="007867E7" w:rsidRPr="00791BD7" w:rsidRDefault="007867E7" w:rsidP="007867E7">
            <w:pPr>
              <w:spacing w:before="60" w:after="0" w:line="240" w:lineRule="auto"/>
              <w:jc w:val="left"/>
              <w:rPr>
                <w:rFonts w:eastAsia="Times New Roman" w:cs="Times New Roman"/>
                <w:sz w:val="20"/>
                <w:szCs w:val="20"/>
                <w:lang w:eastAsia="tr-TR"/>
              </w:rPr>
            </w:pPr>
          </w:p>
        </w:tc>
        <w:tc>
          <w:tcPr>
            <w:tcW w:w="4536" w:type="dxa"/>
          </w:tcPr>
          <w:p w14:paraId="1A8614CC" w14:textId="41C0ABD0" w:rsidR="007867E7" w:rsidRPr="00136A2B" w:rsidRDefault="007867E7" w:rsidP="006E3624">
            <w:pPr>
              <w:spacing w:before="60" w:after="0" w:line="240" w:lineRule="auto"/>
              <w:jc w:val="left"/>
              <w:rPr>
                <w:rFonts w:eastAsia="Times New Roman" w:cs="Times New Roman"/>
                <w:color w:val="0070C0"/>
                <w:sz w:val="20"/>
                <w:szCs w:val="20"/>
                <w:lang w:eastAsia="tr-TR"/>
              </w:rPr>
            </w:pPr>
            <w:r w:rsidRPr="00E97DDC">
              <w:rPr>
                <w:rFonts w:eastAsia="Times New Roman" w:cs="Times New Roman"/>
                <w:color w:val="0070C0"/>
                <w:sz w:val="20"/>
                <w:szCs w:val="20"/>
                <w:lang w:eastAsia="tr-TR"/>
              </w:rPr>
              <w:t xml:space="preserve">Güncel klemens </w:t>
            </w:r>
            <w:r>
              <w:rPr>
                <w:rFonts w:eastAsia="Times New Roman" w:cs="Times New Roman"/>
                <w:color w:val="0070C0"/>
                <w:sz w:val="20"/>
                <w:szCs w:val="20"/>
                <w:lang w:eastAsia="tr-TR"/>
              </w:rPr>
              <w:t xml:space="preserve">kapağı açılma ve kapanma tarih ve saatinin </w:t>
            </w:r>
            <w:r w:rsidR="006E3624" w:rsidRPr="00E97DDC">
              <w:rPr>
                <w:rFonts w:eastAsia="Times New Roman" w:cs="Times New Roman"/>
                <w:color w:val="0070C0"/>
                <w:sz w:val="20"/>
                <w:szCs w:val="20"/>
                <w:lang w:eastAsia="tr-TR"/>
              </w:rPr>
              <w:t>(96.20.6)</w:t>
            </w:r>
            <w:r w:rsidR="006E3624">
              <w:rPr>
                <w:rFonts w:eastAsia="Times New Roman" w:cs="Times New Roman"/>
                <w:color w:val="0070C0"/>
                <w:sz w:val="20"/>
                <w:szCs w:val="20"/>
                <w:lang w:eastAsia="tr-TR"/>
              </w:rPr>
              <w:t xml:space="preserve"> </w:t>
            </w:r>
            <w:r>
              <w:rPr>
                <w:rFonts w:eastAsia="Times New Roman" w:cs="Times New Roman"/>
                <w:color w:val="0070C0"/>
                <w:sz w:val="20"/>
                <w:szCs w:val="20"/>
                <w:lang w:eastAsia="tr-TR"/>
              </w:rPr>
              <w:t>(</w:t>
            </w:r>
            <w:r w:rsidRPr="00567C5F">
              <w:rPr>
                <w:rFonts w:eastAsia="Times New Roman" w:cs="Times New Roman"/>
                <w:color w:val="0070C0"/>
                <w:sz w:val="20"/>
                <w:szCs w:val="20"/>
                <w:lang w:eastAsia="tr-TR"/>
              </w:rPr>
              <w:t>00-00-00,00:00</w:t>
            </w:r>
            <w:r>
              <w:rPr>
                <w:rFonts w:eastAsia="Times New Roman" w:cs="Times New Roman"/>
                <w:color w:val="0070C0"/>
                <w:sz w:val="20"/>
                <w:szCs w:val="20"/>
                <w:lang w:eastAsia="tr-TR"/>
              </w:rPr>
              <w:t>;</w:t>
            </w:r>
            <w:r w:rsidRPr="00567C5F">
              <w:rPr>
                <w:rFonts w:eastAsia="Times New Roman" w:cs="Times New Roman"/>
                <w:color w:val="0070C0"/>
                <w:sz w:val="20"/>
                <w:szCs w:val="20"/>
                <w:lang w:eastAsia="tr-TR"/>
              </w:rPr>
              <w:t>00-00-00,00:00) olduğunun kontrol edilmesi</w:t>
            </w:r>
            <w:r>
              <w:rPr>
                <w:rFonts w:eastAsia="Times New Roman" w:cs="Times New Roman"/>
                <w:color w:val="0070C0"/>
                <w:sz w:val="20"/>
                <w:szCs w:val="20"/>
                <w:lang w:eastAsia="tr-TR"/>
              </w:rPr>
              <w:t xml:space="preserve">, </w:t>
            </w:r>
          </w:p>
        </w:tc>
        <w:tc>
          <w:tcPr>
            <w:tcW w:w="776" w:type="dxa"/>
          </w:tcPr>
          <w:p w14:paraId="24D88311" w14:textId="77777777" w:rsidR="007867E7" w:rsidRPr="00791BD7" w:rsidRDefault="007867E7" w:rsidP="007867E7">
            <w:pPr>
              <w:spacing w:before="60" w:after="0" w:line="240" w:lineRule="auto"/>
              <w:jc w:val="left"/>
              <w:rPr>
                <w:rFonts w:eastAsia="Times New Roman" w:cs="Times New Roman"/>
                <w:sz w:val="20"/>
                <w:szCs w:val="20"/>
                <w:lang w:eastAsia="tr-TR"/>
              </w:rPr>
            </w:pPr>
          </w:p>
        </w:tc>
      </w:tr>
      <w:tr w:rsidR="007867E7" w:rsidRPr="00791BD7" w14:paraId="57E49B10" w14:textId="77777777" w:rsidTr="00B03481">
        <w:trPr>
          <w:trHeight w:val="300"/>
        </w:trPr>
        <w:tc>
          <w:tcPr>
            <w:tcW w:w="3898" w:type="dxa"/>
            <w:vMerge/>
          </w:tcPr>
          <w:p w14:paraId="2965BBBD" w14:textId="4EEB7A37" w:rsidR="007867E7" w:rsidRPr="007867E7" w:rsidRDefault="007867E7" w:rsidP="007867E7">
            <w:pPr>
              <w:spacing w:before="60" w:after="0" w:line="240" w:lineRule="auto"/>
              <w:jc w:val="left"/>
              <w:rPr>
                <w:rStyle w:val="HafifVurgulama"/>
              </w:rPr>
            </w:pPr>
          </w:p>
        </w:tc>
        <w:tc>
          <w:tcPr>
            <w:tcW w:w="4536" w:type="dxa"/>
          </w:tcPr>
          <w:p w14:paraId="3EE01C66" w14:textId="4094DA23" w:rsidR="007867E7" w:rsidRPr="00136A2B" w:rsidRDefault="007867E7" w:rsidP="00920C8D">
            <w:pPr>
              <w:spacing w:before="60" w:after="0" w:line="240" w:lineRule="auto"/>
              <w:jc w:val="left"/>
              <w:rPr>
                <w:rFonts w:eastAsia="Times New Roman" w:cs="Times New Roman"/>
                <w:color w:val="0070C0"/>
                <w:sz w:val="20"/>
                <w:szCs w:val="20"/>
                <w:lang w:eastAsia="tr-TR"/>
              </w:rPr>
            </w:pPr>
            <w:r w:rsidRPr="00920C8D">
              <w:rPr>
                <w:rFonts w:eastAsia="Times New Roman" w:cs="Times New Roman"/>
                <w:color w:val="0070C0"/>
                <w:sz w:val="20"/>
                <w:szCs w:val="20"/>
                <w:lang w:eastAsia="tr-TR"/>
              </w:rPr>
              <w:t xml:space="preserve">Klemens Kapağı Açık Uyarı İkonunun </w:t>
            </w:r>
            <w:r w:rsidR="00920C8D" w:rsidRPr="00920C8D">
              <w:rPr>
                <w:rFonts w:eastAsia="Times New Roman" w:cs="Times New Roman"/>
                <w:color w:val="0070C0"/>
                <w:sz w:val="20"/>
                <w:szCs w:val="20"/>
                <w:lang w:eastAsia="tr-TR"/>
              </w:rPr>
              <w:t>sürekli yanması</w:t>
            </w:r>
            <w:r w:rsidRPr="00920C8D">
              <w:rPr>
                <w:rFonts w:eastAsia="Times New Roman" w:cs="Times New Roman"/>
                <w:color w:val="0070C0"/>
                <w:sz w:val="20"/>
                <w:szCs w:val="20"/>
                <w:lang w:eastAsia="tr-TR"/>
              </w:rPr>
              <w:t>,</w:t>
            </w:r>
          </w:p>
        </w:tc>
        <w:tc>
          <w:tcPr>
            <w:tcW w:w="776" w:type="dxa"/>
          </w:tcPr>
          <w:p w14:paraId="36AE4D9F" w14:textId="77777777" w:rsidR="007867E7" w:rsidRPr="00791BD7" w:rsidRDefault="007867E7" w:rsidP="007867E7">
            <w:pPr>
              <w:spacing w:before="60" w:after="0" w:line="240" w:lineRule="auto"/>
              <w:jc w:val="left"/>
              <w:rPr>
                <w:rFonts w:eastAsia="Times New Roman" w:cs="Times New Roman"/>
                <w:sz w:val="20"/>
                <w:szCs w:val="20"/>
                <w:lang w:eastAsia="tr-TR"/>
              </w:rPr>
            </w:pPr>
          </w:p>
        </w:tc>
      </w:tr>
      <w:tr w:rsidR="009479BE" w:rsidRPr="00791BD7" w14:paraId="631AE530" w14:textId="77777777" w:rsidTr="00B03481">
        <w:trPr>
          <w:trHeight w:val="300"/>
        </w:trPr>
        <w:tc>
          <w:tcPr>
            <w:tcW w:w="3898" w:type="dxa"/>
            <w:vMerge w:val="restart"/>
          </w:tcPr>
          <w:p w14:paraId="330E8450" w14:textId="77777777" w:rsidR="009479BE" w:rsidRPr="00E166A0" w:rsidRDefault="00E61A70" w:rsidP="009479BE">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Algılama modunda y</w:t>
            </w:r>
            <w:r w:rsidR="009479BE">
              <w:rPr>
                <w:rFonts w:eastAsia="Times New Roman" w:cs="Times New Roman"/>
                <w:color w:val="0070C0"/>
                <w:sz w:val="20"/>
                <w:szCs w:val="20"/>
                <w:lang w:eastAsia="tr-TR"/>
              </w:rPr>
              <w:t>irmi beş kez klemens kapağı</w:t>
            </w:r>
            <w:r w:rsidR="009479BE" w:rsidRPr="00E166A0">
              <w:rPr>
                <w:rFonts w:eastAsia="Times New Roman" w:cs="Times New Roman"/>
                <w:color w:val="0070C0"/>
                <w:sz w:val="20"/>
                <w:szCs w:val="20"/>
                <w:lang w:eastAsia="tr-TR"/>
              </w:rPr>
              <w:t xml:space="preserve"> açma kapama işlemi gerçekleştirilir. </w:t>
            </w:r>
          </w:p>
          <w:p w14:paraId="4EF6B758" w14:textId="77777777" w:rsidR="009479BE" w:rsidRPr="00E166A0" w:rsidRDefault="009479BE" w:rsidP="009479BE">
            <w:pPr>
              <w:spacing w:before="60" w:after="0" w:line="240" w:lineRule="auto"/>
              <w:jc w:val="left"/>
              <w:rPr>
                <w:rFonts w:eastAsia="Times New Roman" w:cs="Times New Roman"/>
                <w:color w:val="0070C0"/>
                <w:sz w:val="20"/>
                <w:szCs w:val="20"/>
                <w:lang w:eastAsia="tr-TR"/>
              </w:rPr>
            </w:pPr>
          </w:p>
        </w:tc>
        <w:tc>
          <w:tcPr>
            <w:tcW w:w="4536" w:type="dxa"/>
          </w:tcPr>
          <w:p w14:paraId="69E49357" w14:textId="77777777" w:rsidR="009479BE" w:rsidRPr="00E166A0" w:rsidRDefault="00E61A70" w:rsidP="00E61A70">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Klemens</w:t>
            </w:r>
            <w:r w:rsidR="00232DBB">
              <w:rPr>
                <w:rFonts w:eastAsia="Times New Roman" w:cs="Times New Roman"/>
                <w:color w:val="0070C0"/>
                <w:sz w:val="20"/>
                <w:szCs w:val="20"/>
                <w:lang w:eastAsia="tr-TR"/>
              </w:rPr>
              <w:t xml:space="preserve"> kapağı</w:t>
            </w:r>
            <w:r w:rsidR="009479BE">
              <w:rPr>
                <w:rFonts w:eastAsia="Times New Roman" w:cs="Times New Roman"/>
                <w:color w:val="0070C0"/>
                <w:sz w:val="20"/>
                <w:szCs w:val="20"/>
                <w:lang w:eastAsia="tr-TR"/>
              </w:rPr>
              <w:t xml:space="preserve"> açılmaları için</w:t>
            </w:r>
            <w:r>
              <w:rPr>
                <w:rFonts w:eastAsia="Times New Roman" w:cs="Times New Roman"/>
                <w:color w:val="0070C0"/>
                <w:sz w:val="20"/>
                <w:szCs w:val="20"/>
                <w:lang w:eastAsia="tr-TR"/>
              </w:rPr>
              <w:t xml:space="preserve"> son 24</w:t>
            </w:r>
            <w:r w:rsidR="009479BE" w:rsidRPr="00E166A0">
              <w:rPr>
                <w:rFonts w:eastAsia="Times New Roman" w:cs="Times New Roman"/>
                <w:color w:val="0070C0"/>
                <w:sz w:val="20"/>
                <w:szCs w:val="20"/>
                <w:lang w:eastAsia="tr-TR"/>
              </w:rPr>
              <w:t xml:space="preserve"> adet kaydın ayrı ayrı tutulması, </w:t>
            </w:r>
          </w:p>
        </w:tc>
        <w:tc>
          <w:tcPr>
            <w:tcW w:w="776" w:type="dxa"/>
          </w:tcPr>
          <w:p w14:paraId="00F571C9" w14:textId="77777777" w:rsidR="009479BE" w:rsidRPr="00791BD7" w:rsidRDefault="009479BE" w:rsidP="009479BE">
            <w:pPr>
              <w:spacing w:before="60" w:after="0" w:line="240" w:lineRule="auto"/>
              <w:jc w:val="left"/>
              <w:rPr>
                <w:rFonts w:eastAsia="Times New Roman" w:cs="Times New Roman"/>
                <w:sz w:val="20"/>
                <w:szCs w:val="20"/>
                <w:lang w:eastAsia="tr-TR"/>
              </w:rPr>
            </w:pPr>
          </w:p>
        </w:tc>
      </w:tr>
      <w:tr w:rsidR="009479BE" w:rsidRPr="00791BD7" w14:paraId="506617C5" w14:textId="77777777" w:rsidTr="00B03481">
        <w:trPr>
          <w:trHeight w:val="300"/>
        </w:trPr>
        <w:tc>
          <w:tcPr>
            <w:tcW w:w="3898" w:type="dxa"/>
            <w:vMerge/>
          </w:tcPr>
          <w:p w14:paraId="19D752FC" w14:textId="77777777" w:rsidR="009479BE" w:rsidRPr="00791BD7" w:rsidRDefault="009479BE" w:rsidP="009479BE">
            <w:pPr>
              <w:spacing w:before="60" w:after="0" w:line="240" w:lineRule="auto"/>
              <w:jc w:val="left"/>
              <w:rPr>
                <w:rFonts w:eastAsia="Times New Roman" w:cs="Times New Roman"/>
                <w:sz w:val="20"/>
                <w:szCs w:val="20"/>
                <w:lang w:eastAsia="tr-TR"/>
              </w:rPr>
            </w:pPr>
          </w:p>
        </w:tc>
        <w:tc>
          <w:tcPr>
            <w:tcW w:w="4536" w:type="dxa"/>
          </w:tcPr>
          <w:p w14:paraId="749745BD" w14:textId="235177BD" w:rsidR="009479BE" w:rsidRPr="00136A2B" w:rsidRDefault="00232DBB" w:rsidP="009479BE">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Klemens kapağı</w:t>
            </w:r>
            <w:r w:rsidR="009479BE" w:rsidRPr="00E166A0">
              <w:rPr>
                <w:rFonts w:eastAsia="Times New Roman" w:cs="Times New Roman"/>
                <w:color w:val="0070C0"/>
                <w:sz w:val="20"/>
                <w:szCs w:val="20"/>
                <w:lang w:eastAsia="tr-TR"/>
              </w:rPr>
              <w:t xml:space="preserve"> toplam açılma sayısının </w:t>
            </w:r>
            <w:r w:rsidR="006E3624">
              <w:rPr>
                <w:rFonts w:eastAsia="Times New Roman" w:cs="Times New Roman"/>
                <w:color w:val="0070C0"/>
                <w:sz w:val="20"/>
                <w:szCs w:val="20"/>
                <w:lang w:eastAsia="tr-TR"/>
              </w:rPr>
              <w:t>buna göre kayıt altına alınması,</w:t>
            </w:r>
          </w:p>
        </w:tc>
        <w:tc>
          <w:tcPr>
            <w:tcW w:w="776" w:type="dxa"/>
          </w:tcPr>
          <w:p w14:paraId="6A5B6CB4" w14:textId="77777777" w:rsidR="009479BE" w:rsidRPr="00791BD7" w:rsidRDefault="009479BE" w:rsidP="009479BE">
            <w:pPr>
              <w:spacing w:before="60" w:after="0" w:line="240" w:lineRule="auto"/>
              <w:jc w:val="left"/>
              <w:rPr>
                <w:rFonts w:eastAsia="Times New Roman" w:cs="Times New Roman"/>
                <w:sz w:val="20"/>
                <w:szCs w:val="20"/>
                <w:lang w:eastAsia="tr-TR"/>
              </w:rPr>
            </w:pPr>
          </w:p>
        </w:tc>
      </w:tr>
      <w:tr w:rsidR="00136A2B" w:rsidRPr="00791BD7" w14:paraId="544A42E0" w14:textId="77777777" w:rsidTr="00B03481">
        <w:trPr>
          <w:trHeight w:val="300"/>
        </w:trPr>
        <w:tc>
          <w:tcPr>
            <w:tcW w:w="3898" w:type="dxa"/>
            <w:vMerge w:val="restart"/>
          </w:tcPr>
          <w:p w14:paraId="77AACD5C" w14:textId="77777777" w:rsidR="00136A2B" w:rsidRPr="009479BE" w:rsidRDefault="00136A2B" w:rsidP="00136A2B">
            <w:pPr>
              <w:spacing w:before="60" w:after="0" w:line="240" w:lineRule="auto"/>
              <w:jc w:val="left"/>
              <w:rPr>
                <w:rFonts w:eastAsia="Times New Roman" w:cs="Times New Roman"/>
                <w:strike/>
                <w:color w:val="FF0000"/>
                <w:sz w:val="20"/>
                <w:szCs w:val="20"/>
                <w:lang w:eastAsia="tr-TR"/>
              </w:rPr>
            </w:pPr>
            <w:r w:rsidRPr="009479BE">
              <w:rPr>
                <w:rFonts w:eastAsia="Times New Roman" w:cs="Times New Roman"/>
                <w:strike/>
                <w:color w:val="FF0000"/>
                <w:sz w:val="20"/>
                <w:szCs w:val="20"/>
                <w:lang w:eastAsia="tr-TR"/>
              </w:rPr>
              <w:t>Enerjisiz durumda klemens kapağı açıkken ay geçişi yaptırılır.</w:t>
            </w:r>
          </w:p>
        </w:tc>
        <w:tc>
          <w:tcPr>
            <w:tcW w:w="4536" w:type="dxa"/>
          </w:tcPr>
          <w:p w14:paraId="6E9538BB" w14:textId="77777777" w:rsidR="00136A2B" w:rsidRPr="009479BE" w:rsidRDefault="00136A2B" w:rsidP="00136A2B">
            <w:pPr>
              <w:spacing w:before="60" w:after="0" w:line="240" w:lineRule="auto"/>
              <w:jc w:val="left"/>
              <w:rPr>
                <w:rFonts w:eastAsia="Times New Roman" w:cs="Times New Roman"/>
                <w:strike/>
                <w:color w:val="FF0000"/>
                <w:sz w:val="20"/>
                <w:szCs w:val="20"/>
                <w:lang w:eastAsia="tr-TR"/>
              </w:rPr>
            </w:pPr>
            <w:r w:rsidRPr="009479BE">
              <w:rPr>
                <w:rFonts w:eastAsia="Times New Roman" w:cs="Times New Roman"/>
                <w:strike/>
                <w:color w:val="FF0000"/>
                <w:sz w:val="20"/>
                <w:szCs w:val="20"/>
                <w:lang w:eastAsia="tr-TR"/>
              </w:rPr>
              <w:t>96.71 OBİS kodunda yeni ayın ilk gününün tarihi, 00:00 saati olduğu,</w:t>
            </w:r>
          </w:p>
        </w:tc>
        <w:tc>
          <w:tcPr>
            <w:tcW w:w="776" w:type="dxa"/>
          </w:tcPr>
          <w:p w14:paraId="6DAE56F1"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3748DFF6" w14:textId="77777777" w:rsidTr="00B03481">
        <w:trPr>
          <w:trHeight w:val="300"/>
        </w:trPr>
        <w:tc>
          <w:tcPr>
            <w:tcW w:w="3898" w:type="dxa"/>
            <w:vMerge/>
          </w:tcPr>
          <w:p w14:paraId="3FF477CC" w14:textId="77777777" w:rsidR="00136A2B" w:rsidRPr="009479BE" w:rsidRDefault="00136A2B" w:rsidP="00136A2B">
            <w:pPr>
              <w:spacing w:before="60" w:after="0" w:line="240" w:lineRule="auto"/>
              <w:jc w:val="left"/>
              <w:rPr>
                <w:rFonts w:eastAsia="Times New Roman" w:cs="Times New Roman"/>
                <w:strike/>
                <w:color w:val="FF0000"/>
                <w:sz w:val="20"/>
                <w:szCs w:val="20"/>
                <w:lang w:eastAsia="tr-TR"/>
              </w:rPr>
            </w:pPr>
          </w:p>
        </w:tc>
        <w:tc>
          <w:tcPr>
            <w:tcW w:w="4536" w:type="dxa"/>
          </w:tcPr>
          <w:p w14:paraId="20A4A095" w14:textId="77777777" w:rsidR="00136A2B" w:rsidRPr="009479BE" w:rsidRDefault="00136A2B" w:rsidP="00136A2B">
            <w:pPr>
              <w:spacing w:before="60" w:after="0" w:line="240" w:lineRule="auto"/>
              <w:jc w:val="left"/>
              <w:rPr>
                <w:rFonts w:eastAsia="Times New Roman" w:cs="Times New Roman"/>
                <w:strike/>
                <w:color w:val="FF0000"/>
                <w:sz w:val="20"/>
                <w:szCs w:val="20"/>
                <w:lang w:eastAsia="tr-TR"/>
              </w:rPr>
            </w:pPr>
            <w:r w:rsidRPr="009479BE">
              <w:rPr>
                <w:rFonts w:eastAsia="Times New Roman" w:cs="Times New Roman"/>
                <w:strike/>
                <w:color w:val="FF0000"/>
                <w:sz w:val="20"/>
                <w:szCs w:val="20"/>
                <w:lang w:eastAsia="tr-TR"/>
              </w:rPr>
              <w:t>Açılma adedinin 01 olduğu,</w:t>
            </w:r>
          </w:p>
        </w:tc>
        <w:tc>
          <w:tcPr>
            <w:tcW w:w="776" w:type="dxa"/>
          </w:tcPr>
          <w:p w14:paraId="66B134F1"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25E80FDA" w14:textId="77777777" w:rsidTr="00B03481">
        <w:trPr>
          <w:trHeight w:val="300"/>
        </w:trPr>
        <w:tc>
          <w:tcPr>
            <w:tcW w:w="3898" w:type="dxa"/>
            <w:vMerge w:val="restart"/>
          </w:tcPr>
          <w:p w14:paraId="01C4B51D" w14:textId="77777777" w:rsidR="00136A2B" w:rsidRPr="009479BE" w:rsidRDefault="00136A2B" w:rsidP="00136A2B">
            <w:pPr>
              <w:spacing w:before="60" w:after="0" w:line="240" w:lineRule="auto"/>
              <w:jc w:val="left"/>
              <w:rPr>
                <w:rFonts w:eastAsia="Times New Roman" w:cs="Times New Roman"/>
                <w:strike/>
                <w:color w:val="FF0000"/>
                <w:sz w:val="20"/>
                <w:szCs w:val="20"/>
                <w:lang w:eastAsia="tr-TR"/>
              </w:rPr>
            </w:pPr>
            <w:r w:rsidRPr="009479BE">
              <w:rPr>
                <w:rFonts w:eastAsia="Times New Roman" w:cs="Times New Roman"/>
                <w:strike/>
                <w:color w:val="FF0000"/>
                <w:sz w:val="20"/>
                <w:szCs w:val="20"/>
                <w:lang w:eastAsia="tr-TR"/>
              </w:rPr>
              <w:t>Enerjisiz durumda klemens kapağı kapalıyken ay geçişi yaptırılır.</w:t>
            </w:r>
          </w:p>
        </w:tc>
        <w:tc>
          <w:tcPr>
            <w:tcW w:w="4536" w:type="dxa"/>
          </w:tcPr>
          <w:p w14:paraId="7264DDB8" w14:textId="77777777" w:rsidR="00136A2B" w:rsidRPr="009479BE" w:rsidRDefault="00136A2B" w:rsidP="00136A2B">
            <w:pPr>
              <w:spacing w:before="60" w:after="0" w:line="240" w:lineRule="auto"/>
              <w:jc w:val="left"/>
              <w:rPr>
                <w:rFonts w:eastAsia="Times New Roman" w:cs="Times New Roman"/>
                <w:strike/>
                <w:color w:val="FF0000"/>
                <w:sz w:val="20"/>
                <w:szCs w:val="20"/>
                <w:lang w:eastAsia="tr-TR"/>
              </w:rPr>
            </w:pPr>
            <w:r w:rsidRPr="009479BE">
              <w:rPr>
                <w:rFonts w:eastAsia="Times New Roman" w:cs="Times New Roman"/>
                <w:strike/>
                <w:color w:val="FF0000"/>
                <w:sz w:val="20"/>
                <w:szCs w:val="20"/>
                <w:lang w:eastAsia="tr-TR"/>
              </w:rPr>
              <w:t>96.71 OBİS kodunda tarihin 00-00-00, saatin 00:00 olduğu,</w:t>
            </w:r>
          </w:p>
        </w:tc>
        <w:tc>
          <w:tcPr>
            <w:tcW w:w="776" w:type="dxa"/>
          </w:tcPr>
          <w:p w14:paraId="229AC0ED"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4EC22644" w14:textId="77777777" w:rsidTr="00B03481">
        <w:trPr>
          <w:trHeight w:val="300"/>
        </w:trPr>
        <w:tc>
          <w:tcPr>
            <w:tcW w:w="3898" w:type="dxa"/>
            <w:vMerge/>
          </w:tcPr>
          <w:p w14:paraId="52B4EA2C" w14:textId="77777777" w:rsidR="00136A2B" w:rsidRPr="009479BE" w:rsidRDefault="00136A2B" w:rsidP="00136A2B">
            <w:pPr>
              <w:spacing w:before="60" w:after="0" w:line="240" w:lineRule="auto"/>
              <w:jc w:val="left"/>
              <w:rPr>
                <w:rFonts w:eastAsia="Times New Roman" w:cs="Times New Roman"/>
                <w:strike/>
                <w:color w:val="FF0000"/>
                <w:sz w:val="20"/>
                <w:szCs w:val="20"/>
                <w:lang w:eastAsia="tr-TR"/>
              </w:rPr>
            </w:pPr>
          </w:p>
        </w:tc>
        <w:tc>
          <w:tcPr>
            <w:tcW w:w="4536" w:type="dxa"/>
          </w:tcPr>
          <w:p w14:paraId="01887ADF" w14:textId="77777777" w:rsidR="00136A2B" w:rsidRPr="009479BE" w:rsidRDefault="00136A2B" w:rsidP="00136A2B">
            <w:pPr>
              <w:spacing w:before="60" w:after="0" w:line="240" w:lineRule="auto"/>
              <w:jc w:val="left"/>
              <w:rPr>
                <w:rFonts w:eastAsia="Times New Roman" w:cs="Times New Roman"/>
                <w:strike/>
                <w:color w:val="FF0000"/>
                <w:sz w:val="20"/>
                <w:szCs w:val="20"/>
                <w:lang w:eastAsia="tr-TR"/>
              </w:rPr>
            </w:pPr>
            <w:r w:rsidRPr="009479BE">
              <w:rPr>
                <w:rFonts w:eastAsia="Times New Roman" w:cs="Times New Roman"/>
                <w:strike/>
                <w:color w:val="FF0000"/>
                <w:sz w:val="20"/>
                <w:szCs w:val="20"/>
                <w:lang w:eastAsia="tr-TR"/>
              </w:rPr>
              <w:t>Açılma adedinin 00 olduğu,</w:t>
            </w:r>
          </w:p>
        </w:tc>
        <w:tc>
          <w:tcPr>
            <w:tcW w:w="776" w:type="dxa"/>
          </w:tcPr>
          <w:p w14:paraId="6BDE6B2A"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31B3E5CD" w14:textId="77777777" w:rsidTr="00B03481">
        <w:trPr>
          <w:trHeight w:val="300"/>
        </w:trPr>
        <w:tc>
          <w:tcPr>
            <w:tcW w:w="3898" w:type="dxa"/>
            <w:vMerge w:val="restart"/>
          </w:tcPr>
          <w:p w14:paraId="0942D566" w14:textId="77777777" w:rsidR="00136A2B" w:rsidRPr="00791BD7" w:rsidRDefault="00136A2B" w:rsidP="00136A2B">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Enerjisiz durumda ve butonla uyandırılmış iken klemens kapağı açılır.</w:t>
            </w:r>
          </w:p>
        </w:tc>
        <w:tc>
          <w:tcPr>
            <w:tcW w:w="4536" w:type="dxa"/>
          </w:tcPr>
          <w:p w14:paraId="64016399" w14:textId="77777777" w:rsidR="00136A2B" w:rsidRPr="00791BD7" w:rsidRDefault="00136A2B" w:rsidP="00136A2B">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Sadece açılma </w:t>
            </w:r>
            <w:r w:rsidR="009479BE" w:rsidRPr="00791BD7">
              <w:rPr>
                <w:rFonts w:eastAsia="Times New Roman" w:cs="Times New Roman"/>
                <w:sz w:val="20"/>
                <w:szCs w:val="20"/>
                <w:lang w:eastAsia="tr-TR"/>
              </w:rPr>
              <w:t>adedi</w:t>
            </w:r>
            <w:r w:rsidR="009479BE" w:rsidRPr="00E97DDC">
              <w:rPr>
                <w:rFonts w:eastAsia="Times New Roman" w:cs="Times New Roman"/>
                <w:strike/>
                <w:color w:val="FF0000"/>
                <w:sz w:val="20"/>
                <w:szCs w:val="20"/>
                <w:lang w:eastAsia="tr-TR"/>
              </w:rPr>
              <w:t>nin</w:t>
            </w:r>
            <w:r w:rsidR="009479BE">
              <w:rPr>
                <w:rFonts w:eastAsia="Times New Roman" w:cs="Times New Roman"/>
                <w:sz w:val="20"/>
                <w:szCs w:val="20"/>
                <w:lang w:eastAsia="tr-TR"/>
              </w:rPr>
              <w:t xml:space="preserve"> </w:t>
            </w:r>
            <w:r w:rsidR="009479BE">
              <w:rPr>
                <w:rFonts w:eastAsia="Times New Roman" w:cs="Times New Roman"/>
                <w:color w:val="0070C0"/>
                <w:sz w:val="20"/>
                <w:szCs w:val="20"/>
                <w:lang w:eastAsia="tr-TR"/>
              </w:rPr>
              <w:t>kaydının (96.20.5)</w:t>
            </w:r>
            <w:r w:rsidR="009479BE" w:rsidRPr="00791BD7">
              <w:rPr>
                <w:rFonts w:eastAsia="Times New Roman" w:cs="Times New Roman"/>
                <w:sz w:val="20"/>
                <w:szCs w:val="20"/>
                <w:lang w:eastAsia="tr-TR"/>
              </w:rPr>
              <w:t xml:space="preserve"> bir artması</w:t>
            </w:r>
            <w:r w:rsidRPr="00791BD7">
              <w:rPr>
                <w:rFonts w:eastAsia="Times New Roman" w:cs="Times New Roman"/>
                <w:sz w:val="20"/>
                <w:szCs w:val="20"/>
                <w:lang w:eastAsia="tr-TR"/>
              </w:rPr>
              <w:t>,</w:t>
            </w:r>
          </w:p>
        </w:tc>
        <w:tc>
          <w:tcPr>
            <w:tcW w:w="776" w:type="dxa"/>
          </w:tcPr>
          <w:p w14:paraId="2456D19B"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752C7709" w14:textId="77777777" w:rsidTr="00B03481">
        <w:trPr>
          <w:trHeight w:val="300"/>
        </w:trPr>
        <w:tc>
          <w:tcPr>
            <w:tcW w:w="3898" w:type="dxa"/>
            <w:vMerge/>
          </w:tcPr>
          <w:p w14:paraId="5D83AFAE" w14:textId="77777777" w:rsidR="00136A2B" w:rsidRPr="00791BD7" w:rsidRDefault="00136A2B" w:rsidP="00136A2B">
            <w:pPr>
              <w:spacing w:before="60" w:after="0" w:line="240" w:lineRule="auto"/>
              <w:jc w:val="left"/>
              <w:rPr>
                <w:rFonts w:eastAsia="Times New Roman" w:cs="Times New Roman"/>
                <w:sz w:val="20"/>
                <w:szCs w:val="20"/>
                <w:lang w:eastAsia="tr-TR"/>
              </w:rPr>
            </w:pPr>
          </w:p>
        </w:tc>
        <w:tc>
          <w:tcPr>
            <w:tcW w:w="4536" w:type="dxa"/>
          </w:tcPr>
          <w:p w14:paraId="1FF7879F" w14:textId="77777777" w:rsidR="00136A2B" w:rsidRPr="00791BD7" w:rsidRDefault="00136A2B" w:rsidP="00136A2B">
            <w:pPr>
              <w:spacing w:before="60" w:after="0" w:line="240" w:lineRule="auto"/>
              <w:jc w:val="left"/>
              <w:rPr>
                <w:rFonts w:eastAsia="Times New Roman" w:cs="Times New Roman"/>
                <w:sz w:val="20"/>
                <w:szCs w:val="20"/>
                <w:lang w:eastAsia="tr-TR"/>
              </w:rPr>
            </w:pPr>
            <w:r w:rsidRPr="008A6AC9">
              <w:rPr>
                <w:rFonts w:eastAsia="Times New Roman" w:cs="Times New Roman"/>
                <w:sz w:val="20"/>
                <w:szCs w:val="20"/>
                <w:lang w:eastAsia="tr-TR"/>
              </w:rPr>
              <w:t>Klemens Kapağı Açık Uyarı İkonunun yanıp sönmesi,</w:t>
            </w:r>
          </w:p>
        </w:tc>
        <w:tc>
          <w:tcPr>
            <w:tcW w:w="776" w:type="dxa"/>
          </w:tcPr>
          <w:p w14:paraId="761A9754"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49D8F369" w14:textId="77777777" w:rsidTr="00B03481">
        <w:trPr>
          <w:trHeight w:val="300"/>
        </w:trPr>
        <w:tc>
          <w:tcPr>
            <w:tcW w:w="3898" w:type="dxa"/>
            <w:vMerge w:val="restart"/>
          </w:tcPr>
          <w:p w14:paraId="45DF887C" w14:textId="77777777" w:rsidR="00136A2B" w:rsidRPr="00791BD7" w:rsidRDefault="00136A2B" w:rsidP="00136A2B">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Raf modundaki başka bir numunede algılama moduna geçtiği anda klemens kapağı açılır.</w:t>
            </w:r>
          </w:p>
        </w:tc>
        <w:tc>
          <w:tcPr>
            <w:tcW w:w="4536" w:type="dxa"/>
          </w:tcPr>
          <w:p w14:paraId="2B83CC66" w14:textId="77777777" w:rsidR="00136A2B" w:rsidRPr="00791BD7" w:rsidRDefault="009479BE" w:rsidP="00136A2B">
            <w:pPr>
              <w:spacing w:before="60" w:after="0" w:line="240" w:lineRule="auto"/>
              <w:jc w:val="left"/>
              <w:rPr>
                <w:rFonts w:eastAsia="Times New Roman" w:cs="Times New Roman"/>
                <w:sz w:val="20"/>
                <w:szCs w:val="20"/>
                <w:lang w:eastAsia="tr-TR"/>
              </w:rPr>
            </w:pPr>
            <w:r w:rsidRPr="00E97DDC">
              <w:rPr>
                <w:rFonts w:eastAsia="Times New Roman" w:cs="Times New Roman"/>
                <w:strike/>
                <w:color w:val="FF0000"/>
                <w:sz w:val="20"/>
                <w:szCs w:val="20"/>
                <w:lang w:eastAsia="tr-TR"/>
              </w:rPr>
              <w:t>Algılama</w:t>
            </w:r>
            <w:r w:rsidRPr="00791BD7">
              <w:rPr>
                <w:rFonts w:eastAsia="Times New Roman" w:cs="Times New Roman"/>
                <w:sz w:val="20"/>
                <w:szCs w:val="20"/>
                <w:lang w:eastAsia="tr-TR"/>
              </w:rPr>
              <w:t xml:space="preserve"> </w:t>
            </w:r>
            <w:r w:rsidRPr="00BD4388">
              <w:rPr>
                <w:rFonts w:eastAsia="Times New Roman" w:cs="Times New Roman"/>
                <w:color w:val="0070C0"/>
                <w:sz w:val="20"/>
                <w:szCs w:val="20"/>
                <w:lang w:eastAsia="tr-TR"/>
              </w:rPr>
              <w:t>Klemens kapağı açılma</w:t>
            </w:r>
            <w:r>
              <w:rPr>
                <w:rFonts w:eastAsia="Times New Roman" w:cs="Times New Roman"/>
                <w:color w:val="0070C0"/>
                <w:sz w:val="20"/>
                <w:szCs w:val="20"/>
                <w:lang w:eastAsia="tr-TR"/>
              </w:rPr>
              <w:t xml:space="preserve"> </w:t>
            </w:r>
            <w:r w:rsidRPr="00791BD7">
              <w:rPr>
                <w:rFonts w:eastAsia="Times New Roman" w:cs="Times New Roman"/>
                <w:sz w:val="20"/>
                <w:szCs w:val="20"/>
                <w:lang w:eastAsia="tr-TR"/>
              </w:rPr>
              <w:t>tarihi ve saatinin kaydedilmesi (96.</w:t>
            </w:r>
            <w:r w:rsidRPr="00BD4388">
              <w:rPr>
                <w:rFonts w:eastAsia="Times New Roman" w:cs="Times New Roman"/>
                <w:strike/>
                <w:color w:val="FF0000"/>
                <w:sz w:val="20"/>
                <w:szCs w:val="20"/>
                <w:lang w:eastAsia="tr-TR"/>
              </w:rPr>
              <w:t>71</w:t>
            </w:r>
            <w:r w:rsidRPr="00BD4388">
              <w:rPr>
                <w:rFonts w:eastAsia="Times New Roman" w:cs="Times New Roman"/>
                <w:color w:val="0070C0"/>
                <w:sz w:val="20"/>
                <w:szCs w:val="20"/>
                <w:lang w:eastAsia="tr-TR"/>
              </w:rPr>
              <w:t>20.</w:t>
            </w:r>
            <w:r>
              <w:rPr>
                <w:rFonts w:eastAsia="Times New Roman" w:cs="Times New Roman"/>
                <w:color w:val="0070C0"/>
                <w:sz w:val="20"/>
                <w:szCs w:val="20"/>
                <w:lang w:eastAsia="tr-TR"/>
              </w:rPr>
              <w:t>6</w:t>
            </w:r>
            <w:r w:rsidRPr="00791BD7">
              <w:rPr>
                <w:rFonts w:eastAsia="Times New Roman" w:cs="Times New Roman"/>
                <w:sz w:val="20"/>
                <w:szCs w:val="20"/>
                <w:lang w:eastAsia="tr-TR"/>
              </w:rPr>
              <w:t>),</w:t>
            </w:r>
          </w:p>
        </w:tc>
        <w:tc>
          <w:tcPr>
            <w:tcW w:w="776" w:type="dxa"/>
          </w:tcPr>
          <w:p w14:paraId="7A45263D"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462DAEFE" w14:textId="77777777" w:rsidTr="00B03481">
        <w:trPr>
          <w:trHeight w:val="300"/>
        </w:trPr>
        <w:tc>
          <w:tcPr>
            <w:tcW w:w="3898" w:type="dxa"/>
            <w:vMerge/>
          </w:tcPr>
          <w:p w14:paraId="22FEE9B9" w14:textId="77777777" w:rsidR="00136A2B" w:rsidRPr="00791BD7" w:rsidRDefault="00136A2B" w:rsidP="00136A2B">
            <w:pPr>
              <w:spacing w:before="60" w:after="0" w:line="240" w:lineRule="auto"/>
              <w:jc w:val="left"/>
              <w:rPr>
                <w:rFonts w:eastAsia="Times New Roman" w:cs="Times New Roman"/>
                <w:sz w:val="20"/>
                <w:szCs w:val="20"/>
                <w:lang w:eastAsia="tr-TR"/>
              </w:rPr>
            </w:pPr>
          </w:p>
        </w:tc>
        <w:tc>
          <w:tcPr>
            <w:tcW w:w="4536" w:type="dxa"/>
          </w:tcPr>
          <w:p w14:paraId="28592B3C" w14:textId="77777777" w:rsidR="00136A2B" w:rsidRPr="00791BD7" w:rsidRDefault="00136A2B" w:rsidP="00136A2B">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 Kapağı Açık Uyarı İkonunun yanıp sönmesi,</w:t>
            </w:r>
          </w:p>
        </w:tc>
        <w:tc>
          <w:tcPr>
            <w:tcW w:w="776" w:type="dxa"/>
          </w:tcPr>
          <w:p w14:paraId="7FDC6C24"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r w:rsidR="00136A2B" w:rsidRPr="00791BD7" w14:paraId="30CDC824" w14:textId="77777777" w:rsidTr="00B03481">
        <w:trPr>
          <w:cantSplit/>
          <w:trHeight w:val="300"/>
        </w:trPr>
        <w:tc>
          <w:tcPr>
            <w:tcW w:w="9210" w:type="dxa"/>
            <w:gridSpan w:val="3"/>
          </w:tcPr>
          <w:p w14:paraId="619F214F" w14:textId="77777777" w:rsidR="00136A2B" w:rsidRPr="00791BD7" w:rsidRDefault="00136A2B" w:rsidP="00136A2B">
            <w:pPr>
              <w:spacing w:before="60" w:after="0" w:line="240" w:lineRule="auto"/>
              <w:rPr>
                <w:rFonts w:eastAsia="Times New Roman" w:cs="Times New Roman"/>
                <w:sz w:val="20"/>
                <w:szCs w:val="20"/>
                <w:lang w:eastAsia="tr-TR"/>
              </w:rPr>
            </w:pPr>
            <w:r w:rsidRPr="00791BD7">
              <w:rPr>
                <w:rFonts w:eastAsia="Times New Roman" w:cs="Times New Roman"/>
                <w:sz w:val="20"/>
                <w:szCs w:val="20"/>
                <w:lang w:eastAsia="tr-TR"/>
              </w:rPr>
              <w:t>(*) Sayaç imalattan şebekeye takılana kadar geçen zaman dilimindeki (Toplam Aktif Tüketim kaydı 1</w:t>
            </w:r>
            <w:r w:rsidRPr="000E6307">
              <w:rPr>
                <w:rFonts w:eastAsia="Times New Roman" w:cs="Times New Roman"/>
                <w:color w:val="0070C0"/>
                <w:sz w:val="20"/>
                <w:szCs w:val="20"/>
                <w:lang w:eastAsia="tr-TR"/>
              </w:rPr>
              <w:t>0</w:t>
            </w:r>
            <w:r w:rsidRPr="00791BD7">
              <w:rPr>
                <w:rFonts w:eastAsia="Times New Roman" w:cs="Times New Roman"/>
                <w:sz w:val="20"/>
                <w:szCs w:val="20"/>
                <w:lang w:eastAsia="tr-TR"/>
              </w:rPr>
              <w:t xml:space="preserve"> </w:t>
            </w:r>
            <w:r w:rsidRPr="000E6307">
              <w:rPr>
                <w:rFonts w:eastAsia="Times New Roman" w:cs="Times New Roman"/>
                <w:strike/>
                <w:color w:val="FF0000"/>
                <w:sz w:val="20"/>
                <w:szCs w:val="20"/>
                <w:lang w:eastAsia="tr-TR"/>
              </w:rPr>
              <w:t>k</w:t>
            </w:r>
            <w:r w:rsidRPr="00791BD7">
              <w:rPr>
                <w:rFonts w:eastAsia="Times New Roman" w:cs="Times New Roman"/>
                <w:sz w:val="20"/>
                <w:szCs w:val="20"/>
                <w:lang w:eastAsia="tr-TR"/>
              </w:rPr>
              <w:t>Wh altında iken)  klemens kapağı açılmalarını algılamamalı (raf modu), şebekeye takıldığında klemens kapağı algılaması aktif hale gelmelidir. Sayaç, Toplam Aktif Tüketim kaydı 1</w:t>
            </w:r>
            <w:r w:rsidRPr="000E6307">
              <w:rPr>
                <w:rFonts w:eastAsia="Times New Roman" w:cs="Times New Roman"/>
                <w:color w:val="0070C0"/>
                <w:sz w:val="20"/>
                <w:szCs w:val="20"/>
                <w:lang w:eastAsia="tr-TR"/>
              </w:rPr>
              <w:t>0</w:t>
            </w:r>
            <w:r w:rsidRPr="00791BD7">
              <w:rPr>
                <w:rFonts w:eastAsia="Times New Roman" w:cs="Times New Roman"/>
                <w:sz w:val="20"/>
                <w:szCs w:val="20"/>
                <w:lang w:eastAsia="tr-TR"/>
              </w:rPr>
              <w:t xml:space="preserve"> </w:t>
            </w:r>
            <w:r w:rsidRPr="000E6307">
              <w:rPr>
                <w:rFonts w:eastAsia="Times New Roman" w:cs="Times New Roman"/>
                <w:strike/>
                <w:color w:val="FF0000"/>
                <w:sz w:val="20"/>
                <w:szCs w:val="20"/>
                <w:lang w:eastAsia="tr-TR"/>
              </w:rPr>
              <w:t>k</w:t>
            </w:r>
            <w:r w:rsidRPr="00791BD7">
              <w:rPr>
                <w:rFonts w:eastAsia="Times New Roman" w:cs="Times New Roman"/>
                <w:sz w:val="20"/>
                <w:szCs w:val="20"/>
                <w:lang w:eastAsia="tr-TR"/>
              </w:rPr>
              <w:t>Wh geçtikten sonra algılama moduna geçer ve bundan sonraki klemens kapağı açılmalarını algılar, kapak açıksa uyarır.</w:t>
            </w:r>
          </w:p>
        </w:tc>
      </w:tr>
      <w:tr w:rsidR="00136A2B" w:rsidRPr="00791BD7" w14:paraId="505C2A5B" w14:textId="77777777" w:rsidTr="00296057">
        <w:trPr>
          <w:cantSplit/>
          <w:trHeight w:val="971"/>
        </w:trPr>
        <w:tc>
          <w:tcPr>
            <w:tcW w:w="9210" w:type="dxa"/>
            <w:gridSpan w:val="3"/>
          </w:tcPr>
          <w:p w14:paraId="6183CAE4" w14:textId="77777777" w:rsidR="00136A2B" w:rsidRPr="00791BD7" w:rsidRDefault="00136A2B" w:rsidP="00136A2B">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180B876A" w14:textId="77777777" w:rsidR="00136A2B" w:rsidRPr="00FC6DC7" w:rsidRDefault="00136A2B" w:rsidP="00136A2B">
            <w:pPr>
              <w:spacing w:before="60" w:after="0" w:line="240" w:lineRule="auto"/>
              <w:jc w:val="left"/>
              <w:rPr>
                <w:rFonts w:eastAsia="Times New Roman" w:cs="Times New Roman"/>
                <w:i/>
                <w:sz w:val="18"/>
                <w:szCs w:val="20"/>
                <w:lang w:eastAsia="tr-TR"/>
              </w:rPr>
            </w:pPr>
            <w:r w:rsidRPr="00FC6DC7">
              <w:rPr>
                <w:rFonts w:eastAsia="Times New Roman" w:cs="Times New Roman"/>
                <w:i/>
                <w:sz w:val="18"/>
                <w:szCs w:val="20"/>
                <w:lang w:eastAsia="tr-TR"/>
              </w:rPr>
              <w:t>[Teste ilişkin belirtilmesi gereken detaylar bu kısımda belirtilecektir.]</w:t>
            </w:r>
          </w:p>
          <w:p w14:paraId="0D56A748" w14:textId="77777777" w:rsidR="00136A2B" w:rsidRPr="00791BD7" w:rsidRDefault="00136A2B" w:rsidP="00136A2B">
            <w:pPr>
              <w:spacing w:before="60" w:after="0" w:line="240" w:lineRule="auto"/>
              <w:jc w:val="left"/>
              <w:rPr>
                <w:rFonts w:eastAsia="Times New Roman" w:cs="Times New Roman"/>
                <w:sz w:val="20"/>
                <w:szCs w:val="20"/>
                <w:lang w:eastAsia="tr-TR"/>
              </w:rPr>
            </w:pPr>
          </w:p>
        </w:tc>
      </w:tr>
    </w:tbl>
    <w:p w14:paraId="7AD1BD8C" w14:textId="77777777" w:rsidR="009A6392" w:rsidRPr="00791BD7" w:rsidRDefault="009A6392" w:rsidP="00DA2A44">
      <w:pPr>
        <w:spacing w:after="0" w:line="240" w:lineRule="auto"/>
        <w:jc w:val="left"/>
        <w:rPr>
          <w:rFonts w:eastAsia="Times New Roman" w:cs="Times New Roman"/>
          <w:b/>
          <w:i/>
          <w:szCs w:val="20"/>
          <w:lang w:eastAsia="tr-TR"/>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2"/>
        <w:gridCol w:w="4394"/>
        <w:gridCol w:w="851"/>
      </w:tblGrid>
      <w:tr w:rsidR="00791BD7" w:rsidRPr="00791BD7" w14:paraId="4919CB6D" w14:textId="77777777" w:rsidTr="009A6392">
        <w:trPr>
          <w:trHeight w:val="300"/>
        </w:trPr>
        <w:tc>
          <w:tcPr>
            <w:tcW w:w="5000" w:type="pct"/>
            <w:gridSpan w:val="3"/>
            <w:shd w:val="clear" w:color="auto" w:fill="BFBFBF" w:themeFill="background1" w:themeFillShade="BF"/>
          </w:tcPr>
          <w:p w14:paraId="5B61918E" w14:textId="77777777" w:rsidR="009A6392" w:rsidRPr="00791BD7" w:rsidRDefault="009A6392" w:rsidP="009A6392">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Maksimum Demant Ölçümü ve Kayıtları</w:t>
            </w:r>
          </w:p>
        </w:tc>
      </w:tr>
      <w:tr w:rsidR="00791BD7" w:rsidRPr="00791BD7" w14:paraId="6374E9CC" w14:textId="77777777" w:rsidTr="00274F36">
        <w:trPr>
          <w:trHeight w:val="300"/>
        </w:trPr>
        <w:tc>
          <w:tcPr>
            <w:tcW w:w="2152" w:type="pct"/>
          </w:tcPr>
          <w:p w14:paraId="7D9E0270" w14:textId="77777777" w:rsidR="00274F36" w:rsidRPr="00791BD7" w:rsidRDefault="00274F36"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2386" w:type="pct"/>
          </w:tcPr>
          <w:p w14:paraId="31D08DD5" w14:textId="77777777" w:rsidR="00274F36" w:rsidRPr="00791BD7" w:rsidRDefault="00274F36"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462" w:type="pct"/>
          </w:tcPr>
          <w:p w14:paraId="28DDE3B2" w14:textId="77777777" w:rsidR="00274F36" w:rsidRPr="00791BD7" w:rsidRDefault="00274F36"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1E38E9F9" w14:textId="77777777" w:rsidTr="00274F36">
        <w:trPr>
          <w:trHeight w:val="300"/>
        </w:trPr>
        <w:tc>
          <w:tcPr>
            <w:tcW w:w="2152" w:type="pct"/>
          </w:tcPr>
          <w:p w14:paraId="173A118D" w14:textId="77777777" w:rsidR="00274F36" w:rsidRPr="00791BD7" w:rsidRDefault="00274F36"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 kapağı kapalı iken demant periyodu programlanır.</w:t>
            </w:r>
          </w:p>
        </w:tc>
        <w:tc>
          <w:tcPr>
            <w:tcW w:w="2386" w:type="pct"/>
          </w:tcPr>
          <w:p w14:paraId="29C00AEB" w14:textId="77777777" w:rsidR="00274F36" w:rsidRPr="00791BD7" w:rsidRDefault="00274F36"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İşlemin sayaç tarafından kabul edilmemesi (0.8.0)</w:t>
            </w:r>
            <w:r w:rsidR="00D26B58" w:rsidRPr="00791BD7">
              <w:rPr>
                <w:rFonts w:eastAsia="Times New Roman" w:cs="Times New Roman"/>
                <w:sz w:val="20"/>
                <w:szCs w:val="20"/>
                <w:lang w:eastAsia="tr-TR"/>
              </w:rPr>
              <w:t>,</w:t>
            </w:r>
          </w:p>
        </w:tc>
        <w:tc>
          <w:tcPr>
            <w:tcW w:w="462" w:type="pct"/>
          </w:tcPr>
          <w:p w14:paraId="476F91CB" w14:textId="77777777" w:rsidR="00274F36" w:rsidRPr="00791BD7" w:rsidRDefault="00274F36" w:rsidP="00DA2A44">
            <w:pPr>
              <w:spacing w:before="60" w:after="0" w:line="240" w:lineRule="auto"/>
              <w:jc w:val="left"/>
              <w:rPr>
                <w:rFonts w:eastAsia="Times New Roman" w:cs="Times New Roman"/>
                <w:sz w:val="20"/>
                <w:szCs w:val="20"/>
                <w:lang w:eastAsia="tr-TR"/>
              </w:rPr>
            </w:pPr>
          </w:p>
        </w:tc>
      </w:tr>
      <w:tr w:rsidR="00791BD7" w:rsidRPr="00791BD7" w14:paraId="69EBF5CC" w14:textId="77777777" w:rsidTr="00274F36">
        <w:trPr>
          <w:trHeight w:val="300"/>
        </w:trPr>
        <w:tc>
          <w:tcPr>
            <w:tcW w:w="2152" w:type="pct"/>
          </w:tcPr>
          <w:p w14:paraId="0874A50A" w14:textId="336D43BB" w:rsidR="00274F36" w:rsidRPr="00791BD7" w:rsidRDefault="00274F36"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Hatalı </w:t>
            </w:r>
            <w:r w:rsidRPr="002B0BC0">
              <w:rPr>
                <w:rFonts w:eastAsia="Times New Roman" w:cs="Times New Roman"/>
                <w:strike/>
                <w:color w:val="FF0000"/>
                <w:sz w:val="20"/>
                <w:szCs w:val="20"/>
                <w:lang w:eastAsia="tr-TR"/>
              </w:rPr>
              <w:t>şifre</w:t>
            </w:r>
            <w:r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sz w:val="20"/>
                <w:szCs w:val="20"/>
                <w:lang w:eastAsia="tr-TR"/>
              </w:rPr>
              <w:t xml:space="preserve"> </w:t>
            </w:r>
            <w:r w:rsidRPr="00791BD7">
              <w:rPr>
                <w:rFonts w:eastAsia="Times New Roman" w:cs="Times New Roman"/>
                <w:sz w:val="20"/>
                <w:szCs w:val="20"/>
                <w:lang w:eastAsia="tr-TR"/>
              </w:rPr>
              <w:t>ile programlama yapılır.</w:t>
            </w:r>
          </w:p>
        </w:tc>
        <w:tc>
          <w:tcPr>
            <w:tcW w:w="2386" w:type="pct"/>
          </w:tcPr>
          <w:p w14:paraId="7DEC3138" w14:textId="77777777" w:rsidR="00274F36" w:rsidRPr="00791BD7" w:rsidRDefault="00274F36"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İşlemin sayaç tarafından kabul edilmemesi</w:t>
            </w:r>
            <w:r w:rsidR="00D26B58" w:rsidRPr="00791BD7">
              <w:rPr>
                <w:rFonts w:eastAsia="Times New Roman" w:cs="Times New Roman"/>
                <w:sz w:val="20"/>
                <w:szCs w:val="20"/>
                <w:lang w:eastAsia="tr-TR"/>
              </w:rPr>
              <w:t>,</w:t>
            </w:r>
          </w:p>
        </w:tc>
        <w:tc>
          <w:tcPr>
            <w:tcW w:w="462" w:type="pct"/>
          </w:tcPr>
          <w:p w14:paraId="69292136" w14:textId="77777777" w:rsidR="00274F36" w:rsidRPr="00791BD7" w:rsidRDefault="00274F36" w:rsidP="00DA2A44">
            <w:pPr>
              <w:spacing w:before="60" w:after="0" w:line="240" w:lineRule="auto"/>
              <w:jc w:val="left"/>
              <w:rPr>
                <w:rFonts w:eastAsia="Times New Roman" w:cs="Times New Roman"/>
                <w:sz w:val="20"/>
                <w:szCs w:val="20"/>
                <w:lang w:eastAsia="tr-TR"/>
              </w:rPr>
            </w:pPr>
          </w:p>
        </w:tc>
      </w:tr>
      <w:tr w:rsidR="00791BD7" w:rsidRPr="00791BD7" w14:paraId="11958162" w14:textId="77777777" w:rsidTr="00274F36">
        <w:trPr>
          <w:trHeight w:val="300"/>
        </w:trPr>
        <w:tc>
          <w:tcPr>
            <w:tcW w:w="2152" w:type="pct"/>
          </w:tcPr>
          <w:p w14:paraId="1C418381" w14:textId="77777777" w:rsidR="007F197B" w:rsidRPr="00791BD7" w:rsidRDefault="007F197B" w:rsidP="007F197B">
            <w:pPr>
              <w:spacing w:before="60" w:after="0" w:line="240" w:lineRule="auto"/>
              <w:jc w:val="left"/>
              <w:rPr>
                <w:rFonts w:eastAsia="Times New Roman" w:cs="Times New Roman"/>
                <w:sz w:val="20"/>
                <w:szCs w:val="20"/>
                <w:lang w:eastAsia="tr-TR"/>
              </w:rPr>
            </w:pPr>
            <w:r w:rsidRPr="00CD7404">
              <w:rPr>
                <w:rFonts w:eastAsia="Times New Roman" w:cs="Times New Roman"/>
                <w:strike/>
                <w:color w:val="FF0000"/>
                <w:sz w:val="20"/>
                <w:szCs w:val="20"/>
                <w:lang w:eastAsia="tr-TR"/>
              </w:rPr>
              <w:t>1.6</w:t>
            </w:r>
            <w:r w:rsidRPr="00791BD7">
              <w:rPr>
                <w:rFonts w:eastAsia="Times New Roman" w:cs="Times New Roman"/>
                <w:sz w:val="20"/>
                <w:szCs w:val="20"/>
                <w:lang w:eastAsia="tr-TR"/>
              </w:rPr>
              <w:t>.</w:t>
            </w:r>
            <w:r w:rsidRPr="00CD7404">
              <w:rPr>
                <w:rFonts w:eastAsia="Times New Roman" w:cs="Times New Roman"/>
                <w:strike/>
                <w:color w:val="FF0000"/>
                <w:sz w:val="20"/>
                <w:szCs w:val="20"/>
                <w:lang w:eastAsia="tr-TR"/>
              </w:rPr>
              <w:t>0</w:t>
            </w:r>
            <w:r w:rsidR="00CD7404">
              <w:rPr>
                <w:rFonts w:eastAsia="Times New Roman" w:cs="Times New Roman"/>
                <w:sz w:val="20"/>
                <w:szCs w:val="20"/>
                <w:lang w:eastAsia="tr-TR"/>
              </w:rPr>
              <w:t xml:space="preserve"> </w:t>
            </w:r>
            <w:r w:rsidR="00CD7404" w:rsidRPr="00CD7404">
              <w:rPr>
                <w:rFonts w:eastAsia="Times New Roman" w:cs="Times New Roman"/>
                <w:color w:val="0070C0"/>
                <w:sz w:val="20"/>
                <w:szCs w:val="20"/>
                <w:lang w:eastAsia="tr-TR"/>
              </w:rPr>
              <w:t>(0.8.0)</w:t>
            </w:r>
            <w:r w:rsidRPr="00CD7404">
              <w:rPr>
                <w:rFonts w:eastAsia="Times New Roman" w:cs="Times New Roman"/>
                <w:color w:val="0070C0"/>
                <w:sz w:val="20"/>
                <w:szCs w:val="20"/>
                <w:lang w:eastAsia="tr-TR"/>
              </w:rPr>
              <w:t xml:space="preserve"> </w:t>
            </w:r>
            <w:r w:rsidRPr="00791BD7">
              <w:rPr>
                <w:rFonts w:eastAsia="Times New Roman" w:cs="Times New Roman"/>
                <w:sz w:val="20"/>
                <w:szCs w:val="20"/>
                <w:lang w:eastAsia="tr-TR"/>
              </w:rPr>
              <w:t>OBİS Kodu okunur.</w:t>
            </w:r>
          </w:p>
        </w:tc>
        <w:tc>
          <w:tcPr>
            <w:tcW w:w="2386" w:type="pct"/>
          </w:tcPr>
          <w:p w14:paraId="185EB106" w14:textId="14F61CC6" w:rsidR="007F197B" w:rsidRPr="00791BD7" w:rsidRDefault="006E3624" w:rsidP="00EE2263">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Değerinin 15dk olduğu görülmesi,</w:t>
            </w:r>
          </w:p>
        </w:tc>
        <w:tc>
          <w:tcPr>
            <w:tcW w:w="462" w:type="pct"/>
          </w:tcPr>
          <w:p w14:paraId="03B9FFC3" w14:textId="77777777" w:rsidR="007F197B" w:rsidRPr="00791BD7" w:rsidRDefault="007F197B" w:rsidP="00DA2A44">
            <w:pPr>
              <w:spacing w:before="60" w:after="0" w:line="240" w:lineRule="auto"/>
              <w:jc w:val="left"/>
              <w:rPr>
                <w:rFonts w:eastAsia="Times New Roman" w:cs="Times New Roman"/>
                <w:sz w:val="20"/>
                <w:szCs w:val="20"/>
                <w:lang w:eastAsia="tr-TR"/>
              </w:rPr>
            </w:pPr>
          </w:p>
        </w:tc>
      </w:tr>
      <w:tr w:rsidR="00791BD7" w:rsidRPr="00791BD7" w14:paraId="01DB6C59" w14:textId="77777777" w:rsidTr="00274F36">
        <w:trPr>
          <w:trHeight w:val="300"/>
        </w:trPr>
        <w:tc>
          <w:tcPr>
            <w:tcW w:w="2152" w:type="pct"/>
          </w:tcPr>
          <w:p w14:paraId="2F914027" w14:textId="77777777" w:rsidR="00D57E9C" w:rsidRPr="00791BD7" w:rsidRDefault="00D57E9C" w:rsidP="00D57E9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 kapağı açık iken demant periyodu programlanır</w:t>
            </w:r>
            <w:r w:rsidR="009A6392" w:rsidRPr="00791BD7">
              <w:rPr>
                <w:rFonts w:eastAsia="Times New Roman" w:cs="Times New Roman"/>
                <w:sz w:val="20"/>
                <w:szCs w:val="20"/>
                <w:lang w:eastAsia="tr-TR"/>
              </w:rPr>
              <w:t>.</w:t>
            </w:r>
          </w:p>
        </w:tc>
        <w:tc>
          <w:tcPr>
            <w:tcW w:w="2386" w:type="pct"/>
          </w:tcPr>
          <w:p w14:paraId="7256F0CE" w14:textId="77777777" w:rsidR="00D57E9C" w:rsidRPr="00791BD7" w:rsidRDefault="008B52C5" w:rsidP="008B52C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Tek fazlı</w:t>
            </w:r>
            <w:r w:rsidR="00D57E9C" w:rsidRPr="00791BD7">
              <w:rPr>
                <w:rFonts w:eastAsia="Times New Roman" w:cs="Times New Roman"/>
                <w:sz w:val="20"/>
                <w:szCs w:val="20"/>
                <w:lang w:eastAsia="tr-TR"/>
              </w:rPr>
              <w:t xml:space="preserve"> ve </w:t>
            </w:r>
            <w:r w:rsidRPr="00791BD7">
              <w:rPr>
                <w:rFonts w:eastAsia="Times New Roman" w:cs="Times New Roman"/>
                <w:sz w:val="20"/>
                <w:szCs w:val="20"/>
                <w:lang w:eastAsia="tr-TR"/>
              </w:rPr>
              <w:t>üç fazlı</w:t>
            </w:r>
            <w:r w:rsidR="00D57E9C" w:rsidRPr="00791BD7">
              <w:rPr>
                <w:rFonts w:eastAsia="Times New Roman" w:cs="Times New Roman"/>
                <w:sz w:val="20"/>
                <w:szCs w:val="20"/>
                <w:lang w:eastAsia="tr-TR"/>
              </w:rPr>
              <w:t xml:space="preserve"> sayaçlarda hiçbir şekilde 15</w:t>
            </w:r>
            <w:r w:rsidR="00441A23" w:rsidRPr="00791BD7">
              <w:rPr>
                <w:rFonts w:eastAsia="Times New Roman" w:cs="Times New Roman"/>
                <w:sz w:val="20"/>
                <w:szCs w:val="20"/>
                <w:lang w:eastAsia="tr-TR"/>
              </w:rPr>
              <w:t xml:space="preserve"> </w:t>
            </w:r>
            <w:r w:rsidR="00D57E9C" w:rsidRPr="00791BD7">
              <w:rPr>
                <w:rFonts w:eastAsia="Times New Roman" w:cs="Times New Roman"/>
                <w:sz w:val="20"/>
                <w:szCs w:val="20"/>
                <w:lang w:eastAsia="tr-TR"/>
              </w:rPr>
              <w:t>dk lık demand periyodunun değişmemesi, kombi sayaçlarda ise sadece 30 ve 60 dk</w:t>
            </w:r>
            <w:r w:rsidR="00441A23" w:rsidRPr="00791BD7">
              <w:rPr>
                <w:rFonts w:eastAsia="Times New Roman" w:cs="Times New Roman"/>
                <w:sz w:val="20"/>
                <w:szCs w:val="20"/>
                <w:lang w:eastAsia="tr-TR"/>
              </w:rPr>
              <w:t>’</w:t>
            </w:r>
            <w:r w:rsidR="00D57E9C" w:rsidRPr="00791BD7">
              <w:rPr>
                <w:rFonts w:eastAsia="Times New Roman" w:cs="Times New Roman"/>
                <w:sz w:val="20"/>
                <w:szCs w:val="20"/>
                <w:lang w:eastAsia="tr-TR"/>
              </w:rPr>
              <w:t>ya ayarlanabilmesi</w:t>
            </w:r>
            <w:r w:rsidR="00D26B58" w:rsidRPr="00791BD7">
              <w:rPr>
                <w:rFonts w:eastAsia="Times New Roman" w:cs="Times New Roman"/>
                <w:sz w:val="20"/>
                <w:szCs w:val="20"/>
                <w:lang w:eastAsia="tr-TR"/>
              </w:rPr>
              <w:t>,</w:t>
            </w:r>
            <w:r w:rsidR="00D57E9C" w:rsidRPr="00791BD7">
              <w:rPr>
                <w:rFonts w:eastAsia="Times New Roman" w:cs="Times New Roman"/>
                <w:sz w:val="20"/>
                <w:szCs w:val="20"/>
                <w:lang w:eastAsia="tr-TR"/>
              </w:rPr>
              <w:t xml:space="preserve"> </w:t>
            </w:r>
          </w:p>
        </w:tc>
        <w:tc>
          <w:tcPr>
            <w:tcW w:w="462" w:type="pct"/>
          </w:tcPr>
          <w:p w14:paraId="0C610A79" w14:textId="77777777" w:rsidR="00D57E9C" w:rsidRPr="00791BD7" w:rsidRDefault="00D57E9C" w:rsidP="00D57E9C">
            <w:pPr>
              <w:spacing w:before="60" w:after="0" w:line="240" w:lineRule="auto"/>
              <w:jc w:val="left"/>
              <w:rPr>
                <w:rFonts w:eastAsia="Times New Roman" w:cs="Times New Roman"/>
                <w:sz w:val="20"/>
                <w:szCs w:val="20"/>
                <w:lang w:eastAsia="tr-TR"/>
              </w:rPr>
            </w:pPr>
          </w:p>
        </w:tc>
      </w:tr>
      <w:tr w:rsidR="00791BD7" w:rsidRPr="00791BD7" w14:paraId="2D646F02" w14:textId="77777777" w:rsidTr="00274F36">
        <w:trPr>
          <w:trHeight w:val="300"/>
        </w:trPr>
        <w:tc>
          <w:tcPr>
            <w:tcW w:w="2152" w:type="pct"/>
          </w:tcPr>
          <w:p w14:paraId="59D84223" w14:textId="77777777" w:rsidR="00D57E9C" w:rsidRPr="00791BD7" w:rsidRDefault="00CD7404" w:rsidP="00CD7404">
            <w:pPr>
              <w:spacing w:before="60" w:after="0" w:line="240" w:lineRule="auto"/>
              <w:jc w:val="left"/>
              <w:rPr>
                <w:rFonts w:eastAsia="Times New Roman" w:cs="Times New Roman"/>
                <w:sz w:val="20"/>
                <w:szCs w:val="20"/>
                <w:lang w:eastAsia="tr-TR"/>
              </w:rPr>
            </w:pPr>
            <w:r w:rsidRPr="00CD7404">
              <w:rPr>
                <w:rFonts w:eastAsia="Times New Roman" w:cs="Times New Roman"/>
                <w:color w:val="0070C0"/>
                <w:sz w:val="20"/>
                <w:szCs w:val="20"/>
                <w:lang w:eastAsia="tr-TR"/>
              </w:rPr>
              <w:t xml:space="preserve">Klemens kapağı açık iken </w:t>
            </w:r>
            <w:r>
              <w:rPr>
                <w:rFonts w:eastAsia="Times New Roman" w:cs="Times New Roman"/>
                <w:sz w:val="20"/>
                <w:szCs w:val="20"/>
                <w:lang w:eastAsia="tr-TR"/>
              </w:rPr>
              <w:t>d</w:t>
            </w:r>
            <w:r w:rsidR="00D57E9C" w:rsidRPr="00791BD7">
              <w:rPr>
                <w:rFonts w:eastAsia="Times New Roman" w:cs="Times New Roman"/>
                <w:sz w:val="20"/>
                <w:szCs w:val="20"/>
                <w:lang w:eastAsia="tr-TR"/>
              </w:rPr>
              <w:t xml:space="preserve">emant periyodu </w:t>
            </w:r>
            <w:r w:rsidR="00631DFE" w:rsidRPr="00791BD7">
              <w:rPr>
                <w:rFonts w:eastAsia="Times New Roman" w:cs="Times New Roman"/>
                <w:sz w:val="20"/>
                <w:szCs w:val="20"/>
                <w:lang w:eastAsia="tr-TR"/>
              </w:rPr>
              <w:t>15-30-60</w:t>
            </w:r>
            <w:r w:rsidR="00441A23" w:rsidRPr="00791BD7">
              <w:rPr>
                <w:rFonts w:eastAsia="Times New Roman" w:cs="Times New Roman"/>
                <w:sz w:val="20"/>
                <w:szCs w:val="20"/>
                <w:lang w:eastAsia="tr-TR"/>
              </w:rPr>
              <w:t xml:space="preserve"> </w:t>
            </w:r>
            <w:r w:rsidR="00631DFE" w:rsidRPr="00791BD7">
              <w:rPr>
                <w:rFonts w:eastAsia="Times New Roman" w:cs="Times New Roman"/>
                <w:sz w:val="20"/>
                <w:szCs w:val="20"/>
                <w:lang w:eastAsia="tr-TR"/>
              </w:rPr>
              <w:t xml:space="preserve">dk haricinde herhangi bir değer </w:t>
            </w:r>
            <w:r w:rsidR="00D57E9C" w:rsidRPr="00791BD7">
              <w:rPr>
                <w:rFonts w:eastAsia="Times New Roman" w:cs="Times New Roman"/>
                <w:sz w:val="20"/>
                <w:szCs w:val="20"/>
                <w:lang w:eastAsia="tr-TR"/>
              </w:rPr>
              <w:t>yapılır.</w:t>
            </w:r>
          </w:p>
        </w:tc>
        <w:tc>
          <w:tcPr>
            <w:tcW w:w="2386" w:type="pct"/>
          </w:tcPr>
          <w:p w14:paraId="586E0E36" w14:textId="77777777" w:rsidR="00D57E9C" w:rsidRPr="00791BD7" w:rsidRDefault="00D57E9C"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İşlemin sa</w:t>
            </w:r>
            <w:r w:rsidR="00D26B58" w:rsidRPr="00791BD7">
              <w:rPr>
                <w:rFonts w:eastAsia="Times New Roman" w:cs="Times New Roman"/>
                <w:sz w:val="20"/>
                <w:szCs w:val="20"/>
                <w:lang w:eastAsia="tr-TR"/>
              </w:rPr>
              <w:t>yaç tarafından kabul edilmemesi,</w:t>
            </w:r>
          </w:p>
        </w:tc>
        <w:tc>
          <w:tcPr>
            <w:tcW w:w="462" w:type="pct"/>
          </w:tcPr>
          <w:p w14:paraId="112401C4" w14:textId="77777777" w:rsidR="00D57E9C" w:rsidRPr="00791BD7" w:rsidRDefault="00D57E9C" w:rsidP="00D57E9C">
            <w:pPr>
              <w:spacing w:before="60" w:after="0" w:line="240" w:lineRule="auto"/>
              <w:jc w:val="left"/>
              <w:rPr>
                <w:rFonts w:eastAsia="Times New Roman" w:cs="Times New Roman"/>
                <w:sz w:val="20"/>
                <w:szCs w:val="20"/>
                <w:lang w:eastAsia="tr-TR"/>
              </w:rPr>
            </w:pPr>
          </w:p>
        </w:tc>
      </w:tr>
      <w:tr w:rsidR="00791BD7" w:rsidRPr="00791BD7" w14:paraId="795AF70B" w14:textId="77777777" w:rsidTr="00274F36">
        <w:trPr>
          <w:trHeight w:val="300"/>
        </w:trPr>
        <w:tc>
          <w:tcPr>
            <w:tcW w:w="2152" w:type="pct"/>
          </w:tcPr>
          <w:p w14:paraId="0103590D" w14:textId="77777777" w:rsidR="007F6BE1" w:rsidRPr="00791BD7" w:rsidRDefault="007F6BE1" w:rsidP="007F6BE1">
            <w:pPr>
              <w:spacing w:before="60" w:after="0" w:line="240" w:lineRule="auto"/>
              <w:jc w:val="left"/>
              <w:rPr>
                <w:rFonts w:eastAsia="Times New Roman" w:cs="Times New Roman"/>
                <w:sz w:val="20"/>
                <w:szCs w:val="20"/>
                <w:lang w:eastAsia="tr-TR"/>
              </w:rPr>
            </w:pPr>
            <w:r w:rsidRPr="00CD7404">
              <w:rPr>
                <w:rFonts w:eastAsia="Times New Roman" w:cs="Times New Roman"/>
                <w:strike/>
                <w:color w:val="FF0000"/>
                <w:sz w:val="20"/>
                <w:szCs w:val="20"/>
                <w:lang w:eastAsia="tr-TR"/>
              </w:rPr>
              <w:t>Demant periyodu 15-30-60</w:t>
            </w:r>
            <w:r w:rsidR="00441A23" w:rsidRPr="00CD7404">
              <w:rPr>
                <w:rFonts w:eastAsia="Times New Roman" w:cs="Times New Roman"/>
                <w:strike/>
                <w:color w:val="FF0000"/>
                <w:sz w:val="20"/>
                <w:szCs w:val="20"/>
                <w:lang w:eastAsia="tr-TR"/>
              </w:rPr>
              <w:t xml:space="preserve"> </w:t>
            </w:r>
            <w:r w:rsidRPr="00CD7404">
              <w:rPr>
                <w:rFonts w:eastAsia="Times New Roman" w:cs="Times New Roman"/>
                <w:strike/>
                <w:color w:val="FF0000"/>
                <w:sz w:val="20"/>
                <w:szCs w:val="20"/>
                <w:lang w:eastAsia="tr-TR"/>
              </w:rPr>
              <w:t>dk yapılır.</w:t>
            </w:r>
          </w:p>
        </w:tc>
        <w:tc>
          <w:tcPr>
            <w:tcW w:w="2386" w:type="pct"/>
          </w:tcPr>
          <w:p w14:paraId="787BF979" w14:textId="77777777" w:rsidR="007F6BE1" w:rsidRPr="00791BD7" w:rsidRDefault="007F6BE1" w:rsidP="00EE2263">
            <w:pPr>
              <w:spacing w:before="60" w:after="0" w:line="240" w:lineRule="auto"/>
              <w:jc w:val="left"/>
              <w:rPr>
                <w:rFonts w:eastAsia="Times New Roman" w:cs="Times New Roman"/>
                <w:sz w:val="20"/>
                <w:szCs w:val="20"/>
                <w:lang w:eastAsia="tr-TR"/>
              </w:rPr>
            </w:pPr>
            <w:r w:rsidRPr="00CD7404">
              <w:rPr>
                <w:rFonts w:eastAsia="Times New Roman" w:cs="Times New Roman"/>
                <w:strike/>
                <w:color w:val="FF0000"/>
                <w:sz w:val="20"/>
                <w:szCs w:val="20"/>
                <w:lang w:eastAsia="tr-TR"/>
              </w:rPr>
              <w:t>İşlemin sayaç tarafından kabul edilme</w:t>
            </w:r>
            <w:r w:rsidR="00EE2263" w:rsidRPr="00CD7404">
              <w:rPr>
                <w:rFonts w:eastAsia="Times New Roman" w:cs="Times New Roman"/>
                <w:strike/>
                <w:color w:val="FF0000"/>
                <w:sz w:val="20"/>
                <w:szCs w:val="20"/>
                <w:lang w:eastAsia="tr-TR"/>
              </w:rPr>
              <w:t>si</w:t>
            </w:r>
            <w:r w:rsidR="00D26B58" w:rsidRPr="00CD7404">
              <w:rPr>
                <w:rFonts w:eastAsia="Times New Roman" w:cs="Times New Roman"/>
                <w:strike/>
                <w:color w:val="FF0000"/>
                <w:sz w:val="20"/>
                <w:szCs w:val="20"/>
                <w:lang w:eastAsia="tr-TR"/>
              </w:rPr>
              <w:t>,</w:t>
            </w:r>
          </w:p>
        </w:tc>
        <w:tc>
          <w:tcPr>
            <w:tcW w:w="462" w:type="pct"/>
          </w:tcPr>
          <w:p w14:paraId="471E882D" w14:textId="77777777" w:rsidR="007F6BE1" w:rsidRPr="00791BD7" w:rsidRDefault="007F6BE1" w:rsidP="00D57E9C">
            <w:pPr>
              <w:spacing w:before="60" w:after="0" w:line="240" w:lineRule="auto"/>
              <w:jc w:val="left"/>
              <w:rPr>
                <w:rFonts w:eastAsia="Times New Roman" w:cs="Times New Roman"/>
                <w:sz w:val="20"/>
                <w:szCs w:val="20"/>
                <w:lang w:eastAsia="tr-TR"/>
              </w:rPr>
            </w:pPr>
          </w:p>
        </w:tc>
      </w:tr>
      <w:tr w:rsidR="00791BD7" w:rsidRPr="00791BD7" w14:paraId="26E97A17" w14:textId="77777777" w:rsidTr="00274F36">
        <w:trPr>
          <w:trHeight w:val="300"/>
        </w:trPr>
        <w:tc>
          <w:tcPr>
            <w:tcW w:w="2152" w:type="pct"/>
          </w:tcPr>
          <w:p w14:paraId="31C452E3" w14:textId="77777777" w:rsidR="00BF25F4" w:rsidRPr="00791BD7" w:rsidRDefault="00BF25F4" w:rsidP="00BF25F4">
            <w:pPr>
              <w:spacing w:line="240" w:lineRule="auto"/>
              <w:jc w:val="left"/>
              <w:rPr>
                <w:sz w:val="20"/>
                <w:szCs w:val="20"/>
              </w:rPr>
            </w:pPr>
            <w:r w:rsidRPr="00791BD7">
              <w:rPr>
                <w:sz w:val="20"/>
                <w:szCs w:val="20"/>
              </w:rPr>
              <w:t xml:space="preserve">Demant periyodu 15 dk. iken, </w:t>
            </w:r>
          </w:p>
          <w:p w14:paraId="53ACABE6" w14:textId="77777777" w:rsidR="00BF25F4" w:rsidRPr="00791BD7" w:rsidRDefault="00BF25F4" w:rsidP="00BF25F4">
            <w:pPr>
              <w:spacing w:line="240" w:lineRule="auto"/>
              <w:jc w:val="left"/>
              <w:rPr>
                <w:sz w:val="20"/>
                <w:szCs w:val="20"/>
              </w:rPr>
            </w:pPr>
            <w:r w:rsidRPr="00CD7404">
              <w:rPr>
                <w:rFonts w:eastAsia="Times New Roman" w:cs="Times New Roman"/>
                <w:strike/>
                <w:color w:val="FF0000"/>
                <w:sz w:val="20"/>
                <w:szCs w:val="20"/>
                <w:lang w:eastAsia="tr-TR"/>
              </w:rPr>
              <w:t>0</w:t>
            </w:r>
            <w:r w:rsidRPr="00791BD7">
              <w:rPr>
                <w:sz w:val="20"/>
                <w:szCs w:val="20"/>
              </w:rPr>
              <w:t>5 dk. yüksüz bırakılır. 20 dk. boyunca yeni demant oluşmasını sağlayacak yük</w:t>
            </w:r>
            <w:r w:rsidRPr="00791BD7">
              <w:rPr>
                <w:rFonts w:eastAsia="Times New Roman" w:cs="Times New Roman"/>
                <w:sz w:val="20"/>
                <w:szCs w:val="20"/>
                <w:lang w:eastAsia="tr-TR"/>
              </w:rPr>
              <w:t xml:space="preserve"> </w:t>
            </w:r>
            <w:r w:rsidRPr="00791BD7">
              <w:rPr>
                <w:sz w:val="20"/>
                <w:szCs w:val="20"/>
              </w:rPr>
              <w:t xml:space="preserve">verilir. </w:t>
            </w:r>
            <w:r w:rsidRPr="00CD7404">
              <w:rPr>
                <w:rFonts w:eastAsia="Times New Roman" w:cs="Times New Roman"/>
                <w:strike/>
                <w:color w:val="FF0000"/>
                <w:sz w:val="20"/>
                <w:szCs w:val="20"/>
                <w:lang w:eastAsia="tr-TR"/>
              </w:rPr>
              <w:t>0</w:t>
            </w:r>
            <w:r w:rsidRPr="00791BD7">
              <w:rPr>
                <w:sz w:val="20"/>
                <w:szCs w:val="20"/>
              </w:rPr>
              <w:t>5 dk. yüksüz bırakılır.</w:t>
            </w:r>
          </w:p>
        </w:tc>
        <w:tc>
          <w:tcPr>
            <w:tcW w:w="2386" w:type="pct"/>
          </w:tcPr>
          <w:p w14:paraId="224B83CD" w14:textId="36818FD6"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15</w:t>
            </w:r>
            <w:r w:rsidR="006E3624">
              <w:rPr>
                <w:rFonts w:eastAsia="Times New Roman" w:cs="Times New Roman"/>
                <w:sz w:val="20"/>
                <w:szCs w:val="20"/>
                <w:lang w:eastAsia="tr-TR"/>
              </w:rPr>
              <w:t>.</w:t>
            </w:r>
            <w:r w:rsidRPr="00791BD7">
              <w:rPr>
                <w:rFonts w:eastAsia="Times New Roman" w:cs="Times New Roman"/>
                <w:sz w:val="20"/>
                <w:szCs w:val="20"/>
                <w:lang w:eastAsia="tr-TR"/>
              </w:rPr>
              <w:t xml:space="preserve"> ve 30.</w:t>
            </w:r>
            <w:r w:rsidR="006E3624">
              <w:rPr>
                <w:rFonts w:eastAsia="Times New Roman" w:cs="Times New Roman"/>
                <w:sz w:val="20"/>
                <w:szCs w:val="20"/>
                <w:lang w:eastAsia="tr-TR"/>
              </w:rPr>
              <w:t xml:space="preserve"> </w:t>
            </w:r>
            <w:r w:rsidRPr="00791BD7">
              <w:rPr>
                <w:rFonts w:eastAsia="Times New Roman" w:cs="Times New Roman"/>
                <w:sz w:val="20"/>
                <w:szCs w:val="20"/>
                <w:lang w:eastAsia="tr-TR"/>
              </w:rPr>
              <w:t>dklarda okuma yapılır.</w:t>
            </w:r>
          </w:p>
          <w:p w14:paraId="460C22DE"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Yapılan okumalarda 1.6.0 ve varsa 2.6.0 OBİS kodlarında yarım periyotlarda (enerji kesintisi, tarih-saat programlanması v.b.) demantın doğruluğu ve kaydırmalı (sliding block) olması,</w:t>
            </w:r>
          </w:p>
        </w:tc>
        <w:tc>
          <w:tcPr>
            <w:tcW w:w="462" w:type="pct"/>
          </w:tcPr>
          <w:p w14:paraId="5AA27EDB" w14:textId="77777777" w:rsidR="00BF25F4" w:rsidRPr="00791BD7" w:rsidRDefault="00BF25F4" w:rsidP="00BF25F4">
            <w:pPr>
              <w:spacing w:before="60" w:after="0" w:line="240" w:lineRule="auto"/>
              <w:jc w:val="left"/>
              <w:rPr>
                <w:rFonts w:eastAsia="Times New Roman" w:cs="Times New Roman"/>
                <w:sz w:val="20"/>
                <w:szCs w:val="20"/>
                <w:lang w:eastAsia="tr-TR"/>
              </w:rPr>
            </w:pPr>
          </w:p>
        </w:tc>
      </w:tr>
      <w:tr w:rsidR="00791BD7" w:rsidRPr="00791BD7" w14:paraId="1A6B2996" w14:textId="77777777" w:rsidTr="00DD0D85">
        <w:trPr>
          <w:cantSplit/>
          <w:trHeight w:val="847"/>
        </w:trPr>
        <w:tc>
          <w:tcPr>
            <w:tcW w:w="2152" w:type="pct"/>
            <w:tcBorders>
              <w:bottom w:val="single" w:sz="4" w:space="0" w:color="auto"/>
            </w:tcBorders>
          </w:tcPr>
          <w:p w14:paraId="65FD98B9"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Demant periyodu 15 dk. </w:t>
            </w:r>
            <w:r w:rsidRPr="00256F95">
              <w:rPr>
                <w:rFonts w:eastAsia="Times New Roman" w:cs="Times New Roman"/>
                <w:strike/>
                <w:color w:val="FF0000"/>
                <w:sz w:val="20"/>
                <w:szCs w:val="20"/>
                <w:lang w:eastAsia="tr-TR"/>
              </w:rPr>
              <w:t>yapılır</w:t>
            </w:r>
            <w:r w:rsidR="00256F95" w:rsidRPr="00256F95">
              <w:rPr>
                <w:rFonts w:eastAsia="Times New Roman" w:cs="Times New Roman"/>
                <w:color w:val="0070C0"/>
                <w:sz w:val="20"/>
                <w:szCs w:val="20"/>
                <w:lang w:eastAsia="tr-TR"/>
              </w:rPr>
              <w:t xml:space="preserve"> iken</w:t>
            </w:r>
            <w:r w:rsidR="00256F95">
              <w:rPr>
                <w:rFonts w:eastAsia="Times New Roman" w:cs="Times New Roman"/>
                <w:color w:val="0070C0"/>
                <w:sz w:val="20"/>
                <w:szCs w:val="20"/>
                <w:lang w:eastAsia="tr-TR"/>
              </w:rPr>
              <w:t>,</w:t>
            </w:r>
          </w:p>
          <w:p w14:paraId="4CD8DF47"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sz w:val="20"/>
                <w:szCs w:val="20"/>
              </w:rPr>
              <w:t>Yeni demant oluşmasını sağlayacak şekilde 20 dk yük</w:t>
            </w:r>
            <w:r w:rsidRPr="00791BD7">
              <w:rPr>
                <w:rFonts w:eastAsia="Times New Roman" w:cs="Times New Roman"/>
                <w:sz w:val="20"/>
                <w:szCs w:val="20"/>
                <w:lang w:eastAsia="tr-TR"/>
              </w:rPr>
              <w:t xml:space="preserve"> </w:t>
            </w:r>
            <w:r w:rsidRPr="00791BD7">
              <w:rPr>
                <w:sz w:val="20"/>
                <w:szCs w:val="20"/>
              </w:rPr>
              <w:t>verilir, 20 dk sonunda okuma yapılır.</w:t>
            </w:r>
          </w:p>
        </w:tc>
        <w:tc>
          <w:tcPr>
            <w:tcW w:w="2386" w:type="pct"/>
            <w:tcBorders>
              <w:bottom w:val="single" w:sz="4" w:space="0" w:color="auto"/>
            </w:tcBorders>
          </w:tcPr>
          <w:p w14:paraId="36FA7A1D"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Yapılan okumada 1.6.0 ve varsa 2.6.0 OBİS kodlarında kayıt oluşması,</w:t>
            </w:r>
          </w:p>
        </w:tc>
        <w:tc>
          <w:tcPr>
            <w:tcW w:w="462" w:type="pct"/>
          </w:tcPr>
          <w:p w14:paraId="422B83C6" w14:textId="77777777" w:rsidR="00BF25F4" w:rsidRPr="00791BD7" w:rsidRDefault="00BF25F4" w:rsidP="00BF25F4">
            <w:pPr>
              <w:spacing w:before="60" w:after="0" w:line="240" w:lineRule="auto"/>
              <w:jc w:val="left"/>
              <w:rPr>
                <w:rFonts w:eastAsia="Times New Roman" w:cs="Times New Roman"/>
                <w:sz w:val="20"/>
                <w:szCs w:val="20"/>
                <w:lang w:eastAsia="tr-TR"/>
              </w:rPr>
            </w:pPr>
          </w:p>
        </w:tc>
      </w:tr>
      <w:tr w:rsidR="00791BD7" w:rsidRPr="00791BD7" w14:paraId="2AE9EAA1" w14:textId="77777777" w:rsidTr="00DD0D85">
        <w:trPr>
          <w:cantSplit/>
          <w:trHeight w:val="562"/>
        </w:trPr>
        <w:tc>
          <w:tcPr>
            <w:tcW w:w="2152" w:type="pct"/>
            <w:tcBorders>
              <w:bottom w:val="single" w:sz="4" w:space="0" w:color="auto"/>
            </w:tcBorders>
          </w:tcPr>
          <w:p w14:paraId="1C270D20"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Bir önceki yük değeri 2 katına çıkarılarak 5 dk yük verilir, 5 dk sonunda okuma yapılır.</w:t>
            </w:r>
          </w:p>
        </w:tc>
        <w:tc>
          <w:tcPr>
            <w:tcW w:w="2386" w:type="pct"/>
            <w:tcBorders>
              <w:bottom w:val="single" w:sz="4" w:space="0" w:color="auto"/>
            </w:tcBorders>
          </w:tcPr>
          <w:p w14:paraId="212F4FDB"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Yapılan okumada 1.6.0 ve varsa 2.6.0 OBİS kodlarında yeni demant kaydının oluşması,</w:t>
            </w:r>
          </w:p>
        </w:tc>
        <w:tc>
          <w:tcPr>
            <w:tcW w:w="462" w:type="pct"/>
          </w:tcPr>
          <w:p w14:paraId="2F17461F" w14:textId="77777777" w:rsidR="00BF25F4" w:rsidRPr="00791BD7" w:rsidRDefault="00BF25F4" w:rsidP="00BF25F4">
            <w:pPr>
              <w:spacing w:before="60" w:after="0" w:line="240" w:lineRule="auto"/>
              <w:jc w:val="left"/>
              <w:rPr>
                <w:rFonts w:eastAsia="Times New Roman" w:cs="Times New Roman"/>
                <w:sz w:val="20"/>
                <w:szCs w:val="20"/>
                <w:lang w:eastAsia="tr-TR"/>
              </w:rPr>
            </w:pPr>
          </w:p>
        </w:tc>
      </w:tr>
      <w:tr w:rsidR="00791BD7" w:rsidRPr="00791BD7" w14:paraId="0D3893D3" w14:textId="77777777" w:rsidTr="00DD0D85">
        <w:trPr>
          <w:cantSplit/>
          <w:trHeight w:val="556"/>
        </w:trPr>
        <w:tc>
          <w:tcPr>
            <w:tcW w:w="2152" w:type="pct"/>
            <w:tcBorders>
              <w:bottom w:val="single" w:sz="4" w:space="0" w:color="auto"/>
            </w:tcBorders>
          </w:tcPr>
          <w:p w14:paraId="6ADAF462"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Daha sonra 10 dk boyunca bir öncekinin yarısı kadar yük verilir.</w:t>
            </w:r>
          </w:p>
        </w:tc>
        <w:tc>
          <w:tcPr>
            <w:tcW w:w="2386" w:type="pct"/>
            <w:tcBorders>
              <w:bottom w:val="single" w:sz="4" w:space="0" w:color="auto"/>
            </w:tcBorders>
          </w:tcPr>
          <w:p w14:paraId="6CDE41E5"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1.6.0 ve varsa 2.6.0 OBİS kodlarında kaydın değişmemesi,</w:t>
            </w:r>
          </w:p>
        </w:tc>
        <w:tc>
          <w:tcPr>
            <w:tcW w:w="462" w:type="pct"/>
          </w:tcPr>
          <w:p w14:paraId="2592D66B" w14:textId="77777777" w:rsidR="00BF25F4" w:rsidRPr="00791BD7" w:rsidRDefault="00BF25F4" w:rsidP="00BF25F4">
            <w:pPr>
              <w:spacing w:before="60" w:after="0" w:line="240" w:lineRule="auto"/>
              <w:jc w:val="left"/>
              <w:rPr>
                <w:rFonts w:eastAsia="Times New Roman" w:cs="Times New Roman"/>
                <w:sz w:val="20"/>
                <w:szCs w:val="20"/>
                <w:lang w:eastAsia="tr-TR"/>
              </w:rPr>
            </w:pPr>
          </w:p>
        </w:tc>
      </w:tr>
      <w:tr w:rsidR="00791BD7" w:rsidRPr="00791BD7" w14:paraId="1C92AC48" w14:textId="77777777" w:rsidTr="00274F36">
        <w:trPr>
          <w:cantSplit/>
          <w:trHeight w:val="300"/>
        </w:trPr>
        <w:tc>
          <w:tcPr>
            <w:tcW w:w="4538" w:type="pct"/>
            <w:gridSpan w:val="2"/>
          </w:tcPr>
          <w:p w14:paraId="4E8BCE08"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Bağlantı hatasından dolayı faz akımlarında terslik olsa da gücün mutlak değer toplamını alarak doğru demantın oluşturulması,</w:t>
            </w:r>
          </w:p>
        </w:tc>
        <w:tc>
          <w:tcPr>
            <w:tcW w:w="462" w:type="pct"/>
          </w:tcPr>
          <w:p w14:paraId="646BF494" w14:textId="77777777" w:rsidR="00BF25F4" w:rsidRPr="00791BD7" w:rsidRDefault="00BF25F4" w:rsidP="00BF25F4">
            <w:pPr>
              <w:spacing w:before="60" w:after="0" w:line="240" w:lineRule="auto"/>
              <w:jc w:val="left"/>
              <w:rPr>
                <w:rFonts w:eastAsia="Times New Roman" w:cs="Times New Roman"/>
                <w:sz w:val="20"/>
                <w:szCs w:val="20"/>
                <w:lang w:eastAsia="tr-TR"/>
              </w:rPr>
            </w:pPr>
          </w:p>
        </w:tc>
      </w:tr>
      <w:tr w:rsidR="00791BD7" w:rsidRPr="00791BD7" w14:paraId="7BA557A2" w14:textId="77777777" w:rsidTr="00274F36">
        <w:trPr>
          <w:cantSplit/>
          <w:trHeight w:val="300"/>
        </w:trPr>
        <w:tc>
          <w:tcPr>
            <w:tcW w:w="5000" w:type="pct"/>
            <w:gridSpan w:val="3"/>
          </w:tcPr>
          <w:p w14:paraId="41E809D1" w14:textId="7EE13608"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Not</w:t>
            </w:r>
            <w:r w:rsidR="00B15C58">
              <w:rPr>
                <w:rFonts w:eastAsia="Times New Roman" w:cs="Times New Roman"/>
                <w:sz w:val="20"/>
                <w:szCs w:val="20"/>
                <w:lang w:eastAsia="tr-TR"/>
              </w:rPr>
              <w:t xml:space="preserve"> </w:t>
            </w:r>
            <w:r w:rsidRPr="00791BD7">
              <w:rPr>
                <w:rFonts w:eastAsia="Times New Roman" w:cs="Times New Roman"/>
                <w:sz w:val="20"/>
                <w:szCs w:val="20"/>
                <w:lang w:eastAsia="tr-TR"/>
              </w:rPr>
              <w:t>1: Her yeni demant periyodunda güç arttırılır veya demant değerinin sıfırlanması sağlanır.</w:t>
            </w:r>
          </w:p>
          <w:p w14:paraId="7DCD7196" w14:textId="20E2CEA3" w:rsidR="00BF25F4"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Not</w:t>
            </w:r>
            <w:r w:rsidR="00B15C58">
              <w:rPr>
                <w:rFonts w:eastAsia="Times New Roman" w:cs="Times New Roman"/>
                <w:sz w:val="20"/>
                <w:szCs w:val="20"/>
                <w:lang w:eastAsia="tr-TR"/>
              </w:rPr>
              <w:t xml:space="preserve"> </w:t>
            </w:r>
            <w:r w:rsidRPr="00791BD7">
              <w:rPr>
                <w:rFonts w:eastAsia="Times New Roman" w:cs="Times New Roman"/>
                <w:sz w:val="20"/>
                <w:szCs w:val="20"/>
                <w:lang w:eastAsia="tr-TR"/>
              </w:rPr>
              <w:t>2: Bazı periyotlarda faz veya fazlardan ters enerji akıtılır.</w:t>
            </w:r>
          </w:p>
          <w:p w14:paraId="4D8B7F74" w14:textId="381E1543" w:rsidR="00624C71" w:rsidRPr="00624C71" w:rsidRDefault="00256F95" w:rsidP="00C958E8">
            <w:pPr>
              <w:spacing w:before="60" w:after="0" w:line="240" w:lineRule="auto"/>
              <w:jc w:val="left"/>
              <w:rPr>
                <w:rFonts w:eastAsia="Times New Roman" w:cs="Times New Roman"/>
                <w:color w:val="0070C0"/>
                <w:sz w:val="20"/>
                <w:szCs w:val="20"/>
                <w:lang w:eastAsia="tr-TR"/>
              </w:rPr>
            </w:pPr>
            <w:r w:rsidRPr="00256F95">
              <w:rPr>
                <w:rFonts w:eastAsia="Times New Roman" w:cs="Times New Roman"/>
                <w:color w:val="0070C0"/>
                <w:sz w:val="20"/>
                <w:szCs w:val="20"/>
                <w:lang w:eastAsia="tr-TR"/>
              </w:rPr>
              <w:t>Not</w:t>
            </w:r>
            <w:r w:rsidR="00B15C58">
              <w:rPr>
                <w:rFonts w:eastAsia="Times New Roman" w:cs="Times New Roman"/>
                <w:color w:val="0070C0"/>
                <w:sz w:val="20"/>
                <w:szCs w:val="20"/>
                <w:lang w:eastAsia="tr-TR"/>
              </w:rPr>
              <w:t xml:space="preserve"> </w:t>
            </w:r>
            <w:r w:rsidRPr="00256F95">
              <w:rPr>
                <w:rFonts w:eastAsia="Times New Roman" w:cs="Times New Roman"/>
                <w:color w:val="0070C0"/>
                <w:sz w:val="20"/>
                <w:szCs w:val="20"/>
                <w:lang w:eastAsia="tr-TR"/>
              </w:rPr>
              <w:t>3: Demant hesaplama, demant zaman aralığı 15 dakika olarak ayarlanmışsa en fazla 1’er dakikalık adımlarla, 30 veya 60 dakika olarak ayarlanmışsa en fazla 3’er dakikalık adımlarla kaydırmalı (</w:t>
            </w:r>
            <w:r w:rsidR="00061628">
              <w:rPr>
                <w:rFonts w:eastAsia="Times New Roman" w:cs="Times New Roman"/>
                <w:color w:val="0070C0"/>
                <w:sz w:val="20"/>
                <w:szCs w:val="20"/>
                <w:lang w:eastAsia="tr-TR"/>
              </w:rPr>
              <w:t>sliding block - TS EN 62056-6-2</w:t>
            </w:r>
            <w:r w:rsidRPr="00256F95">
              <w:rPr>
                <w:rFonts w:eastAsia="Times New Roman" w:cs="Times New Roman"/>
                <w:color w:val="0070C0"/>
                <w:sz w:val="20"/>
                <w:szCs w:val="20"/>
                <w:lang w:eastAsia="tr-TR"/>
              </w:rPr>
              <w:t>) hesaplama yöntemiyle yapılacaktır.</w:t>
            </w:r>
            <w:r w:rsidR="00624C71">
              <w:rPr>
                <w:rFonts w:eastAsia="Times New Roman" w:cs="Times New Roman"/>
                <w:color w:val="0070C0"/>
                <w:sz w:val="20"/>
                <w:szCs w:val="20"/>
                <w:lang w:eastAsia="tr-TR"/>
              </w:rPr>
              <w:t xml:space="preserve"> </w:t>
            </w:r>
          </w:p>
        </w:tc>
      </w:tr>
      <w:tr w:rsidR="00BF25F4" w:rsidRPr="00791BD7" w14:paraId="59A99A8B" w14:textId="77777777" w:rsidTr="00274F36">
        <w:trPr>
          <w:cantSplit/>
          <w:trHeight w:val="300"/>
        </w:trPr>
        <w:tc>
          <w:tcPr>
            <w:tcW w:w="5000" w:type="pct"/>
            <w:gridSpan w:val="3"/>
          </w:tcPr>
          <w:p w14:paraId="111FE188" w14:textId="77777777" w:rsidR="00BF25F4" w:rsidRPr="00791BD7" w:rsidRDefault="00BF25F4" w:rsidP="00BF25F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0F1BE5AB" w14:textId="77777777" w:rsidR="00BF25F4" w:rsidRPr="00FC6DC7" w:rsidRDefault="00BF25F4" w:rsidP="00BF25F4">
            <w:pPr>
              <w:spacing w:before="60" w:after="0" w:line="240" w:lineRule="auto"/>
              <w:jc w:val="left"/>
              <w:rPr>
                <w:rFonts w:eastAsia="Times New Roman" w:cs="Times New Roman"/>
                <w:i/>
                <w:sz w:val="18"/>
                <w:szCs w:val="18"/>
                <w:lang w:eastAsia="tr-TR"/>
              </w:rPr>
            </w:pPr>
            <w:r w:rsidRPr="00FC6DC7">
              <w:rPr>
                <w:rFonts w:eastAsia="Times New Roman" w:cs="Times New Roman"/>
                <w:i/>
                <w:sz w:val="18"/>
                <w:szCs w:val="18"/>
                <w:lang w:eastAsia="tr-TR"/>
              </w:rPr>
              <w:t>[Teste ilişkin belirtilmesi gereken detaylar bu kısımda belirtilecektir.]</w:t>
            </w:r>
          </w:p>
          <w:p w14:paraId="3C467AA2" w14:textId="77777777" w:rsidR="00BF25F4" w:rsidRPr="00791BD7" w:rsidRDefault="00BF25F4" w:rsidP="00BF25F4">
            <w:pPr>
              <w:spacing w:before="60" w:after="0" w:line="240" w:lineRule="auto"/>
              <w:jc w:val="left"/>
              <w:rPr>
                <w:rFonts w:eastAsia="Times New Roman" w:cs="Times New Roman"/>
                <w:sz w:val="20"/>
                <w:szCs w:val="20"/>
                <w:lang w:eastAsia="tr-TR"/>
              </w:rPr>
            </w:pPr>
          </w:p>
          <w:p w14:paraId="76DB6474" w14:textId="77777777" w:rsidR="00BF25F4" w:rsidRPr="00791BD7" w:rsidRDefault="00BF25F4" w:rsidP="00BF25F4">
            <w:pPr>
              <w:spacing w:before="60" w:after="0" w:line="240" w:lineRule="auto"/>
              <w:jc w:val="left"/>
              <w:rPr>
                <w:rFonts w:eastAsia="Times New Roman" w:cs="Times New Roman"/>
                <w:sz w:val="20"/>
                <w:szCs w:val="20"/>
                <w:lang w:eastAsia="tr-TR"/>
              </w:rPr>
            </w:pPr>
          </w:p>
        </w:tc>
      </w:tr>
    </w:tbl>
    <w:p w14:paraId="5A9AAF9F" w14:textId="77777777" w:rsidR="00DA2A44" w:rsidRPr="00791BD7" w:rsidRDefault="00DA2A44" w:rsidP="00DA2A44">
      <w:pPr>
        <w:spacing w:after="0" w:line="240" w:lineRule="auto"/>
        <w:jc w:val="left"/>
        <w:rPr>
          <w:rFonts w:eastAsia="Times New Roman" w:cs="Times New Roman"/>
          <w:b/>
          <w:i/>
          <w:szCs w:val="20"/>
          <w:lang w:eastAsia="tr-TR"/>
        </w:rPr>
      </w:pPr>
    </w:p>
    <w:p w14:paraId="7B503A87" w14:textId="77777777" w:rsidR="00DA2A44" w:rsidRPr="00791BD7" w:rsidRDefault="00DA2A44"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461"/>
        <w:gridCol w:w="851"/>
      </w:tblGrid>
      <w:tr w:rsidR="00791BD7" w:rsidRPr="00791BD7" w14:paraId="382776B8" w14:textId="77777777" w:rsidTr="00EE2263">
        <w:trPr>
          <w:trHeight w:val="300"/>
        </w:trPr>
        <w:tc>
          <w:tcPr>
            <w:tcW w:w="9210" w:type="dxa"/>
            <w:gridSpan w:val="3"/>
            <w:shd w:val="clear" w:color="auto" w:fill="BFBFBF" w:themeFill="background1" w:themeFillShade="BF"/>
          </w:tcPr>
          <w:p w14:paraId="4FE25018" w14:textId="12138A4C" w:rsidR="00EE2263" w:rsidRPr="00791BD7" w:rsidRDefault="00EE2263" w:rsidP="00325A68">
            <w:pPr>
              <w:spacing w:before="40" w:after="0" w:line="240" w:lineRule="auto"/>
              <w:jc w:val="center"/>
              <w:rPr>
                <w:rFonts w:eastAsia="Times New Roman" w:cs="Times New Roman"/>
                <w:i/>
                <w:szCs w:val="20"/>
                <w:lang w:eastAsia="tr-TR"/>
              </w:rPr>
            </w:pPr>
            <w:r w:rsidRPr="00325A68">
              <w:rPr>
                <w:rStyle w:val="AltyazChar"/>
                <w:b/>
                <w:i/>
                <w:sz w:val="22"/>
              </w:rPr>
              <w:t>Yaz Saati</w:t>
            </w:r>
            <w:r w:rsidRPr="00325A68">
              <w:rPr>
                <w:rFonts w:eastAsia="Times New Roman" w:cs="Times New Roman"/>
                <w:b/>
                <w:i/>
                <w:sz w:val="24"/>
                <w:szCs w:val="20"/>
                <w:lang w:eastAsia="tr-TR"/>
              </w:rPr>
              <w:t xml:space="preserve"> </w:t>
            </w:r>
            <w:r w:rsidR="00325A68" w:rsidRPr="00325A68">
              <w:rPr>
                <w:rFonts w:eastAsia="Times New Roman" w:cs="Times New Roman"/>
                <w:b/>
                <w:i/>
                <w:color w:val="0070C0"/>
                <w:szCs w:val="20"/>
                <w:lang w:eastAsia="tr-TR"/>
              </w:rPr>
              <w:t xml:space="preserve">İleri/Geri Saat </w:t>
            </w:r>
            <w:r w:rsidR="00325A68" w:rsidRPr="00325A68">
              <w:rPr>
                <w:rFonts w:eastAsia="Times New Roman" w:cs="Times New Roman"/>
                <w:b/>
                <w:i/>
                <w:szCs w:val="20"/>
                <w:lang w:eastAsia="tr-TR"/>
              </w:rPr>
              <w:t xml:space="preserve">Uygulaması </w:t>
            </w:r>
          </w:p>
        </w:tc>
      </w:tr>
      <w:tr w:rsidR="00791BD7" w:rsidRPr="00791BD7" w14:paraId="48388224" w14:textId="77777777" w:rsidTr="00B54EF2">
        <w:trPr>
          <w:trHeight w:val="300"/>
        </w:trPr>
        <w:tc>
          <w:tcPr>
            <w:tcW w:w="3898" w:type="dxa"/>
          </w:tcPr>
          <w:p w14:paraId="5D024E0E"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461" w:type="dxa"/>
          </w:tcPr>
          <w:p w14:paraId="3C79476D"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851" w:type="dxa"/>
          </w:tcPr>
          <w:p w14:paraId="13B6005C"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406DB44D" w14:textId="77777777" w:rsidTr="00B54EF2">
        <w:trPr>
          <w:trHeight w:val="300"/>
        </w:trPr>
        <w:tc>
          <w:tcPr>
            <w:tcW w:w="3898" w:type="dxa"/>
          </w:tcPr>
          <w:p w14:paraId="3AE58C2D" w14:textId="77777777" w:rsidR="00EE1F81" w:rsidRPr="00791BD7" w:rsidRDefault="00F56CF8" w:rsidP="00EE1F8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96.90.0 </w:t>
            </w:r>
            <w:r w:rsidR="00640111" w:rsidRPr="00791BD7">
              <w:rPr>
                <w:rFonts w:eastAsia="Times New Roman" w:cs="Times New Roman"/>
                <w:sz w:val="20"/>
                <w:szCs w:val="20"/>
                <w:lang w:eastAsia="tr-TR"/>
              </w:rPr>
              <w:t>OBİS</w:t>
            </w:r>
            <w:r w:rsidRPr="00791BD7">
              <w:rPr>
                <w:rFonts w:eastAsia="Times New Roman" w:cs="Times New Roman"/>
                <w:sz w:val="20"/>
                <w:szCs w:val="20"/>
                <w:lang w:eastAsia="tr-TR"/>
              </w:rPr>
              <w:t xml:space="preserve"> kodu okunur.</w:t>
            </w:r>
          </w:p>
        </w:tc>
        <w:tc>
          <w:tcPr>
            <w:tcW w:w="4461" w:type="dxa"/>
          </w:tcPr>
          <w:p w14:paraId="133F5FCF" w14:textId="77777777" w:rsidR="00EE1F81" w:rsidRPr="00791BD7" w:rsidRDefault="00F56CF8"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Değerin 0 ol</w:t>
            </w:r>
            <w:r w:rsidR="00EE2263" w:rsidRPr="00791BD7">
              <w:rPr>
                <w:rFonts w:eastAsia="Times New Roman" w:cs="Times New Roman"/>
                <w:sz w:val="20"/>
                <w:szCs w:val="20"/>
                <w:lang w:eastAsia="tr-TR"/>
              </w:rPr>
              <w:t>ması</w:t>
            </w:r>
            <w:r w:rsidR="00D26B58" w:rsidRPr="00791BD7">
              <w:rPr>
                <w:rFonts w:eastAsia="Times New Roman" w:cs="Times New Roman"/>
                <w:sz w:val="20"/>
                <w:szCs w:val="20"/>
                <w:lang w:eastAsia="tr-TR"/>
              </w:rPr>
              <w:t>,</w:t>
            </w:r>
          </w:p>
        </w:tc>
        <w:tc>
          <w:tcPr>
            <w:tcW w:w="851" w:type="dxa"/>
          </w:tcPr>
          <w:p w14:paraId="014B4A4A" w14:textId="77777777" w:rsidR="00EE1F81" w:rsidRPr="00791BD7" w:rsidRDefault="00EE1F81" w:rsidP="00EE1F81">
            <w:pPr>
              <w:spacing w:before="60" w:after="0" w:line="240" w:lineRule="auto"/>
              <w:jc w:val="left"/>
              <w:rPr>
                <w:rFonts w:eastAsia="Times New Roman" w:cs="Times New Roman"/>
                <w:sz w:val="20"/>
                <w:szCs w:val="20"/>
                <w:lang w:eastAsia="tr-TR"/>
              </w:rPr>
            </w:pPr>
          </w:p>
        </w:tc>
      </w:tr>
      <w:tr w:rsidR="00791BD7" w:rsidRPr="00791BD7" w14:paraId="5A658044" w14:textId="77777777" w:rsidTr="00B54EF2">
        <w:trPr>
          <w:trHeight w:val="300"/>
        </w:trPr>
        <w:tc>
          <w:tcPr>
            <w:tcW w:w="3898" w:type="dxa"/>
          </w:tcPr>
          <w:p w14:paraId="4BAAC963" w14:textId="77777777" w:rsidR="00F56CF8" w:rsidRPr="00791BD7" w:rsidRDefault="00A0397B" w:rsidP="00F56CF8">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Optik porttan 96.90.</w:t>
            </w:r>
            <w:r w:rsidR="00F56CF8" w:rsidRPr="00791BD7">
              <w:rPr>
                <w:rFonts w:eastAsia="Times New Roman" w:cs="Times New Roman"/>
                <w:sz w:val="20"/>
                <w:szCs w:val="20"/>
                <w:lang w:eastAsia="tr-TR"/>
              </w:rPr>
              <w:t>1 -</w:t>
            </w:r>
            <w:r>
              <w:rPr>
                <w:rFonts w:eastAsia="Times New Roman" w:cs="Times New Roman"/>
                <w:sz w:val="20"/>
                <w:szCs w:val="20"/>
                <w:lang w:eastAsia="tr-TR"/>
              </w:rPr>
              <w:t xml:space="preserve"> 96.90.</w:t>
            </w:r>
            <w:r w:rsidR="00F56CF8" w:rsidRPr="00791BD7">
              <w:rPr>
                <w:rFonts w:eastAsia="Times New Roman" w:cs="Times New Roman"/>
                <w:sz w:val="20"/>
                <w:szCs w:val="20"/>
                <w:lang w:eastAsia="tr-TR"/>
              </w:rPr>
              <w:t xml:space="preserve">12 </w:t>
            </w:r>
            <w:r w:rsidR="00640111" w:rsidRPr="00791BD7">
              <w:rPr>
                <w:rFonts w:eastAsia="Times New Roman" w:cs="Times New Roman"/>
                <w:sz w:val="20"/>
                <w:szCs w:val="20"/>
                <w:lang w:eastAsia="tr-TR"/>
              </w:rPr>
              <w:t>OBİS</w:t>
            </w:r>
            <w:r w:rsidR="00F56CF8" w:rsidRPr="00791BD7">
              <w:rPr>
                <w:rFonts w:eastAsia="Times New Roman" w:cs="Times New Roman"/>
                <w:sz w:val="20"/>
                <w:szCs w:val="20"/>
                <w:lang w:eastAsia="tr-TR"/>
              </w:rPr>
              <w:t xml:space="preserve"> kodları okunur.</w:t>
            </w:r>
          </w:p>
        </w:tc>
        <w:tc>
          <w:tcPr>
            <w:tcW w:w="4461" w:type="dxa"/>
          </w:tcPr>
          <w:p w14:paraId="71FCB0FB" w14:textId="77777777" w:rsidR="00F56CF8" w:rsidRPr="00791BD7" w:rsidRDefault="00A0397B" w:rsidP="00EE2263">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96.90.1 - 96.90.</w:t>
            </w:r>
            <w:r w:rsidR="00F56CF8" w:rsidRPr="00791BD7">
              <w:rPr>
                <w:rFonts w:eastAsia="Times New Roman" w:cs="Times New Roman"/>
                <w:sz w:val="20"/>
                <w:szCs w:val="20"/>
                <w:lang w:eastAsia="tr-TR"/>
              </w:rPr>
              <w:t xml:space="preserve">12 </w:t>
            </w:r>
            <w:r w:rsidR="00640111" w:rsidRPr="00791BD7">
              <w:rPr>
                <w:rFonts w:eastAsia="Times New Roman" w:cs="Times New Roman"/>
                <w:sz w:val="20"/>
                <w:szCs w:val="20"/>
                <w:lang w:eastAsia="tr-TR"/>
              </w:rPr>
              <w:t xml:space="preserve">OBİS </w:t>
            </w:r>
            <w:r w:rsidR="00256F95">
              <w:rPr>
                <w:rFonts w:eastAsia="Times New Roman" w:cs="Times New Roman"/>
                <w:sz w:val="20"/>
                <w:szCs w:val="20"/>
                <w:lang w:eastAsia="tr-TR"/>
              </w:rPr>
              <w:t xml:space="preserve">kodlarının </w:t>
            </w:r>
            <w:r w:rsidR="008565A4" w:rsidRPr="008565A4">
              <w:rPr>
                <w:rFonts w:eastAsia="Times New Roman" w:cs="Times New Roman"/>
                <w:color w:val="0070C0"/>
                <w:sz w:val="20"/>
                <w:szCs w:val="20"/>
                <w:lang w:eastAsia="tr-TR"/>
              </w:rPr>
              <w:t>Teknik</w:t>
            </w:r>
            <w:r w:rsidR="008565A4">
              <w:rPr>
                <w:rFonts w:eastAsia="Times New Roman" w:cs="Times New Roman"/>
                <w:sz w:val="20"/>
                <w:szCs w:val="20"/>
                <w:lang w:eastAsia="tr-TR"/>
              </w:rPr>
              <w:t xml:space="preserve"> </w:t>
            </w:r>
            <w:r w:rsidR="00256F95">
              <w:rPr>
                <w:rFonts w:eastAsia="Times New Roman" w:cs="Times New Roman"/>
                <w:sz w:val="20"/>
                <w:szCs w:val="20"/>
                <w:lang w:eastAsia="tr-TR"/>
              </w:rPr>
              <w:t>Şartname EK-</w:t>
            </w:r>
            <w:r w:rsidR="00256F95" w:rsidRPr="00256F95">
              <w:rPr>
                <w:rFonts w:eastAsia="Times New Roman" w:cs="Times New Roman"/>
                <w:strike/>
                <w:color w:val="FF0000"/>
                <w:sz w:val="20"/>
                <w:szCs w:val="20"/>
                <w:lang w:eastAsia="tr-TR"/>
              </w:rPr>
              <w:t>D</w:t>
            </w:r>
            <w:r w:rsidR="00256F95">
              <w:rPr>
                <w:rFonts w:eastAsia="Times New Roman" w:cs="Times New Roman"/>
                <w:sz w:val="20"/>
                <w:szCs w:val="20"/>
                <w:lang w:eastAsia="tr-TR"/>
              </w:rPr>
              <w:t xml:space="preserve"> </w:t>
            </w:r>
            <w:r w:rsidR="00256F95" w:rsidRPr="00256F95">
              <w:rPr>
                <w:rFonts w:eastAsia="Times New Roman" w:cs="Times New Roman"/>
                <w:color w:val="0070C0"/>
                <w:sz w:val="20"/>
                <w:szCs w:val="20"/>
                <w:lang w:eastAsia="tr-TR"/>
              </w:rPr>
              <w:t>C</w:t>
            </w:r>
            <w:r w:rsidR="00256F95">
              <w:rPr>
                <w:rFonts w:eastAsia="Times New Roman" w:cs="Times New Roman"/>
                <w:sz w:val="20"/>
                <w:szCs w:val="20"/>
                <w:lang w:eastAsia="tr-TR"/>
              </w:rPr>
              <w:t xml:space="preserve">’ </w:t>
            </w:r>
            <w:r w:rsidR="00F56CF8" w:rsidRPr="00791BD7">
              <w:rPr>
                <w:rFonts w:eastAsia="Times New Roman" w:cs="Times New Roman"/>
                <w:sz w:val="20"/>
                <w:szCs w:val="20"/>
                <w:lang w:eastAsia="tr-TR"/>
              </w:rPr>
              <w:t>ye uygun ol</w:t>
            </w:r>
            <w:r w:rsidR="00EE2263" w:rsidRPr="00791BD7">
              <w:rPr>
                <w:rFonts w:eastAsia="Times New Roman" w:cs="Times New Roman"/>
                <w:sz w:val="20"/>
                <w:szCs w:val="20"/>
                <w:lang w:eastAsia="tr-TR"/>
              </w:rPr>
              <w:t>ması</w:t>
            </w:r>
            <w:r w:rsidR="00D26B58" w:rsidRPr="00791BD7">
              <w:rPr>
                <w:rFonts w:eastAsia="Times New Roman" w:cs="Times New Roman"/>
                <w:sz w:val="20"/>
                <w:szCs w:val="20"/>
                <w:lang w:eastAsia="tr-TR"/>
              </w:rPr>
              <w:t>,</w:t>
            </w:r>
          </w:p>
        </w:tc>
        <w:tc>
          <w:tcPr>
            <w:tcW w:w="851" w:type="dxa"/>
          </w:tcPr>
          <w:p w14:paraId="061E7B1B"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38ECB6DC" w14:textId="77777777" w:rsidTr="00B54EF2">
        <w:trPr>
          <w:trHeight w:val="300"/>
        </w:trPr>
        <w:tc>
          <w:tcPr>
            <w:tcW w:w="3898" w:type="dxa"/>
          </w:tcPr>
          <w:p w14:paraId="02F69928" w14:textId="77777777" w:rsidR="00F56CF8" w:rsidRPr="00791BD7" w:rsidRDefault="00F56CF8"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Mart ayının son Cumartesi günü 23:55’e alınır, enerjili olarak bırakılır.</w:t>
            </w:r>
          </w:p>
        </w:tc>
        <w:tc>
          <w:tcPr>
            <w:tcW w:w="4461" w:type="dxa"/>
          </w:tcPr>
          <w:p w14:paraId="495E4EF3" w14:textId="77777777" w:rsidR="00F56CF8" w:rsidRPr="00791BD7" w:rsidRDefault="00F56CF8"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 geçişinden sonra saatin 0</w:t>
            </w:r>
            <w:r w:rsidR="0087693D" w:rsidRPr="00791BD7">
              <w:rPr>
                <w:rFonts w:eastAsia="Times New Roman" w:cs="Times New Roman"/>
                <w:sz w:val="20"/>
                <w:szCs w:val="20"/>
                <w:lang w:eastAsia="tr-TR"/>
              </w:rPr>
              <w:t>3:00’t</w:t>
            </w:r>
            <w:r w:rsidRPr="00791BD7">
              <w:rPr>
                <w:rFonts w:eastAsia="Times New Roman" w:cs="Times New Roman"/>
                <w:sz w:val="20"/>
                <w:szCs w:val="20"/>
                <w:lang w:eastAsia="tr-TR"/>
              </w:rPr>
              <w:t>en 0</w:t>
            </w:r>
            <w:r w:rsidR="0087693D" w:rsidRPr="00791BD7">
              <w:rPr>
                <w:rFonts w:eastAsia="Times New Roman" w:cs="Times New Roman"/>
                <w:sz w:val="20"/>
                <w:szCs w:val="20"/>
                <w:lang w:eastAsia="tr-TR"/>
              </w:rPr>
              <w:t>4:00’</w:t>
            </w:r>
            <w:r w:rsidR="00EE2263" w:rsidRPr="00791BD7">
              <w:rPr>
                <w:rFonts w:eastAsia="Times New Roman" w:cs="Times New Roman"/>
                <w:sz w:val="20"/>
                <w:szCs w:val="20"/>
                <w:lang w:eastAsia="tr-TR"/>
              </w:rPr>
              <w:t>e alınmaması</w:t>
            </w:r>
            <w:r w:rsidR="00D26B58" w:rsidRPr="00791BD7">
              <w:rPr>
                <w:rFonts w:eastAsia="Times New Roman" w:cs="Times New Roman"/>
                <w:sz w:val="20"/>
                <w:szCs w:val="20"/>
                <w:lang w:eastAsia="tr-TR"/>
              </w:rPr>
              <w:t>,</w:t>
            </w:r>
          </w:p>
        </w:tc>
        <w:tc>
          <w:tcPr>
            <w:tcW w:w="851" w:type="dxa"/>
          </w:tcPr>
          <w:p w14:paraId="42079BB1"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553D6E19" w14:textId="77777777" w:rsidTr="00B54EF2">
        <w:trPr>
          <w:trHeight w:val="300"/>
        </w:trPr>
        <w:tc>
          <w:tcPr>
            <w:tcW w:w="3898" w:type="dxa"/>
          </w:tcPr>
          <w:p w14:paraId="6C2FDC6D" w14:textId="77777777" w:rsidR="00F56CF8" w:rsidRPr="00791BD7" w:rsidRDefault="00F56CF8"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Ekim ayının son Cumartesi günü 23:55’e alınır, enerjili olarak bırakılır</w:t>
            </w:r>
            <w:r w:rsidR="007F0B15">
              <w:rPr>
                <w:rFonts w:eastAsia="Times New Roman" w:cs="Times New Roman"/>
                <w:sz w:val="20"/>
                <w:szCs w:val="20"/>
                <w:lang w:eastAsia="tr-TR"/>
              </w:rPr>
              <w:t>.</w:t>
            </w:r>
          </w:p>
        </w:tc>
        <w:tc>
          <w:tcPr>
            <w:tcW w:w="4461" w:type="dxa"/>
          </w:tcPr>
          <w:p w14:paraId="03283EE2" w14:textId="77777777" w:rsidR="00F56CF8" w:rsidRPr="00791BD7" w:rsidRDefault="00F56CF8"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 geçişinden sonra saatin 0</w:t>
            </w:r>
            <w:r w:rsidR="0087693D" w:rsidRPr="00791BD7">
              <w:rPr>
                <w:rFonts w:eastAsia="Times New Roman" w:cs="Times New Roman"/>
                <w:sz w:val="20"/>
                <w:szCs w:val="20"/>
                <w:lang w:eastAsia="tr-TR"/>
              </w:rPr>
              <w:t>4:00’t</w:t>
            </w:r>
            <w:r w:rsidRPr="00791BD7">
              <w:rPr>
                <w:rFonts w:eastAsia="Times New Roman" w:cs="Times New Roman"/>
                <w:sz w:val="20"/>
                <w:szCs w:val="20"/>
                <w:lang w:eastAsia="tr-TR"/>
              </w:rPr>
              <w:t>en 0</w:t>
            </w:r>
            <w:r w:rsidR="0087693D" w:rsidRPr="00791BD7">
              <w:rPr>
                <w:rFonts w:eastAsia="Times New Roman" w:cs="Times New Roman"/>
                <w:sz w:val="20"/>
                <w:szCs w:val="20"/>
                <w:lang w:eastAsia="tr-TR"/>
              </w:rPr>
              <w:t>3</w:t>
            </w:r>
            <w:r w:rsidR="00EE2263" w:rsidRPr="00791BD7">
              <w:rPr>
                <w:rFonts w:eastAsia="Times New Roman" w:cs="Times New Roman"/>
                <w:sz w:val="20"/>
                <w:szCs w:val="20"/>
                <w:lang w:eastAsia="tr-TR"/>
              </w:rPr>
              <w:t>:00’e alınmaması</w:t>
            </w:r>
            <w:r w:rsidR="00D26B58" w:rsidRPr="00791BD7">
              <w:rPr>
                <w:rFonts w:eastAsia="Times New Roman" w:cs="Times New Roman"/>
                <w:sz w:val="20"/>
                <w:szCs w:val="20"/>
                <w:lang w:eastAsia="tr-TR"/>
              </w:rPr>
              <w:t>,</w:t>
            </w:r>
          </w:p>
        </w:tc>
        <w:tc>
          <w:tcPr>
            <w:tcW w:w="851" w:type="dxa"/>
          </w:tcPr>
          <w:p w14:paraId="3A010C30"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7013ED7D" w14:textId="77777777" w:rsidTr="00B54EF2">
        <w:trPr>
          <w:trHeight w:val="300"/>
        </w:trPr>
        <w:tc>
          <w:tcPr>
            <w:tcW w:w="3898" w:type="dxa"/>
          </w:tcPr>
          <w:p w14:paraId="30B58BB3" w14:textId="2FD407C9" w:rsidR="00F56CF8" w:rsidRPr="00791BD7" w:rsidRDefault="00F56CF8"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96.90.0 </w:t>
            </w:r>
            <w:r w:rsidR="00640111" w:rsidRPr="00791BD7">
              <w:rPr>
                <w:rFonts w:eastAsia="Times New Roman" w:cs="Times New Roman"/>
                <w:sz w:val="20"/>
                <w:szCs w:val="20"/>
                <w:lang w:eastAsia="tr-TR"/>
              </w:rPr>
              <w:t xml:space="preserve">OBİS </w:t>
            </w:r>
            <w:r w:rsidRPr="00791BD7">
              <w:rPr>
                <w:rFonts w:eastAsia="Times New Roman" w:cs="Times New Roman"/>
                <w:sz w:val="20"/>
                <w:szCs w:val="20"/>
                <w:lang w:eastAsia="tr-TR"/>
              </w:rPr>
              <w:t>kodu (</w:t>
            </w:r>
            <w:r w:rsidRPr="002B0BC0">
              <w:rPr>
                <w:rFonts w:eastAsia="Times New Roman" w:cs="Times New Roman"/>
                <w:strike/>
                <w:color w:val="FF0000"/>
                <w:sz w:val="20"/>
                <w:szCs w:val="20"/>
                <w:lang w:eastAsia="tr-TR"/>
              </w:rPr>
              <w:t>şifre</w:t>
            </w:r>
            <w:r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sz w:val="20"/>
                <w:szCs w:val="20"/>
                <w:lang w:eastAsia="tr-TR"/>
              </w:rPr>
              <w:t xml:space="preserve"> </w:t>
            </w:r>
            <w:r w:rsidRPr="00791BD7">
              <w:rPr>
                <w:rFonts w:eastAsia="Times New Roman" w:cs="Times New Roman"/>
                <w:sz w:val="20"/>
                <w:szCs w:val="20"/>
                <w:lang w:eastAsia="tr-TR"/>
              </w:rPr>
              <w:t>kullanılarak) 1 olarak programlanır.</w:t>
            </w:r>
          </w:p>
        </w:tc>
        <w:tc>
          <w:tcPr>
            <w:tcW w:w="4461" w:type="dxa"/>
          </w:tcPr>
          <w:p w14:paraId="3FBD2AF8" w14:textId="77777777" w:rsidR="00F56CF8" w:rsidRPr="00791BD7" w:rsidRDefault="00F56CF8"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96.90.0 </w:t>
            </w:r>
            <w:r w:rsidR="00640111" w:rsidRPr="00791BD7">
              <w:rPr>
                <w:rFonts w:eastAsia="Times New Roman" w:cs="Times New Roman"/>
                <w:sz w:val="20"/>
                <w:szCs w:val="20"/>
                <w:lang w:eastAsia="tr-TR"/>
              </w:rPr>
              <w:t>OBİS</w:t>
            </w:r>
            <w:r w:rsidR="00EE2263" w:rsidRPr="00791BD7">
              <w:rPr>
                <w:rFonts w:eastAsia="Times New Roman" w:cs="Times New Roman"/>
                <w:sz w:val="20"/>
                <w:szCs w:val="20"/>
                <w:lang w:eastAsia="tr-TR"/>
              </w:rPr>
              <w:t xml:space="preserve"> kodunun 1 olması</w:t>
            </w:r>
            <w:r w:rsidR="00D26B58" w:rsidRPr="00791BD7">
              <w:rPr>
                <w:rFonts w:eastAsia="Times New Roman" w:cs="Times New Roman"/>
                <w:sz w:val="20"/>
                <w:szCs w:val="20"/>
                <w:lang w:eastAsia="tr-TR"/>
              </w:rPr>
              <w:t>,</w:t>
            </w:r>
          </w:p>
        </w:tc>
        <w:tc>
          <w:tcPr>
            <w:tcW w:w="851" w:type="dxa"/>
          </w:tcPr>
          <w:p w14:paraId="572636DF"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064DAF13" w14:textId="77777777" w:rsidTr="00B54EF2">
        <w:trPr>
          <w:trHeight w:val="300"/>
        </w:trPr>
        <w:tc>
          <w:tcPr>
            <w:tcW w:w="3898" w:type="dxa"/>
          </w:tcPr>
          <w:p w14:paraId="478AC481" w14:textId="77777777" w:rsidR="00F56CF8" w:rsidRPr="00791BD7" w:rsidRDefault="00F56CF8"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Mart ayının son Cumartesi günü 23:55’e alınır, enerjili olarak bırakılır</w:t>
            </w:r>
            <w:r w:rsidR="00EE2263" w:rsidRPr="00791BD7">
              <w:rPr>
                <w:rFonts w:eastAsia="Times New Roman" w:cs="Times New Roman"/>
                <w:sz w:val="20"/>
                <w:szCs w:val="20"/>
                <w:lang w:eastAsia="tr-TR"/>
              </w:rPr>
              <w:t>.</w:t>
            </w:r>
          </w:p>
        </w:tc>
        <w:tc>
          <w:tcPr>
            <w:tcW w:w="4461" w:type="dxa"/>
          </w:tcPr>
          <w:p w14:paraId="31A15883" w14:textId="77777777" w:rsidR="00F56CF8" w:rsidRPr="00791BD7" w:rsidRDefault="00F56CF8"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Gün geçişinden sonra saatin </w:t>
            </w:r>
            <w:r w:rsidR="0087693D" w:rsidRPr="00791BD7">
              <w:rPr>
                <w:rFonts w:eastAsia="Times New Roman" w:cs="Times New Roman"/>
                <w:sz w:val="20"/>
                <w:szCs w:val="20"/>
                <w:lang w:eastAsia="tr-TR"/>
              </w:rPr>
              <w:t xml:space="preserve">03:00’ten 04:00’e </w:t>
            </w:r>
            <w:r w:rsidRPr="00791BD7">
              <w:rPr>
                <w:rFonts w:eastAsia="Times New Roman" w:cs="Times New Roman"/>
                <w:sz w:val="20"/>
                <w:szCs w:val="20"/>
                <w:lang w:eastAsia="tr-TR"/>
              </w:rPr>
              <w:t>alın</w:t>
            </w:r>
            <w:r w:rsidR="00EE2263" w:rsidRPr="00791BD7">
              <w:rPr>
                <w:rFonts w:eastAsia="Times New Roman" w:cs="Times New Roman"/>
                <w:sz w:val="20"/>
                <w:szCs w:val="20"/>
                <w:lang w:eastAsia="tr-TR"/>
              </w:rPr>
              <w:t>ması</w:t>
            </w:r>
            <w:r w:rsidR="00D26B58" w:rsidRPr="00791BD7">
              <w:rPr>
                <w:rFonts w:eastAsia="Times New Roman" w:cs="Times New Roman"/>
                <w:sz w:val="20"/>
                <w:szCs w:val="20"/>
                <w:lang w:eastAsia="tr-TR"/>
              </w:rPr>
              <w:t>,</w:t>
            </w:r>
          </w:p>
        </w:tc>
        <w:tc>
          <w:tcPr>
            <w:tcW w:w="851" w:type="dxa"/>
          </w:tcPr>
          <w:p w14:paraId="15CD76A7"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7948B6AF" w14:textId="77777777" w:rsidTr="00B54EF2">
        <w:trPr>
          <w:trHeight w:val="300"/>
        </w:trPr>
        <w:tc>
          <w:tcPr>
            <w:tcW w:w="3898" w:type="dxa"/>
          </w:tcPr>
          <w:p w14:paraId="6D422D89" w14:textId="77777777" w:rsidR="00F56CF8" w:rsidRPr="00791BD7" w:rsidRDefault="00F56CF8"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Ekim ayının son Cumartesi günü 23:55’e alınır, enerjili olarak bırakılır</w:t>
            </w:r>
            <w:r w:rsidR="00EE2263" w:rsidRPr="00791BD7">
              <w:rPr>
                <w:rFonts w:eastAsia="Times New Roman" w:cs="Times New Roman"/>
                <w:sz w:val="20"/>
                <w:szCs w:val="20"/>
                <w:lang w:eastAsia="tr-TR"/>
              </w:rPr>
              <w:t>.</w:t>
            </w:r>
          </w:p>
        </w:tc>
        <w:tc>
          <w:tcPr>
            <w:tcW w:w="4461" w:type="dxa"/>
          </w:tcPr>
          <w:p w14:paraId="1ED9E578" w14:textId="77777777" w:rsidR="00F56CF8" w:rsidRPr="00791BD7" w:rsidRDefault="00F56CF8"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Gün geçişinden sonra saatin </w:t>
            </w:r>
            <w:r w:rsidR="0087693D" w:rsidRPr="00791BD7">
              <w:rPr>
                <w:rFonts w:eastAsia="Times New Roman" w:cs="Times New Roman"/>
                <w:sz w:val="20"/>
                <w:szCs w:val="20"/>
                <w:lang w:eastAsia="tr-TR"/>
              </w:rPr>
              <w:t xml:space="preserve">04:00’ten 03:00’e </w:t>
            </w:r>
            <w:r w:rsidR="00EE2263" w:rsidRPr="00791BD7">
              <w:rPr>
                <w:rFonts w:eastAsia="Times New Roman" w:cs="Times New Roman"/>
                <w:sz w:val="20"/>
                <w:szCs w:val="20"/>
                <w:lang w:eastAsia="tr-TR"/>
              </w:rPr>
              <w:t>alınması</w:t>
            </w:r>
            <w:r w:rsidR="00D26B58" w:rsidRPr="00791BD7">
              <w:rPr>
                <w:rFonts w:eastAsia="Times New Roman" w:cs="Times New Roman"/>
                <w:sz w:val="20"/>
                <w:szCs w:val="20"/>
                <w:lang w:eastAsia="tr-TR"/>
              </w:rPr>
              <w:t>,</w:t>
            </w:r>
          </w:p>
        </w:tc>
        <w:tc>
          <w:tcPr>
            <w:tcW w:w="851" w:type="dxa"/>
          </w:tcPr>
          <w:p w14:paraId="2844FA72"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12CDE693" w14:textId="77777777" w:rsidTr="00B54EF2">
        <w:trPr>
          <w:trHeight w:val="300"/>
        </w:trPr>
        <w:tc>
          <w:tcPr>
            <w:tcW w:w="3898" w:type="dxa"/>
          </w:tcPr>
          <w:p w14:paraId="75955E84" w14:textId="77777777" w:rsidR="00F56CF8" w:rsidRPr="00791BD7" w:rsidRDefault="00F56CF8"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tarihi Mart ayının son Cumartesi gününe ve saati 23:55’e alınır, sayaç enerjisiz olarak bırakılır.</w:t>
            </w:r>
          </w:p>
        </w:tc>
        <w:tc>
          <w:tcPr>
            <w:tcW w:w="4461" w:type="dxa"/>
          </w:tcPr>
          <w:p w14:paraId="7E57F366" w14:textId="77777777" w:rsidR="00F56CF8" w:rsidRPr="00791BD7" w:rsidRDefault="00F56CF8"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Gün geçişinden sonra saatin </w:t>
            </w:r>
            <w:r w:rsidR="0087693D" w:rsidRPr="00791BD7">
              <w:rPr>
                <w:rFonts w:eastAsia="Times New Roman" w:cs="Times New Roman"/>
                <w:sz w:val="20"/>
                <w:szCs w:val="20"/>
                <w:lang w:eastAsia="tr-TR"/>
              </w:rPr>
              <w:t xml:space="preserve">03:00’ten 04:00’e </w:t>
            </w:r>
            <w:r w:rsidRPr="00791BD7">
              <w:rPr>
                <w:rFonts w:eastAsia="Times New Roman" w:cs="Times New Roman"/>
                <w:sz w:val="20"/>
                <w:szCs w:val="20"/>
                <w:lang w:eastAsia="tr-TR"/>
              </w:rPr>
              <w:t>alındığı</w:t>
            </w:r>
            <w:r w:rsidR="00EE2263" w:rsidRPr="00791BD7">
              <w:rPr>
                <w:rFonts w:eastAsia="Times New Roman" w:cs="Times New Roman"/>
                <w:sz w:val="20"/>
                <w:szCs w:val="20"/>
                <w:lang w:eastAsia="tr-TR"/>
              </w:rPr>
              <w:t>nın</w:t>
            </w:r>
            <w:r w:rsidRPr="00791BD7">
              <w:rPr>
                <w:rFonts w:eastAsia="Times New Roman" w:cs="Times New Roman"/>
                <w:sz w:val="20"/>
                <w:szCs w:val="20"/>
                <w:lang w:eastAsia="tr-TR"/>
              </w:rPr>
              <w:t xml:space="preserve"> but</w:t>
            </w:r>
            <w:r w:rsidR="00EE2263" w:rsidRPr="00791BD7">
              <w:rPr>
                <w:rFonts w:eastAsia="Times New Roman" w:cs="Times New Roman"/>
                <w:sz w:val="20"/>
                <w:szCs w:val="20"/>
                <w:lang w:eastAsia="tr-TR"/>
              </w:rPr>
              <w:t>onla uyandırılarak kontrol edilmesi</w:t>
            </w:r>
            <w:r w:rsidR="00D26B58" w:rsidRPr="00791BD7">
              <w:rPr>
                <w:rFonts w:eastAsia="Times New Roman" w:cs="Times New Roman"/>
                <w:sz w:val="20"/>
                <w:szCs w:val="20"/>
                <w:lang w:eastAsia="tr-TR"/>
              </w:rPr>
              <w:t>,</w:t>
            </w:r>
          </w:p>
        </w:tc>
        <w:tc>
          <w:tcPr>
            <w:tcW w:w="851" w:type="dxa"/>
          </w:tcPr>
          <w:p w14:paraId="0F217D3B"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05657CE6" w14:textId="77777777" w:rsidTr="00B54EF2">
        <w:trPr>
          <w:trHeight w:val="300"/>
        </w:trPr>
        <w:tc>
          <w:tcPr>
            <w:tcW w:w="3898" w:type="dxa"/>
          </w:tcPr>
          <w:p w14:paraId="00135A57" w14:textId="77777777" w:rsidR="00F56CF8" w:rsidRPr="00791BD7" w:rsidRDefault="00155960"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enerjilendirilir.</w:t>
            </w:r>
          </w:p>
        </w:tc>
        <w:tc>
          <w:tcPr>
            <w:tcW w:w="4461" w:type="dxa"/>
          </w:tcPr>
          <w:p w14:paraId="017D7348" w14:textId="77777777" w:rsidR="00F56CF8" w:rsidRPr="00791BD7" w:rsidRDefault="00F56CF8" w:rsidP="0087693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w:t>
            </w:r>
            <w:r w:rsidR="0087693D" w:rsidRPr="00791BD7">
              <w:rPr>
                <w:rFonts w:eastAsia="Times New Roman" w:cs="Times New Roman"/>
                <w:sz w:val="20"/>
                <w:szCs w:val="20"/>
                <w:lang w:eastAsia="tr-TR"/>
              </w:rPr>
              <w:t xml:space="preserve">li durumda saatin ileri </w:t>
            </w:r>
            <w:r w:rsidR="00EE2263" w:rsidRPr="00791BD7">
              <w:rPr>
                <w:rFonts w:eastAsia="Times New Roman" w:cs="Times New Roman"/>
                <w:sz w:val="20"/>
                <w:szCs w:val="20"/>
                <w:lang w:eastAsia="tr-TR"/>
              </w:rPr>
              <w:t>alınması</w:t>
            </w:r>
            <w:r w:rsidR="00D26B58" w:rsidRPr="00791BD7">
              <w:rPr>
                <w:rFonts w:eastAsia="Times New Roman" w:cs="Times New Roman"/>
                <w:sz w:val="20"/>
                <w:szCs w:val="20"/>
                <w:lang w:eastAsia="tr-TR"/>
              </w:rPr>
              <w:t>,</w:t>
            </w:r>
          </w:p>
        </w:tc>
        <w:tc>
          <w:tcPr>
            <w:tcW w:w="851" w:type="dxa"/>
          </w:tcPr>
          <w:p w14:paraId="44BC430F"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785949DE" w14:textId="77777777" w:rsidTr="00B54EF2">
        <w:trPr>
          <w:trHeight w:val="300"/>
        </w:trPr>
        <w:tc>
          <w:tcPr>
            <w:tcW w:w="3898" w:type="dxa"/>
          </w:tcPr>
          <w:p w14:paraId="21752F51" w14:textId="77777777" w:rsidR="00F56CF8" w:rsidRPr="00791BD7" w:rsidRDefault="00F56CF8"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tarihi Ekim ayının son Cumartesi gününe ve saati 23:55’e alınır, sayaç enerjisiz olarak bırakılır.</w:t>
            </w:r>
          </w:p>
        </w:tc>
        <w:tc>
          <w:tcPr>
            <w:tcW w:w="4461" w:type="dxa"/>
          </w:tcPr>
          <w:p w14:paraId="27A4ECE7" w14:textId="77777777" w:rsidR="00F56CF8" w:rsidRPr="00791BD7" w:rsidRDefault="00155960"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Gün geçişinden sonra saatin </w:t>
            </w:r>
            <w:r w:rsidR="0087693D" w:rsidRPr="00791BD7">
              <w:rPr>
                <w:rFonts w:eastAsia="Times New Roman" w:cs="Times New Roman"/>
                <w:sz w:val="20"/>
                <w:szCs w:val="20"/>
                <w:lang w:eastAsia="tr-TR"/>
              </w:rPr>
              <w:t>04:00’ten 03:00’e</w:t>
            </w:r>
            <w:r w:rsidR="00EE2263" w:rsidRPr="00791BD7">
              <w:rPr>
                <w:rFonts w:eastAsia="Times New Roman" w:cs="Times New Roman"/>
                <w:sz w:val="20"/>
                <w:szCs w:val="20"/>
                <w:lang w:eastAsia="tr-TR"/>
              </w:rPr>
              <w:t xml:space="preserve"> alındığının butonla uyandırılarak kontrol edilmesi</w:t>
            </w:r>
            <w:r w:rsidR="00D26B58" w:rsidRPr="00791BD7">
              <w:rPr>
                <w:rFonts w:eastAsia="Times New Roman" w:cs="Times New Roman"/>
                <w:sz w:val="20"/>
                <w:szCs w:val="20"/>
                <w:lang w:eastAsia="tr-TR"/>
              </w:rPr>
              <w:t>,</w:t>
            </w:r>
          </w:p>
        </w:tc>
        <w:tc>
          <w:tcPr>
            <w:tcW w:w="851" w:type="dxa"/>
          </w:tcPr>
          <w:p w14:paraId="7D210F6A"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4ECD5013" w14:textId="77777777" w:rsidTr="00B54EF2">
        <w:trPr>
          <w:trHeight w:val="300"/>
        </w:trPr>
        <w:tc>
          <w:tcPr>
            <w:tcW w:w="3898" w:type="dxa"/>
          </w:tcPr>
          <w:p w14:paraId="1473CD4D" w14:textId="77777777" w:rsidR="00F56CF8" w:rsidRPr="00791BD7" w:rsidRDefault="00155960" w:rsidP="00F56CF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enerjilendirilir.</w:t>
            </w:r>
          </w:p>
        </w:tc>
        <w:tc>
          <w:tcPr>
            <w:tcW w:w="4461" w:type="dxa"/>
          </w:tcPr>
          <w:p w14:paraId="3997BBFE" w14:textId="77777777" w:rsidR="00F56CF8" w:rsidRPr="00791BD7" w:rsidRDefault="0087693D"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Enerjili durumda saatin geri alın</w:t>
            </w:r>
            <w:r w:rsidR="00EE2263" w:rsidRPr="00791BD7">
              <w:rPr>
                <w:rFonts w:eastAsia="Times New Roman" w:cs="Times New Roman"/>
                <w:sz w:val="20"/>
                <w:szCs w:val="20"/>
                <w:lang w:eastAsia="tr-TR"/>
              </w:rPr>
              <w:t>ması</w:t>
            </w:r>
            <w:r w:rsidR="00D26B58" w:rsidRPr="00791BD7">
              <w:rPr>
                <w:rFonts w:eastAsia="Times New Roman" w:cs="Times New Roman"/>
                <w:sz w:val="20"/>
                <w:szCs w:val="20"/>
                <w:lang w:eastAsia="tr-TR"/>
              </w:rPr>
              <w:t>,</w:t>
            </w:r>
          </w:p>
        </w:tc>
        <w:tc>
          <w:tcPr>
            <w:tcW w:w="851" w:type="dxa"/>
          </w:tcPr>
          <w:p w14:paraId="0D13E1E2" w14:textId="77777777" w:rsidR="00F56CF8" w:rsidRPr="00791BD7" w:rsidRDefault="00F56CF8" w:rsidP="00F56CF8">
            <w:pPr>
              <w:spacing w:before="60" w:after="0" w:line="240" w:lineRule="auto"/>
              <w:jc w:val="left"/>
              <w:rPr>
                <w:rFonts w:eastAsia="Times New Roman" w:cs="Times New Roman"/>
                <w:sz w:val="20"/>
                <w:szCs w:val="20"/>
                <w:lang w:eastAsia="tr-TR"/>
              </w:rPr>
            </w:pPr>
          </w:p>
        </w:tc>
      </w:tr>
      <w:tr w:rsidR="00791BD7" w:rsidRPr="00791BD7" w14:paraId="119FD4E9" w14:textId="77777777" w:rsidTr="00B54EF2">
        <w:trPr>
          <w:trHeight w:val="300"/>
        </w:trPr>
        <w:tc>
          <w:tcPr>
            <w:tcW w:w="3898" w:type="dxa"/>
          </w:tcPr>
          <w:p w14:paraId="3585D2DA" w14:textId="743B6C2E" w:rsidR="00155960" w:rsidRPr="00791BD7" w:rsidRDefault="00155960" w:rsidP="0087693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96.90.</w:t>
            </w:r>
            <w:r w:rsidR="00A0397B">
              <w:rPr>
                <w:rFonts w:eastAsia="Times New Roman" w:cs="Times New Roman"/>
                <w:sz w:val="20"/>
                <w:szCs w:val="20"/>
                <w:lang w:eastAsia="tr-TR"/>
              </w:rPr>
              <w:t>1 -  96.90.</w:t>
            </w:r>
            <w:r w:rsidR="0087693D" w:rsidRPr="00791BD7">
              <w:rPr>
                <w:rFonts w:eastAsia="Times New Roman" w:cs="Times New Roman"/>
                <w:sz w:val="20"/>
                <w:szCs w:val="20"/>
                <w:lang w:eastAsia="tr-TR"/>
              </w:rPr>
              <w:t xml:space="preserve">12 </w:t>
            </w:r>
            <w:r w:rsidR="00640111" w:rsidRPr="00791BD7">
              <w:rPr>
                <w:rFonts w:eastAsia="Times New Roman" w:cs="Times New Roman"/>
                <w:sz w:val="20"/>
                <w:szCs w:val="20"/>
                <w:lang w:eastAsia="tr-TR"/>
              </w:rPr>
              <w:t xml:space="preserve">OBİS </w:t>
            </w:r>
            <w:r w:rsidRPr="00791BD7">
              <w:rPr>
                <w:rFonts w:eastAsia="Times New Roman" w:cs="Times New Roman"/>
                <w:sz w:val="20"/>
                <w:szCs w:val="20"/>
                <w:lang w:eastAsia="tr-TR"/>
              </w:rPr>
              <w:t>kod</w:t>
            </w:r>
            <w:r w:rsidR="0087693D" w:rsidRPr="00791BD7">
              <w:rPr>
                <w:rFonts w:eastAsia="Times New Roman" w:cs="Times New Roman"/>
                <w:sz w:val="20"/>
                <w:szCs w:val="20"/>
                <w:lang w:eastAsia="tr-TR"/>
              </w:rPr>
              <w:t>larının değerleri</w:t>
            </w:r>
            <w:r w:rsidRPr="00791BD7">
              <w:rPr>
                <w:rFonts w:eastAsia="Times New Roman" w:cs="Times New Roman"/>
                <w:sz w:val="20"/>
                <w:szCs w:val="20"/>
                <w:lang w:eastAsia="tr-TR"/>
              </w:rPr>
              <w:t xml:space="preserve"> </w:t>
            </w:r>
            <w:r w:rsidR="0087693D" w:rsidRPr="002B0BC0">
              <w:rPr>
                <w:rFonts w:eastAsia="Times New Roman" w:cs="Times New Roman"/>
                <w:strike/>
                <w:color w:val="FF0000"/>
                <w:sz w:val="20"/>
                <w:szCs w:val="20"/>
                <w:lang w:eastAsia="tr-TR"/>
              </w:rPr>
              <w:t>şifre</w:t>
            </w:r>
            <w:r w:rsidR="0087693D"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sz w:val="20"/>
                <w:szCs w:val="20"/>
                <w:lang w:eastAsia="tr-TR"/>
              </w:rPr>
              <w:t xml:space="preserve"> </w:t>
            </w:r>
            <w:r w:rsidR="0087693D" w:rsidRPr="00791BD7">
              <w:rPr>
                <w:rFonts w:eastAsia="Times New Roman" w:cs="Times New Roman"/>
                <w:sz w:val="20"/>
                <w:szCs w:val="20"/>
                <w:lang w:eastAsia="tr-TR"/>
              </w:rPr>
              <w:t>kullanılarak 01:00-03:00 saatleri arasında (±2 saat) ileri-geri alınacak şekilde değiştirilir</w:t>
            </w:r>
            <w:r w:rsidRPr="00791BD7">
              <w:rPr>
                <w:rFonts w:eastAsia="Times New Roman" w:cs="Times New Roman"/>
                <w:sz w:val="20"/>
                <w:szCs w:val="20"/>
                <w:lang w:eastAsia="tr-TR"/>
              </w:rPr>
              <w:t>.</w:t>
            </w:r>
          </w:p>
        </w:tc>
        <w:tc>
          <w:tcPr>
            <w:tcW w:w="4461" w:type="dxa"/>
          </w:tcPr>
          <w:p w14:paraId="69F6C8E3" w14:textId="77777777" w:rsidR="00155960" w:rsidRPr="00791BD7" w:rsidRDefault="00A0397B" w:rsidP="00EE2263">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96.90.1 -  96.90.</w:t>
            </w:r>
            <w:r w:rsidR="0087693D" w:rsidRPr="00791BD7">
              <w:rPr>
                <w:rFonts w:eastAsia="Times New Roman" w:cs="Times New Roman"/>
                <w:sz w:val="20"/>
                <w:szCs w:val="20"/>
                <w:lang w:eastAsia="tr-TR"/>
              </w:rPr>
              <w:t xml:space="preserve">12 </w:t>
            </w:r>
            <w:r w:rsidR="00640111" w:rsidRPr="00791BD7">
              <w:rPr>
                <w:rFonts w:eastAsia="Times New Roman" w:cs="Times New Roman"/>
                <w:sz w:val="20"/>
                <w:szCs w:val="20"/>
                <w:lang w:eastAsia="tr-TR"/>
              </w:rPr>
              <w:t xml:space="preserve">OBİS </w:t>
            </w:r>
            <w:r w:rsidR="0087693D" w:rsidRPr="00791BD7">
              <w:rPr>
                <w:rFonts w:eastAsia="Times New Roman" w:cs="Times New Roman"/>
                <w:sz w:val="20"/>
                <w:szCs w:val="20"/>
                <w:lang w:eastAsia="tr-TR"/>
              </w:rPr>
              <w:t>kodlarının ayarlanan yeni değerlere uygun ol</w:t>
            </w:r>
            <w:r w:rsidR="00EE2263" w:rsidRPr="00791BD7">
              <w:rPr>
                <w:rFonts w:eastAsia="Times New Roman" w:cs="Times New Roman"/>
                <w:sz w:val="20"/>
                <w:szCs w:val="20"/>
                <w:lang w:eastAsia="tr-TR"/>
              </w:rPr>
              <w:t>ması</w:t>
            </w:r>
            <w:r w:rsidR="00D26B58" w:rsidRPr="00791BD7">
              <w:rPr>
                <w:rFonts w:eastAsia="Times New Roman" w:cs="Times New Roman"/>
                <w:sz w:val="20"/>
                <w:szCs w:val="20"/>
                <w:lang w:eastAsia="tr-TR"/>
              </w:rPr>
              <w:t>,</w:t>
            </w:r>
          </w:p>
        </w:tc>
        <w:tc>
          <w:tcPr>
            <w:tcW w:w="851" w:type="dxa"/>
          </w:tcPr>
          <w:p w14:paraId="3B85A88C" w14:textId="77777777" w:rsidR="00155960" w:rsidRPr="00791BD7" w:rsidRDefault="00155960" w:rsidP="00155960">
            <w:pPr>
              <w:spacing w:before="60" w:after="0" w:line="240" w:lineRule="auto"/>
              <w:jc w:val="left"/>
              <w:rPr>
                <w:rFonts w:eastAsia="Times New Roman" w:cs="Times New Roman"/>
                <w:sz w:val="20"/>
                <w:szCs w:val="20"/>
                <w:lang w:eastAsia="tr-TR"/>
              </w:rPr>
            </w:pPr>
          </w:p>
        </w:tc>
      </w:tr>
      <w:tr w:rsidR="00791BD7" w:rsidRPr="00791BD7" w14:paraId="1F8D8C74" w14:textId="77777777" w:rsidTr="00B54EF2">
        <w:trPr>
          <w:trHeight w:val="300"/>
        </w:trPr>
        <w:tc>
          <w:tcPr>
            <w:tcW w:w="3898" w:type="dxa"/>
          </w:tcPr>
          <w:p w14:paraId="3BB79E26" w14:textId="77777777" w:rsidR="0087693D" w:rsidRPr="00791BD7" w:rsidRDefault="0087693D" w:rsidP="0087693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Saat, yeni ayarlanan ileri saat tarihinden bir gün önce 23:55’e alınır, enerjili olarak bırakılır</w:t>
            </w:r>
            <w:r w:rsidR="00EE2263" w:rsidRPr="00791BD7">
              <w:rPr>
                <w:rFonts w:eastAsia="Times New Roman" w:cs="Times New Roman"/>
                <w:sz w:val="20"/>
                <w:szCs w:val="20"/>
                <w:lang w:eastAsia="tr-TR"/>
              </w:rPr>
              <w:t>.</w:t>
            </w:r>
          </w:p>
          <w:p w14:paraId="0E3AF7CB" w14:textId="77777777" w:rsidR="00E66736" w:rsidRPr="00791BD7" w:rsidRDefault="00E66736" w:rsidP="0087693D">
            <w:pPr>
              <w:spacing w:before="60" w:after="0" w:line="240" w:lineRule="auto"/>
              <w:jc w:val="left"/>
              <w:rPr>
                <w:rFonts w:eastAsia="Times New Roman" w:cs="Times New Roman"/>
                <w:sz w:val="20"/>
                <w:szCs w:val="20"/>
                <w:lang w:eastAsia="tr-TR"/>
              </w:rPr>
            </w:pPr>
          </w:p>
        </w:tc>
        <w:tc>
          <w:tcPr>
            <w:tcW w:w="4461" w:type="dxa"/>
          </w:tcPr>
          <w:p w14:paraId="0740CE03" w14:textId="77777777" w:rsidR="0087693D" w:rsidRPr="00791BD7" w:rsidRDefault="0087693D"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 geçişinden sonra saatin 01:00’den 03:00’ye alın</w:t>
            </w:r>
            <w:r w:rsidR="00EE2263" w:rsidRPr="00791BD7">
              <w:rPr>
                <w:rFonts w:eastAsia="Times New Roman" w:cs="Times New Roman"/>
                <w:sz w:val="20"/>
                <w:szCs w:val="20"/>
                <w:lang w:eastAsia="tr-TR"/>
              </w:rPr>
              <w:t>ması</w:t>
            </w:r>
            <w:r w:rsidR="00D26B58" w:rsidRPr="00791BD7">
              <w:rPr>
                <w:rFonts w:eastAsia="Times New Roman" w:cs="Times New Roman"/>
                <w:sz w:val="20"/>
                <w:szCs w:val="20"/>
                <w:lang w:eastAsia="tr-TR"/>
              </w:rPr>
              <w:t>,</w:t>
            </w:r>
          </w:p>
        </w:tc>
        <w:tc>
          <w:tcPr>
            <w:tcW w:w="851" w:type="dxa"/>
          </w:tcPr>
          <w:p w14:paraId="5C2C0375" w14:textId="77777777" w:rsidR="0087693D" w:rsidRPr="00791BD7" w:rsidRDefault="0087693D" w:rsidP="0087693D">
            <w:pPr>
              <w:spacing w:before="60" w:after="0" w:line="240" w:lineRule="auto"/>
              <w:jc w:val="left"/>
              <w:rPr>
                <w:rFonts w:eastAsia="Times New Roman" w:cs="Times New Roman"/>
                <w:sz w:val="20"/>
                <w:szCs w:val="20"/>
                <w:lang w:eastAsia="tr-TR"/>
              </w:rPr>
            </w:pPr>
          </w:p>
        </w:tc>
      </w:tr>
      <w:tr w:rsidR="00791BD7" w:rsidRPr="00791BD7" w14:paraId="7FDD4EA2" w14:textId="77777777" w:rsidTr="00B54EF2">
        <w:trPr>
          <w:trHeight w:val="300"/>
        </w:trPr>
        <w:tc>
          <w:tcPr>
            <w:tcW w:w="3898" w:type="dxa"/>
          </w:tcPr>
          <w:p w14:paraId="1451F5AA" w14:textId="77777777" w:rsidR="0087693D" w:rsidRPr="00791BD7" w:rsidRDefault="0087693D" w:rsidP="0087693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Saat, yeni ayarlanan geri saat tarihinden bir gün önce 23:55’e alınır, enerjili olarak bırakılır</w:t>
            </w:r>
          </w:p>
        </w:tc>
        <w:tc>
          <w:tcPr>
            <w:tcW w:w="4461" w:type="dxa"/>
          </w:tcPr>
          <w:p w14:paraId="274A4517" w14:textId="77777777" w:rsidR="0087693D" w:rsidRPr="00791BD7" w:rsidRDefault="0087693D" w:rsidP="00EE226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 geçişinden sonra saatin 03:00’den 01:00’e alın</w:t>
            </w:r>
            <w:r w:rsidR="00EE2263" w:rsidRPr="00791BD7">
              <w:rPr>
                <w:rFonts w:eastAsia="Times New Roman" w:cs="Times New Roman"/>
                <w:sz w:val="20"/>
                <w:szCs w:val="20"/>
                <w:lang w:eastAsia="tr-TR"/>
              </w:rPr>
              <w:t>ması</w:t>
            </w:r>
            <w:r w:rsidR="00D26B58" w:rsidRPr="00791BD7">
              <w:rPr>
                <w:rFonts w:eastAsia="Times New Roman" w:cs="Times New Roman"/>
                <w:sz w:val="20"/>
                <w:szCs w:val="20"/>
                <w:lang w:eastAsia="tr-TR"/>
              </w:rPr>
              <w:t>,</w:t>
            </w:r>
          </w:p>
        </w:tc>
        <w:tc>
          <w:tcPr>
            <w:tcW w:w="851" w:type="dxa"/>
          </w:tcPr>
          <w:p w14:paraId="67493E06" w14:textId="77777777" w:rsidR="0087693D" w:rsidRPr="00791BD7" w:rsidRDefault="0087693D" w:rsidP="0087693D">
            <w:pPr>
              <w:spacing w:before="60" w:after="0" w:line="240" w:lineRule="auto"/>
              <w:jc w:val="left"/>
              <w:rPr>
                <w:rFonts w:eastAsia="Times New Roman" w:cs="Times New Roman"/>
                <w:sz w:val="20"/>
                <w:szCs w:val="20"/>
                <w:lang w:eastAsia="tr-TR"/>
              </w:rPr>
            </w:pPr>
          </w:p>
        </w:tc>
      </w:tr>
      <w:tr w:rsidR="00791BD7" w:rsidRPr="00791BD7" w14:paraId="779EC94C" w14:textId="77777777" w:rsidTr="006C26A9">
        <w:trPr>
          <w:trHeight w:val="300"/>
        </w:trPr>
        <w:tc>
          <w:tcPr>
            <w:tcW w:w="9210" w:type="dxa"/>
            <w:gridSpan w:val="3"/>
          </w:tcPr>
          <w:p w14:paraId="681E909D" w14:textId="77777777" w:rsidR="00534258" w:rsidRPr="00791BD7" w:rsidRDefault="0087693D" w:rsidP="0087693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Not:</w:t>
            </w:r>
            <w:r w:rsidRPr="00791BD7">
              <w:t xml:space="preserve"> </w:t>
            </w:r>
            <w:r w:rsidRPr="00791BD7">
              <w:rPr>
                <w:rFonts w:eastAsia="Times New Roman" w:cs="Times New Roman"/>
                <w:sz w:val="20"/>
                <w:szCs w:val="20"/>
                <w:lang w:eastAsia="tr-TR"/>
              </w:rPr>
              <w:t>İleri geri saat kontrolü 12 uygulama dönemi için tekrarlanır.</w:t>
            </w:r>
          </w:p>
        </w:tc>
      </w:tr>
      <w:tr w:rsidR="00EE2263" w:rsidRPr="00791BD7" w14:paraId="6FA367E0" w14:textId="77777777" w:rsidTr="00452C70">
        <w:trPr>
          <w:cantSplit/>
          <w:trHeight w:val="300"/>
        </w:trPr>
        <w:tc>
          <w:tcPr>
            <w:tcW w:w="9210" w:type="dxa"/>
            <w:gridSpan w:val="3"/>
          </w:tcPr>
          <w:p w14:paraId="219D68E4" w14:textId="77777777" w:rsidR="00C20DB0" w:rsidRPr="00791BD7" w:rsidRDefault="00C20DB0" w:rsidP="00C20DB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2ECDA51B" w14:textId="77777777" w:rsidR="00C20DB0" w:rsidRPr="00466F57" w:rsidRDefault="00C20DB0" w:rsidP="00C20DB0">
            <w:pPr>
              <w:spacing w:before="60" w:after="0" w:line="240" w:lineRule="auto"/>
              <w:jc w:val="left"/>
              <w:rPr>
                <w:rFonts w:eastAsia="Times New Roman" w:cs="Times New Roman"/>
                <w:i/>
                <w:sz w:val="18"/>
                <w:szCs w:val="20"/>
                <w:lang w:eastAsia="tr-TR"/>
              </w:rPr>
            </w:pPr>
            <w:r w:rsidRPr="00466F57">
              <w:rPr>
                <w:rFonts w:eastAsia="Times New Roman" w:cs="Times New Roman"/>
                <w:i/>
                <w:sz w:val="18"/>
                <w:szCs w:val="20"/>
                <w:lang w:eastAsia="tr-TR"/>
              </w:rPr>
              <w:t>[Teste ilişkin belirtilmesi gereken detaylar bu kısımda belirtilecektir.]</w:t>
            </w:r>
          </w:p>
          <w:p w14:paraId="2243D214" w14:textId="77777777" w:rsidR="00C20DB0" w:rsidRPr="00791BD7" w:rsidRDefault="00C20DB0" w:rsidP="00C20DB0">
            <w:pPr>
              <w:spacing w:before="60" w:after="0" w:line="240" w:lineRule="auto"/>
              <w:jc w:val="left"/>
              <w:rPr>
                <w:rFonts w:eastAsia="Times New Roman" w:cs="Times New Roman"/>
                <w:sz w:val="20"/>
                <w:szCs w:val="20"/>
                <w:lang w:eastAsia="tr-TR"/>
              </w:rPr>
            </w:pPr>
          </w:p>
          <w:p w14:paraId="1EDF17DE" w14:textId="77777777" w:rsidR="0087693D" w:rsidRPr="00791BD7" w:rsidRDefault="0087693D" w:rsidP="0087693D">
            <w:pPr>
              <w:spacing w:before="60" w:after="0" w:line="240" w:lineRule="auto"/>
              <w:jc w:val="left"/>
              <w:rPr>
                <w:rFonts w:eastAsia="Times New Roman" w:cs="Times New Roman"/>
                <w:sz w:val="20"/>
                <w:szCs w:val="20"/>
                <w:lang w:eastAsia="tr-TR"/>
              </w:rPr>
            </w:pPr>
          </w:p>
        </w:tc>
      </w:tr>
    </w:tbl>
    <w:p w14:paraId="6AD50079" w14:textId="77777777" w:rsidR="00DA2A44" w:rsidRPr="00791BD7" w:rsidRDefault="00DA2A44"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4393"/>
        <w:gridCol w:w="394"/>
        <w:gridCol w:w="394"/>
        <w:gridCol w:w="395"/>
        <w:gridCol w:w="394"/>
        <w:gridCol w:w="408"/>
        <w:gridCol w:w="381"/>
        <w:gridCol w:w="396"/>
      </w:tblGrid>
      <w:tr w:rsidR="00791BD7" w:rsidRPr="00791BD7" w14:paraId="32448357" w14:textId="77777777" w:rsidTr="00EE2263">
        <w:trPr>
          <w:trHeight w:val="300"/>
        </w:trPr>
        <w:tc>
          <w:tcPr>
            <w:tcW w:w="9210" w:type="dxa"/>
            <w:gridSpan w:val="9"/>
            <w:shd w:val="clear" w:color="auto" w:fill="BFBFBF" w:themeFill="background1" w:themeFillShade="BF"/>
          </w:tcPr>
          <w:p w14:paraId="088004CB" w14:textId="77777777" w:rsidR="00EE2263" w:rsidRPr="00791BD7" w:rsidRDefault="00EE2263" w:rsidP="00EE2263">
            <w:pPr>
              <w:spacing w:before="40" w:after="0" w:line="240" w:lineRule="auto"/>
              <w:jc w:val="center"/>
              <w:rPr>
                <w:rFonts w:eastAsia="Times New Roman" w:cs="Times New Roman"/>
                <w:b/>
                <w:i/>
                <w:szCs w:val="20"/>
                <w:lang w:eastAsia="tr-TR"/>
              </w:rPr>
            </w:pPr>
            <w:r w:rsidRPr="00791BD7">
              <w:rPr>
                <w:rFonts w:eastAsia="Times New Roman" w:cs="Times New Roman"/>
                <w:b/>
                <w:i/>
                <w:szCs w:val="20"/>
                <w:lang w:eastAsia="tr-TR"/>
              </w:rPr>
              <w:t>Geriye Dönük Bilgilerin Kaydedilmesi – Otomatik Ay Sonu Sıfırlama/Saklama İşlemleri</w:t>
            </w:r>
          </w:p>
        </w:tc>
      </w:tr>
      <w:tr w:rsidR="00791BD7" w:rsidRPr="00791BD7" w14:paraId="109488CF" w14:textId="77777777" w:rsidTr="00BA29E3">
        <w:trPr>
          <w:trHeight w:val="300"/>
        </w:trPr>
        <w:tc>
          <w:tcPr>
            <w:tcW w:w="9210" w:type="dxa"/>
            <w:gridSpan w:val="9"/>
          </w:tcPr>
          <w:p w14:paraId="096F5ECD" w14:textId="77777777" w:rsidR="00BA29E3" w:rsidRPr="00791BD7" w:rsidRDefault="00BA29E3" w:rsidP="00BA29E3">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r>
      <w:tr w:rsidR="00791BD7" w:rsidRPr="00791BD7" w14:paraId="1FFA1502" w14:textId="77777777" w:rsidTr="00BA29E3">
        <w:trPr>
          <w:trHeight w:val="300"/>
        </w:trPr>
        <w:tc>
          <w:tcPr>
            <w:tcW w:w="9210" w:type="dxa"/>
            <w:gridSpan w:val="9"/>
          </w:tcPr>
          <w:p w14:paraId="2D5138BA" w14:textId="77777777" w:rsidR="00BA29E3" w:rsidRPr="00791BD7" w:rsidRDefault="00BA29E3" w:rsidP="00DA2A44">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1-</w:t>
            </w:r>
            <w:r w:rsidRPr="00791BD7">
              <w:rPr>
                <w:rFonts w:eastAsia="Times New Roman" w:cs="Times New Roman"/>
                <w:sz w:val="20"/>
                <w:szCs w:val="20"/>
                <w:lang w:eastAsia="tr-TR"/>
              </w:rPr>
              <w:t xml:space="preserve"> Enerjili durumda </w:t>
            </w:r>
            <w:r w:rsidR="00EE2263" w:rsidRPr="00791BD7">
              <w:rPr>
                <w:rFonts w:eastAsia="Times New Roman" w:cs="Times New Roman"/>
                <w:sz w:val="20"/>
                <w:szCs w:val="20"/>
                <w:lang w:eastAsia="tr-TR"/>
              </w:rPr>
              <w:t xml:space="preserve">klemens kapağı </w:t>
            </w:r>
            <w:r w:rsidRPr="00791BD7">
              <w:rPr>
                <w:rFonts w:eastAsia="Times New Roman" w:cs="Times New Roman"/>
                <w:sz w:val="20"/>
                <w:szCs w:val="20"/>
                <w:lang w:eastAsia="tr-TR"/>
              </w:rPr>
              <w:t>kapalı iken ay geçişi yaptırılır;</w:t>
            </w:r>
          </w:p>
        </w:tc>
      </w:tr>
      <w:tr w:rsidR="00791BD7" w:rsidRPr="00791BD7" w14:paraId="47919811" w14:textId="77777777" w:rsidTr="00BA29E3">
        <w:trPr>
          <w:trHeight w:val="300"/>
        </w:trPr>
        <w:tc>
          <w:tcPr>
            <w:tcW w:w="9210" w:type="dxa"/>
            <w:gridSpan w:val="9"/>
          </w:tcPr>
          <w:p w14:paraId="5804B49C" w14:textId="77777777" w:rsidR="00BA29E3" w:rsidRPr="00791BD7" w:rsidRDefault="00BA29E3" w:rsidP="00DA2A44">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2-</w:t>
            </w:r>
            <w:r w:rsidRPr="00791BD7">
              <w:rPr>
                <w:rFonts w:eastAsia="Times New Roman" w:cs="Times New Roman"/>
                <w:sz w:val="20"/>
                <w:szCs w:val="20"/>
                <w:lang w:eastAsia="tr-TR"/>
              </w:rPr>
              <w:t xml:space="preserve"> Enerjili durumda </w:t>
            </w:r>
            <w:r w:rsidR="00EE2263" w:rsidRPr="00791BD7">
              <w:rPr>
                <w:rFonts w:eastAsia="Times New Roman" w:cs="Times New Roman"/>
                <w:sz w:val="20"/>
                <w:szCs w:val="20"/>
                <w:lang w:eastAsia="tr-TR"/>
              </w:rPr>
              <w:t xml:space="preserve">klemens kapağı </w:t>
            </w:r>
            <w:r w:rsidRPr="00791BD7">
              <w:rPr>
                <w:rFonts w:eastAsia="Times New Roman" w:cs="Times New Roman"/>
                <w:sz w:val="20"/>
                <w:szCs w:val="20"/>
                <w:lang w:eastAsia="tr-TR"/>
              </w:rPr>
              <w:t>açık iken ay geçişi yaptırılır;</w:t>
            </w:r>
          </w:p>
        </w:tc>
      </w:tr>
      <w:tr w:rsidR="00791BD7" w:rsidRPr="00791BD7" w14:paraId="50462622" w14:textId="77777777" w:rsidTr="00BA29E3">
        <w:trPr>
          <w:trHeight w:val="300"/>
        </w:trPr>
        <w:tc>
          <w:tcPr>
            <w:tcW w:w="9210" w:type="dxa"/>
            <w:gridSpan w:val="9"/>
          </w:tcPr>
          <w:p w14:paraId="3783A462" w14:textId="77777777" w:rsidR="00BA29E3" w:rsidRPr="00791BD7" w:rsidRDefault="00BA29E3" w:rsidP="00DA2A44">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3-</w:t>
            </w:r>
            <w:r w:rsidRPr="00791BD7">
              <w:rPr>
                <w:rFonts w:eastAsia="Times New Roman" w:cs="Times New Roman"/>
                <w:sz w:val="20"/>
                <w:szCs w:val="20"/>
                <w:lang w:eastAsia="tr-TR"/>
              </w:rPr>
              <w:t xml:space="preserve"> Enerjisiz durumda </w:t>
            </w:r>
            <w:r w:rsidR="00EE2263" w:rsidRPr="00791BD7">
              <w:rPr>
                <w:rFonts w:eastAsia="Times New Roman" w:cs="Times New Roman"/>
                <w:sz w:val="20"/>
                <w:szCs w:val="20"/>
                <w:lang w:eastAsia="tr-TR"/>
              </w:rPr>
              <w:t>klemens kapağı</w:t>
            </w:r>
            <w:r w:rsidRPr="00791BD7">
              <w:rPr>
                <w:rFonts w:eastAsia="Times New Roman" w:cs="Times New Roman"/>
                <w:sz w:val="20"/>
                <w:szCs w:val="20"/>
                <w:lang w:eastAsia="tr-TR"/>
              </w:rPr>
              <w:t xml:space="preserve"> kapalı iken ay geçişi yaptırılır, enerji verilerek uyandırılır;</w:t>
            </w:r>
          </w:p>
        </w:tc>
      </w:tr>
      <w:tr w:rsidR="00791BD7" w:rsidRPr="00791BD7" w14:paraId="44D512EA" w14:textId="77777777" w:rsidTr="00BA29E3">
        <w:trPr>
          <w:trHeight w:val="300"/>
        </w:trPr>
        <w:tc>
          <w:tcPr>
            <w:tcW w:w="9210" w:type="dxa"/>
            <w:gridSpan w:val="9"/>
          </w:tcPr>
          <w:p w14:paraId="2E31BAB9" w14:textId="77777777" w:rsidR="00BA29E3" w:rsidRPr="008F0576" w:rsidRDefault="00BA29E3" w:rsidP="00EE2263">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b/>
                <w:strike/>
                <w:color w:val="FF0000"/>
                <w:sz w:val="20"/>
                <w:szCs w:val="20"/>
                <w:lang w:eastAsia="tr-TR"/>
              </w:rPr>
              <w:t>4-</w:t>
            </w:r>
            <w:r w:rsidRPr="008F0576">
              <w:rPr>
                <w:rFonts w:eastAsia="Times New Roman" w:cs="Times New Roman"/>
                <w:strike/>
                <w:color w:val="FF0000"/>
                <w:sz w:val="20"/>
                <w:szCs w:val="20"/>
                <w:lang w:eastAsia="tr-TR"/>
              </w:rPr>
              <w:t xml:space="preserve"> Enerjisiz durumda </w:t>
            </w:r>
            <w:r w:rsidR="00EE2263" w:rsidRPr="008F0576">
              <w:rPr>
                <w:rFonts w:eastAsia="Times New Roman" w:cs="Times New Roman"/>
                <w:strike/>
                <w:color w:val="FF0000"/>
                <w:sz w:val="20"/>
                <w:szCs w:val="20"/>
                <w:lang w:eastAsia="tr-TR"/>
              </w:rPr>
              <w:t>klemens kapağı</w:t>
            </w:r>
            <w:r w:rsidRPr="008F0576">
              <w:rPr>
                <w:rFonts w:eastAsia="Times New Roman" w:cs="Times New Roman"/>
                <w:strike/>
                <w:color w:val="FF0000"/>
                <w:sz w:val="20"/>
                <w:szCs w:val="20"/>
                <w:lang w:eastAsia="tr-TR"/>
              </w:rPr>
              <w:t xml:space="preserve"> kapalı iken ay geçişi yaptırılır, </w:t>
            </w:r>
            <w:r w:rsidR="00EE2263" w:rsidRPr="008F0576">
              <w:rPr>
                <w:rFonts w:eastAsia="Times New Roman" w:cs="Times New Roman"/>
                <w:strike/>
                <w:color w:val="FF0000"/>
                <w:sz w:val="20"/>
                <w:szCs w:val="20"/>
                <w:lang w:eastAsia="tr-TR"/>
              </w:rPr>
              <w:t>klemens kapağı</w:t>
            </w:r>
            <w:r w:rsidRPr="008F0576">
              <w:rPr>
                <w:rFonts w:eastAsia="Times New Roman" w:cs="Times New Roman"/>
                <w:strike/>
                <w:color w:val="FF0000"/>
                <w:sz w:val="20"/>
                <w:szCs w:val="20"/>
                <w:lang w:eastAsia="tr-TR"/>
              </w:rPr>
              <w:t xml:space="preserve"> açılarak uyandırılır;</w:t>
            </w:r>
          </w:p>
        </w:tc>
      </w:tr>
      <w:tr w:rsidR="00791BD7" w:rsidRPr="00791BD7" w14:paraId="5EEC65C1" w14:textId="77777777" w:rsidTr="00BA29E3">
        <w:trPr>
          <w:trHeight w:val="300"/>
        </w:trPr>
        <w:tc>
          <w:tcPr>
            <w:tcW w:w="9210" w:type="dxa"/>
            <w:gridSpan w:val="9"/>
          </w:tcPr>
          <w:p w14:paraId="3D436E54" w14:textId="77777777" w:rsidR="00BA29E3" w:rsidRPr="00791BD7" w:rsidRDefault="008F0576" w:rsidP="00DA2A44">
            <w:pPr>
              <w:spacing w:before="60" w:after="0" w:line="240" w:lineRule="auto"/>
              <w:jc w:val="left"/>
              <w:rPr>
                <w:rFonts w:eastAsia="Times New Roman" w:cs="Times New Roman"/>
                <w:sz w:val="20"/>
                <w:szCs w:val="20"/>
                <w:lang w:eastAsia="tr-TR"/>
              </w:rPr>
            </w:pPr>
            <w:r w:rsidRPr="008F0576">
              <w:rPr>
                <w:rFonts w:eastAsia="Times New Roman" w:cs="Times New Roman"/>
                <w:b/>
                <w:color w:val="0070C0"/>
                <w:sz w:val="20"/>
                <w:szCs w:val="20"/>
                <w:lang w:eastAsia="tr-TR"/>
              </w:rPr>
              <w:t>4</w:t>
            </w:r>
            <w:r w:rsidR="00BA29E3" w:rsidRPr="00791BD7">
              <w:rPr>
                <w:rFonts w:eastAsia="Times New Roman" w:cs="Times New Roman"/>
                <w:b/>
                <w:sz w:val="20"/>
                <w:szCs w:val="20"/>
                <w:lang w:eastAsia="tr-TR"/>
              </w:rPr>
              <w:t>-</w:t>
            </w:r>
            <w:r w:rsidR="00BA29E3" w:rsidRPr="00791BD7">
              <w:rPr>
                <w:rFonts w:eastAsia="Times New Roman" w:cs="Times New Roman"/>
                <w:sz w:val="20"/>
                <w:szCs w:val="20"/>
                <w:lang w:eastAsia="tr-TR"/>
              </w:rPr>
              <w:t xml:space="preserve"> Enerjisiz durumda </w:t>
            </w:r>
            <w:r w:rsidR="00EE2263" w:rsidRPr="00791BD7">
              <w:rPr>
                <w:rFonts w:eastAsia="Times New Roman" w:cs="Times New Roman"/>
                <w:sz w:val="20"/>
                <w:szCs w:val="20"/>
                <w:lang w:eastAsia="tr-TR"/>
              </w:rPr>
              <w:t>klemens kapağı</w:t>
            </w:r>
            <w:r w:rsidR="00BA29E3" w:rsidRPr="00791BD7">
              <w:rPr>
                <w:rFonts w:eastAsia="Times New Roman" w:cs="Times New Roman"/>
                <w:sz w:val="20"/>
                <w:szCs w:val="20"/>
                <w:lang w:eastAsia="tr-TR"/>
              </w:rPr>
              <w:t xml:space="preserve"> kapalı iken ay geçişi yaptırılır, butonla uyandırılır;</w:t>
            </w:r>
          </w:p>
        </w:tc>
      </w:tr>
      <w:tr w:rsidR="00791BD7" w:rsidRPr="00791BD7" w14:paraId="17B3CA33" w14:textId="77777777" w:rsidTr="00BA29E3">
        <w:trPr>
          <w:trHeight w:val="300"/>
        </w:trPr>
        <w:tc>
          <w:tcPr>
            <w:tcW w:w="9210" w:type="dxa"/>
            <w:gridSpan w:val="9"/>
          </w:tcPr>
          <w:p w14:paraId="2E0883C4" w14:textId="77777777" w:rsidR="00BA29E3" w:rsidRPr="00791BD7" w:rsidRDefault="008F0576" w:rsidP="00DA2A44">
            <w:pPr>
              <w:spacing w:before="60" w:after="0" w:line="240" w:lineRule="auto"/>
              <w:jc w:val="left"/>
              <w:rPr>
                <w:rFonts w:eastAsia="Times New Roman" w:cs="Times New Roman"/>
                <w:sz w:val="20"/>
                <w:szCs w:val="20"/>
                <w:lang w:eastAsia="tr-TR"/>
              </w:rPr>
            </w:pPr>
            <w:r w:rsidRPr="008F0576">
              <w:rPr>
                <w:rFonts w:eastAsia="Times New Roman" w:cs="Times New Roman"/>
                <w:b/>
                <w:color w:val="0070C0"/>
                <w:sz w:val="20"/>
                <w:szCs w:val="20"/>
                <w:lang w:eastAsia="tr-TR"/>
              </w:rPr>
              <w:t>5</w:t>
            </w:r>
            <w:r w:rsidR="00BA29E3" w:rsidRPr="00791BD7">
              <w:rPr>
                <w:rFonts w:eastAsia="Times New Roman" w:cs="Times New Roman"/>
                <w:b/>
                <w:sz w:val="20"/>
                <w:szCs w:val="20"/>
                <w:lang w:eastAsia="tr-TR"/>
              </w:rPr>
              <w:t>-</w:t>
            </w:r>
            <w:r w:rsidR="00BA29E3" w:rsidRPr="00791BD7">
              <w:rPr>
                <w:rFonts w:eastAsia="Times New Roman" w:cs="Times New Roman"/>
                <w:sz w:val="20"/>
                <w:szCs w:val="20"/>
                <w:lang w:eastAsia="tr-TR"/>
              </w:rPr>
              <w:t xml:space="preserve"> Enerjisiz durumda </w:t>
            </w:r>
            <w:r w:rsidR="00EE2263" w:rsidRPr="00791BD7">
              <w:rPr>
                <w:rFonts w:eastAsia="Times New Roman" w:cs="Times New Roman"/>
                <w:sz w:val="20"/>
                <w:szCs w:val="20"/>
                <w:lang w:eastAsia="tr-TR"/>
              </w:rPr>
              <w:t>klemens kapağı</w:t>
            </w:r>
            <w:r w:rsidR="00BA29E3" w:rsidRPr="00791BD7">
              <w:rPr>
                <w:rFonts w:eastAsia="Times New Roman" w:cs="Times New Roman"/>
                <w:sz w:val="20"/>
                <w:szCs w:val="20"/>
                <w:lang w:eastAsia="tr-TR"/>
              </w:rPr>
              <w:t xml:space="preserve"> açık iken ay geçişi yaptırılır, enerji verilerek uyandırılır;</w:t>
            </w:r>
          </w:p>
        </w:tc>
      </w:tr>
      <w:tr w:rsidR="00791BD7" w:rsidRPr="00791BD7" w14:paraId="085BC10B" w14:textId="77777777" w:rsidTr="00BA29E3">
        <w:trPr>
          <w:trHeight w:val="300"/>
        </w:trPr>
        <w:tc>
          <w:tcPr>
            <w:tcW w:w="9210" w:type="dxa"/>
            <w:gridSpan w:val="9"/>
          </w:tcPr>
          <w:p w14:paraId="6760D1C1" w14:textId="77777777" w:rsidR="00BA29E3" w:rsidRPr="00791BD7" w:rsidRDefault="008F0576" w:rsidP="00DA2A44">
            <w:pPr>
              <w:spacing w:before="60" w:after="0" w:line="240" w:lineRule="auto"/>
              <w:jc w:val="left"/>
              <w:rPr>
                <w:rFonts w:eastAsia="Times New Roman" w:cs="Times New Roman"/>
                <w:sz w:val="20"/>
                <w:szCs w:val="20"/>
                <w:lang w:eastAsia="tr-TR"/>
              </w:rPr>
            </w:pPr>
            <w:r w:rsidRPr="008F0576">
              <w:rPr>
                <w:rFonts w:eastAsia="Times New Roman" w:cs="Times New Roman"/>
                <w:b/>
                <w:color w:val="0070C0"/>
                <w:sz w:val="20"/>
                <w:szCs w:val="20"/>
                <w:lang w:eastAsia="tr-TR"/>
              </w:rPr>
              <w:t>6</w:t>
            </w:r>
            <w:r w:rsidR="00BA29E3" w:rsidRPr="00791BD7">
              <w:rPr>
                <w:rFonts w:eastAsia="Times New Roman" w:cs="Times New Roman"/>
                <w:b/>
                <w:sz w:val="20"/>
                <w:szCs w:val="20"/>
                <w:lang w:eastAsia="tr-TR"/>
              </w:rPr>
              <w:t>-</w:t>
            </w:r>
            <w:r w:rsidR="00BA29E3" w:rsidRPr="00791BD7">
              <w:rPr>
                <w:rFonts w:eastAsia="Times New Roman" w:cs="Times New Roman"/>
                <w:sz w:val="20"/>
                <w:szCs w:val="20"/>
                <w:lang w:eastAsia="tr-TR"/>
              </w:rPr>
              <w:t xml:space="preserve"> Enerjisiz durumda </w:t>
            </w:r>
            <w:r w:rsidR="00EE2263" w:rsidRPr="00791BD7">
              <w:rPr>
                <w:rFonts w:eastAsia="Times New Roman" w:cs="Times New Roman"/>
                <w:sz w:val="20"/>
                <w:szCs w:val="20"/>
                <w:lang w:eastAsia="tr-TR"/>
              </w:rPr>
              <w:t>klemens kapağı</w:t>
            </w:r>
            <w:r w:rsidR="00BA29E3" w:rsidRPr="00791BD7">
              <w:rPr>
                <w:rFonts w:eastAsia="Times New Roman" w:cs="Times New Roman"/>
                <w:sz w:val="20"/>
                <w:szCs w:val="20"/>
                <w:lang w:eastAsia="tr-TR"/>
              </w:rPr>
              <w:t xml:space="preserve"> açık iken ay geçişi yaptırılır, butonla uyandırılır;</w:t>
            </w:r>
          </w:p>
        </w:tc>
      </w:tr>
      <w:tr w:rsidR="00791BD7" w:rsidRPr="00791BD7" w14:paraId="7EED407B" w14:textId="77777777" w:rsidTr="00EE2263">
        <w:trPr>
          <w:trHeight w:val="300"/>
        </w:trPr>
        <w:tc>
          <w:tcPr>
            <w:tcW w:w="6448" w:type="dxa"/>
            <w:gridSpan w:val="2"/>
          </w:tcPr>
          <w:p w14:paraId="43097400" w14:textId="77777777" w:rsidR="00BA29E3" w:rsidRPr="00791BD7" w:rsidRDefault="00BA29E3" w:rsidP="00DA2A44">
            <w:pPr>
              <w:spacing w:before="60" w:after="0" w:line="240" w:lineRule="auto"/>
              <w:jc w:val="left"/>
              <w:rPr>
                <w:rFonts w:eastAsia="Times New Roman" w:cs="Times New Roman"/>
                <w:sz w:val="20"/>
                <w:szCs w:val="20"/>
                <w:lang w:eastAsia="tr-TR"/>
              </w:rPr>
            </w:pPr>
          </w:p>
        </w:tc>
        <w:tc>
          <w:tcPr>
            <w:tcW w:w="2762" w:type="dxa"/>
            <w:gridSpan w:val="7"/>
          </w:tcPr>
          <w:p w14:paraId="5CB3F5E5" w14:textId="77777777" w:rsidR="00BA29E3" w:rsidRPr="00791BD7" w:rsidRDefault="00BA29E3" w:rsidP="00BA29E3">
            <w:pPr>
              <w:spacing w:before="60" w:after="0" w:line="240" w:lineRule="auto"/>
              <w:ind w:left="-70"/>
              <w:jc w:val="center"/>
              <w:rPr>
                <w:rFonts w:eastAsia="Times New Roman" w:cs="Times New Roman"/>
                <w:b/>
                <w:i/>
                <w:sz w:val="20"/>
                <w:szCs w:val="20"/>
                <w:lang w:eastAsia="tr-TR"/>
              </w:rPr>
            </w:pPr>
            <w:r w:rsidRPr="00791BD7">
              <w:rPr>
                <w:rFonts w:eastAsia="Times New Roman" w:cs="Times New Roman"/>
                <w:b/>
                <w:i/>
                <w:sz w:val="20"/>
                <w:szCs w:val="20"/>
                <w:lang w:eastAsia="tr-TR"/>
              </w:rPr>
              <w:t>Sonuç</w:t>
            </w:r>
          </w:p>
        </w:tc>
      </w:tr>
      <w:tr w:rsidR="00791BD7" w:rsidRPr="00791BD7" w14:paraId="333F5FA7" w14:textId="77777777" w:rsidTr="004E50BC">
        <w:trPr>
          <w:trHeight w:val="300"/>
        </w:trPr>
        <w:tc>
          <w:tcPr>
            <w:tcW w:w="6448" w:type="dxa"/>
            <w:gridSpan w:val="2"/>
          </w:tcPr>
          <w:p w14:paraId="6ECFBD45" w14:textId="77777777" w:rsidR="00DA2A44" w:rsidRPr="00791BD7" w:rsidRDefault="00BA29E3" w:rsidP="00DA2A44">
            <w:pPr>
              <w:spacing w:before="60" w:after="0" w:line="240" w:lineRule="auto"/>
              <w:jc w:val="left"/>
              <w:rPr>
                <w:rFonts w:eastAsia="Times New Roman" w:cs="Times New Roman"/>
                <w:b/>
                <w:i/>
                <w:sz w:val="20"/>
                <w:szCs w:val="20"/>
                <w:lang w:eastAsia="tr-TR"/>
              </w:rPr>
            </w:pPr>
            <w:r w:rsidRPr="00791BD7">
              <w:rPr>
                <w:rFonts w:eastAsia="Times New Roman" w:cs="Times New Roman"/>
                <w:b/>
                <w:i/>
                <w:sz w:val="20"/>
                <w:szCs w:val="20"/>
                <w:lang w:eastAsia="tr-TR"/>
              </w:rPr>
              <w:t>Yukarıdaki her bir işlem</w:t>
            </w:r>
            <w:r w:rsidR="00DA2A44" w:rsidRPr="00791BD7">
              <w:rPr>
                <w:rFonts w:eastAsia="Times New Roman" w:cs="Times New Roman"/>
                <w:b/>
                <w:i/>
                <w:sz w:val="20"/>
                <w:szCs w:val="20"/>
                <w:lang w:eastAsia="tr-TR"/>
              </w:rPr>
              <w:t xml:space="preserve"> için aşağıdaki bilgiler kontrol edilir.</w:t>
            </w:r>
          </w:p>
        </w:tc>
        <w:tc>
          <w:tcPr>
            <w:tcW w:w="394" w:type="dxa"/>
          </w:tcPr>
          <w:p w14:paraId="329CF362"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1</w:t>
            </w:r>
          </w:p>
        </w:tc>
        <w:tc>
          <w:tcPr>
            <w:tcW w:w="394" w:type="dxa"/>
          </w:tcPr>
          <w:p w14:paraId="4A31BF0F"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2</w:t>
            </w:r>
          </w:p>
        </w:tc>
        <w:tc>
          <w:tcPr>
            <w:tcW w:w="395" w:type="dxa"/>
          </w:tcPr>
          <w:p w14:paraId="717B6EB9"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3</w:t>
            </w:r>
          </w:p>
        </w:tc>
        <w:tc>
          <w:tcPr>
            <w:tcW w:w="394" w:type="dxa"/>
          </w:tcPr>
          <w:p w14:paraId="2753ABF7"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4</w:t>
            </w:r>
          </w:p>
        </w:tc>
        <w:tc>
          <w:tcPr>
            <w:tcW w:w="408" w:type="dxa"/>
          </w:tcPr>
          <w:p w14:paraId="4FF8E6D7"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5</w:t>
            </w:r>
          </w:p>
        </w:tc>
        <w:tc>
          <w:tcPr>
            <w:tcW w:w="381" w:type="dxa"/>
          </w:tcPr>
          <w:p w14:paraId="1ABCA438"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6</w:t>
            </w:r>
          </w:p>
        </w:tc>
        <w:tc>
          <w:tcPr>
            <w:tcW w:w="396" w:type="dxa"/>
          </w:tcPr>
          <w:p w14:paraId="51F4B137" w14:textId="77777777" w:rsidR="00DA2A44" w:rsidRPr="00791BD7" w:rsidRDefault="00DA2A44" w:rsidP="008F0576">
            <w:pPr>
              <w:spacing w:before="60" w:after="0" w:line="240" w:lineRule="auto"/>
              <w:jc w:val="left"/>
              <w:rPr>
                <w:rFonts w:eastAsia="Times New Roman" w:cs="Times New Roman"/>
                <w:b/>
                <w:sz w:val="20"/>
                <w:szCs w:val="20"/>
                <w:lang w:eastAsia="tr-TR"/>
              </w:rPr>
            </w:pPr>
            <w:r w:rsidRPr="008F0576">
              <w:rPr>
                <w:rFonts w:eastAsia="Times New Roman" w:cs="Times New Roman"/>
                <w:strike/>
                <w:color w:val="FF0000"/>
                <w:sz w:val="20"/>
                <w:szCs w:val="20"/>
                <w:lang w:eastAsia="tr-TR"/>
              </w:rPr>
              <w:t>7</w:t>
            </w:r>
          </w:p>
        </w:tc>
      </w:tr>
      <w:tr w:rsidR="00791BD7" w:rsidRPr="00791BD7" w14:paraId="73479D91" w14:textId="77777777" w:rsidTr="00613C6C">
        <w:trPr>
          <w:trHeight w:val="300"/>
        </w:trPr>
        <w:tc>
          <w:tcPr>
            <w:tcW w:w="2055" w:type="dxa"/>
          </w:tcPr>
          <w:p w14:paraId="214546E3" w14:textId="77777777" w:rsidR="00DA2A44" w:rsidRPr="00791BD7" w:rsidRDefault="00DA2A44" w:rsidP="002F2A1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 ad</w:t>
            </w:r>
            <w:r w:rsidR="002F2A17" w:rsidRPr="00791BD7">
              <w:rPr>
                <w:rFonts w:eastAsia="Times New Roman" w:cs="Times New Roman"/>
                <w:sz w:val="20"/>
                <w:szCs w:val="20"/>
                <w:lang w:eastAsia="tr-TR"/>
              </w:rPr>
              <w:t>edi</w:t>
            </w:r>
            <w:r w:rsidRPr="00791BD7">
              <w:rPr>
                <w:rFonts w:eastAsia="Times New Roman" w:cs="Times New Roman"/>
                <w:sz w:val="20"/>
                <w:szCs w:val="20"/>
                <w:lang w:eastAsia="tr-TR"/>
              </w:rPr>
              <w:t xml:space="preserve"> (0.1.0)</w:t>
            </w:r>
          </w:p>
        </w:tc>
        <w:tc>
          <w:tcPr>
            <w:tcW w:w="4393" w:type="dxa"/>
          </w:tcPr>
          <w:p w14:paraId="79BD354C"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 adedinin bir artması</w:t>
            </w:r>
            <w:r w:rsidR="00D26B58" w:rsidRPr="00791BD7">
              <w:rPr>
                <w:rFonts w:eastAsia="Times New Roman" w:cs="Times New Roman"/>
                <w:sz w:val="20"/>
                <w:szCs w:val="20"/>
                <w:lang w:eastAsia="tr-TR"/>
              </w:rPr>
              <w:t>,</w:t>
            </w:r>
          </w:p>
        </w:tc>
        <w:tc>
          <w:tcPr>
            <w:tcW w:w="394" w:type="dxa"/>
            <w:shd w:val="clear" w:color="auto" w:fill="auto"/>
          </w:tcPr>
          <w:p w14:paraId="6AB2A5B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628C0FC1"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32455AB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29B71FF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7152F52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169343D1"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2A9D6565"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D71B74F" w14:textId="77777777" w:rsidTr="00613C6C">
        <w:trPr>
          <w:trHeight w:val="300"/>
        </w:trPr>
        <w:tc>
          <w:tcPr>
            <w:tcW w:w="2055" w:type="dxa"/>
            <w:vMerge w:val="restart"/>
          </w:tcPr>
          <w:p w14:paraId="1D74C7A0"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 tarih-saati (0.1.2)</w:t>
            </w:r>
          </w:p>
        </w:tc>
        <w:tc>
          <w:tcPr>
            <w:tcW w:w="4393" w:type="dxa"/>
          </w:tcPr>
          <w:p w14:paraId="241B1A05"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 tarih saatinin *1’e kaydedilmesi</w:t>
            </w:r>
            <w:r w:rsidR="00D26B58" w:rsidRPr="00791BD7">
              <w:rPr>
                <w:rFonts w:eastAsia="Times New Roman" w:cs="Times New Roman"/>
                <w:sz w:val="20"/>
                <w:szCs w:val="20"/>
                <w:lang w:eastAsia="tr-TR"/>
              </w:rPr>
              <w:t>,</w:t>
            </w:r>
          </w:p>
        </w:tc>
        <w:tc>
          <w:tcPr>
            <w:tcW w:w="394" w:type="dxa"/>
            <w:shd w:val="clear" w:color="auto" w:fill="auto"/>
          </w:tcPr>
          <w:p w14:paraId="3EC203F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341DEB06"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7ACE210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50D670F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4DB9C3E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6A9E140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4D73C5A2"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487028B1" w14:textId="77777777" w:rsidTr="00613C6C">
        <w:trPr>
          <w:trHeight w:val="300"/>
        </w:trPr>
        <w:tc>
          <w:tcPr>
            <w:tcW w:w="2055" w:type="dxa"/>
            <w:vMerge/>
          </w:tcPr>
          <w:p w14:paraId="3E923B46"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393" w:type="dxa"/>
          </w:tcPr>
          <w:p w14:paraId="0AF8C3BA"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Geriye dönük bilgilerin geriye kaydırılması</w:t>
            </w:r>
            <w:r w:rsidR="00D26B58" w:rsidRPr="00791BD7">
              <w:rPr>
                <w:rFonts w:eastAsia="Times New Roman" w:cs="Times New Roman"/>
                <w:sz w:val="20"/>
                <w:szCs w:val="20"/>
                <w:lang w:eastAsia="tr-TR"/>
              </w:rPr>
              <w:t>,</w:t>
            </w:r>
          </w:p>
        </w:tc>
        <w:tc>
          <w:tcPr>
            <w:tcW w:w="394" w:type="dxa"/>
            <w:shd w:val="clear" w:color="auto" w:fill="auto"/>
          </w:tcPr>
          <w:p w14:paraId="04795B24"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3EAA19C4"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1EAB5C0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2EF7557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61974C1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044DEFB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3CF2C4AE"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7BA7A93" w14:textId="77777777" w:rsidTr="00613C6C">
        <w:trPr>
          <w:trHeight w:val="300"/>
        </w:trPr>
        <w:tc>
          <w:tcPr>
            <w:tcW w:w="2055" w:type="dxa"/>
            <w:vMerge w:val="restart"/>
          </w:tcPr>
          <w:p w14:paraId="11D5F435" w14:textId="77777777" w:rsidR="00BC7CE3" w:rsidRPr="00791BD7" w:rsidRDefault="00DA2A44" w:rsidP="00BC7CE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Endeks değerleri; 1.8.x,</w:t>
            </w:r>
            <w:r w:rsidR="00BC7CE3" w:rsidRPr="00791BD7">
              <w:rPr>
                <w:rFonts w:eastAsia="Times New Roman" w:cs="Times New Roman"/>
                <w:sz w:val="20"/>
                <w:szCs w:val="20"/>
                <w:lang w:eastAsia="tr-TR"/>
              </w:rPr>
              <w:t xml:space="preserve"> </w:t>
            </w:r>
            <w:r w:rsidRPr="00791BD7">
              <w:rPr>
                <w:rFonts w:eastAsia="Times New Roman" w:cs="Times New Roman"/>
                <w:sz w:val="20"/>
                <w:szCs w:val="20"/>
                <w:lang w:eastAsia="tr-TR"/>
              </w:rPr>
              <w:t>5.8.</w:t>
            </w:r>
            <w:r w:rsidR="00BC7CE3" w:rsidRPr="00791BD7">
              <w:rPr>
                <w:rFonts w:eastAsia="Times New Roman" w:cs="Times New Roman"/>
                <w:sz w:val="20"/>
                <w:szCs w:val="20"/>
                <w:lang w:eastAsia="tr-TR"/>
              </w:rPr>
              <w:t>0</w:t>
            </w:r>
            <w:r w:rsidRPr="00791BD7">
              <w:rPr>
                <w:rFonts w:eastAsia="Times New Roman" w:cs="Times New Roman"/>
                <w:sz w:val="20"/>
                <w:szCs w:val="20"/>
                <w:lang w:eastAsia="tr-TR"/>
              </w:rPr>
              <w:t>,</w:t>
            </w:r>
            <w:r w:rsidR="00BC7CE3" w:rsidRPr="00791BD7">
              <w:rPr>
                <w:rFonts w:eastAsia="Times New Roman" w:cs="Times New Roman"/>
                <w:sz w:val="20"/>
                <w:szCs w:val="20"/>
                <w:lang w:eastAsia="tr-TR"/>
              </w:rPr>
              <w:t xml:space="preserve"> </w:t>
            </w:r>
            <w:r w:rsidRPr="00791BD7">
              <w:rPr>
                <w:rFonts w:eastAsia="Times New Roman" w:cs="Times New Roman"/>
                <w:sz w:val="20"/>
                <w:szCs w:val="20"/>
                <w:lang w:eastAsia="tr-TR"/>
              </w:rPr>
              <w:t>8.8.</w:t>
            </w:r>
            <w:r w:rsidR="00BC7CE3" w:rsidRPr="00791BD7">
              <w:rPr>
                <w:rFonts w:eastAsia="Times New Roman" w:cs="Times New Roman"/>
                <w:sz w:val="20"/>
                <w:szCs w:val="20"/>
                <w:lang w:eastAsia="tr-TR"/>
              </w:rPr>
              <w:t>0</w:t>
            </w:r>
          </w:p>
        </w:tc>
        <w:tc>
          <w:tcPr>
            <w:tcW w:w="4393" w:type="dxa"/>
          </w:tcPr>
          <w:p w14:paraId="580649ED"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Güncel değerlerin *1 olarak kaydedilmesi</w:t>
            </w:r>
            <w:r w:rsidR="00D26B58" w:rsidRPr="00791BD7">
              <w:rPr>
                <w:rFonts w:eastAsia="Times New Roman" w:cs="Times New Roman"/>
                <w:sz w:val="20"/>
                <w:szCs w:val="20"/>
                <w:lang w:eastAsia="tr-TR"/>
              </w:rPr>
              <w:t>,</w:t>
            </w:r>
          </w:p>
        </w:tc>
        <w:tc>
          <w:tcPr>
            <w:tcW w:w="394" w:type="dxa"/>
            <w:shd w:val="clear" w:color="auto" w:fill="auto"/>
          </w:tcPr>
          <w:p w14:paraId="044EFD8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656154F2"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6204C27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6BA66244"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6914CCA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5DFB152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04666843"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233B1690" w14:textId="77777777" w:rsidTr="00613C6C">
        <w:trPr>
          <w:trHeight w:val="300"/>
        </w:trPr>
        <w:tc>
          <w:tcPr>
            <w:tcW w:w="2055" w:type="dxa"/>
            <w:vMerge/>
          </w:tcPr>
          <w:p w14:paraId="77FD47F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393" w:type="dxa"/>
          </w:tcPr>
          <w:p w14:paraId="4ABFDF5F"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Geriye dönük değerlerin geriye kaydırılması</w:t>
            </w:r>
            <w:r w:rsidR="00D26B58" w:rsidRPr="00791BD7">
              <w:rPr>
                <w:rFonts w:eastAsia="Times New Roman" w:cs="Times New Roman"/>
                <w:sz w:val="20"/>
                <w:szCs w:val="20"/>
                <w:lang w:eastAsia="tr-TR"/>
              </w:rPr>
              <w:t>,</w:t>
            </w:r>
          </w:p>
        </w:tc>
        <w:tc>
          <w:tcPr>
            <w:tcW w:w="394" w:type="dxa"/>
            <w:shd w:val="clear" w:color="auto" w:fill="auto"/>
          </w:tcPr>
          <w:p w14:paraId="3DE9225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33D753D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66B8896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507CA2B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587A2B74"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61E1E21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31ABB492"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1B86F071" w14:textId="77777777" w:rsidTr="00613C6C">
        <w:trPr>
          <w:trHeight w:val="300"/>
        </w:trPr>
        <w:tc>
          <w:tcPr>
            <w:tcW w:w="2055" w:type="dxa"/>
            <w:vMerge w:val="restart"/>
          </w:tcPr>
          <w:p w14:paraId="2CDD5DC4"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Demant değerleri ve tarih saat bilgileri; 1.6.0</w:t>
            </w:r>
          </w:p>
        </w:tc>
        <w:tc>
          <w:tcPr>
            <w:tcW w:w="4393" w:type="dxa"/>
          </w:tcPr>
          <w:p w14:paraId="4362FEAC"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Güncel bilginin *1 olarak kaydedilmesi</w:t>
            </w:r>
            <w:r w:rsidR="00D26B58" w:rsidRPr="00791BD7">
              <w:rPr>
                <w:rFonts w:eastAsia="Times New Roman" w:cs="Times New Roman"/>
                <w:sz w:val="20"/>
                <w:szCs w:val="20"/>
                <w:lang w:eastAsia="tr-TR"/>
              </w:rPr>
              <w:t>,</w:t>
            </w:r>
          </w:p>
        </w:tc>
        <w:tc>
          <w:tcPr>
            <w:tcW w:w="394" w:type="dxa"/>
            <w:shd w:val="clear" w:color="auto" w:fill="auto"/>
          </w:tcPr>
          <w:p w14:paraId="47D0D77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31E7A96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1F5BC4B1"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1E958B1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6A052A6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6338645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056F57C6"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EC379AC" w14:textId="77777777" w:rsidTr="00613C6C">
        <w:trPr>
          <w:trHeight w:val="300"/>
        </w:trPr>
        <w:tc>
          <w:tcPr>
            <w:tcW w:w="2055" w:type="dxa"/>
            <w:vMerge/>
          </w:tcPr>
          <w:p w14:paraId="22C2EAA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393" w:type="dxa"/>
          </w:tcPr>
          <w:p w14:paraId="2AB0ED13"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Geriye dönük bilgilerin geriye kaydırılması</w:t>
            </w:r>
            <w:r w:rsidR="00D26B58" w:rsidRPr="00791BD7">
              <w:rPr>
                <w:rFonts w:eastAsia="Times New Roman" w:cs="Times New Roman"/>
                <w:sz w:val="20"/>
                <w:szCs w:val="20"/>
                <w:lang w:eastAsia="tr-TR"/>
              </w:rPr>
              <w:t>,</w:t>
            </w:r>
          </w:p>
        </w:tc>
        <w:tc>
          <w:tcPr>
            <w:tcW w:w="394" w:type="dxa"/>
            <w:shd w:val="clear" w:color="auto" w:fill="auto"/>
          </w:tcPr>
          <w:p w14:paraId="6083B4A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37B6B187"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76C564B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0DB627D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2023F92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1F1A9CB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5AFB1E3A"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E72A91F" w14:textId="77777777" w:rsidTr="00613C6C">
        <w:trPr>
          <w:trHeight w:val="300"/>
        </w:trPr>
        <w:tc>
          <w:tcPr>
            <w:tcW w:w="2055" w:type="dxa"/>
            <w:vMerge/>
          </w:tcPr>
          <w:p w14:paraId="5C1FBD2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393" w:type="dxa"/>
          </w:tcPr>
          <w:p w14:paraId="48A99E19"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Güncel demant bilgisinin sıfırlanması</w:t>
            </w:r>
            <w:r w:rsidR="00D26B58" w:rsidRPr="00791BD7">
              <w:rPr>
                <w:rFonts w:eastAsia="Times New Roman" w:cs="Times New Roman"/>
                <w:sz w:val="20"/>
                <w:szCs w:val="20"/>
                <w:lang w:eastAsia="tr-TR"/>
              </w:rPr>
              <w:t>,</w:t>
            </w:r>
          </w:p>
        </w:tc>
        <w:tc>
          <w:tcPr>
            <w:tcW w:w="394" w:type="dxa"/>
            <w:shd w:val="clear" w:color="auto" w:fill="auto"/>
          </w:tcPr>
          <w:p w14:paraId="2E22FFB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0FBA13F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709D7CF7"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64D0087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1BE0A282"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13C7055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552458E2"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A30106B" w14:textId="77777777" w:rsidTr="00613C6C">
        <w:trPr>
          <w:trHeight w:val="300"/>
        </w:trPr>
        <w:tc>
          <w:tcPr>
            <w:tcW w:w="2055" w:type="dxa"/>
            <w:vMerge w:val="restart"/>
            <w:shd w:val="clear" w:color="auto" w:fill="auto"/>
          </w:tcPr>
          <w:p w14:paraId="3FCEEDFE"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 xml:space="preserve">Klemens kapağı bilgileri; </w:t>
            </w:r>
          </w:p>
          <w:p w14:paraId="008CFA20"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96.71</w:t>
            </w:r>
          </w:p>
        </w:tc>
        <w:tc>
          <w:tcPr>
            <w:tcW w:w="4393" w:type="dxa"/>
          </w:tcPr>
          <w:p w14:paraId="3B6450BA"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Güncel bilginin *1 olarak kaydedilmesi</w:t>
            </w:r>
            <w:r w:rsidR="00D26B58" w:rsidRPr="008F0576">
              <w:rPr>
                <w:rFonts w:eastAsia="Times New Roman" w:cs="Times New Roman"/>
                <w:strike/>
                <w:color w:val="FF0000"/>
                <w:sz w:val="20"/>
                <w:szCs w:val="20"/>
                <w:lang w:eastAsia="tr-TR"/>
              </w:rPr>
              <w:t>,</w:t>
            </w:r>
          </w:p>
        </w:tc>
        <w:tc>
          <w:tcPr>
            <w:tcW w:w="394" w:type="dxa"/>
            <w:shd w:val="clear" w:color="auto" w:fill="auto"/>
          </w:tcPr>
          <w:p w14:paraId="1279C4C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647E664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60275C4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610D0F5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4D12C291"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63BF0A7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3301769C"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53BBCB1" w14:textId="77777777" w:rsidTr="00613C6C">
        <w:trPr>
          <w:trHeight w:val="300"/>
        </w:trPr>
        <w:tc>
          <w:tcPr>
            <w:tcW w:w="2055" w:type="dxa"/>
            <w:vMerge/>
            <w:shd w:val="clear" w:color="auto" w:fill="auto"/>
          </w:tcPr>
          <w:p w14:paraId="00F2B93C"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p>
        </w:tc>
        <w:tc>
          <w:tcPr>
            <w:tcW w:w="4393" w:type="dxa"/>
          </w:tcPr>
          <w:p w14:paraId="7AB8D689"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Geriye dönük bilgilerin geriye kaydırılması</w:t>
            </w:r>
            <w:r w:rsidR="00D26B58" w:rsidRPr="008F0576">
              <w:rPr>
                <w:rFonts w:eastAsia="Times New Roman" w:cs="Times New Roman"/>
                <w:strike/>
                <w:color w:val="FF0000"/>
                <w:sz w:val="20"/>
                <w:szCs w:val="20"/>
                <w:lang w:eastAsia="tr-TR"/>
              </w:rPr>
              <w:t>,</w:t>
            </w:r>
          </w:p>
        </w:tc>
        <w:tc>
          <w:tcPr>
            <w:tcW w:w="394" w:type="dxa"/>
            <w:shd w:val="clear" w:color="auto" w:fill="auto"/>
          </w:tcPr>
          <w:p w14:paraId="200B384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697A365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10834C7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18197F86"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253DE8A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5314537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4DD310E3"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7F649401" w14:textId="77777777" w:rsidTr="00613C6C">
        <w:trPr>
          <w:trHeight w:val="300"/>
        </w:trPr>
        <w:tc>
          <w:tcPr>
            <w:tcW w:w="2055" w:type="dxa"/>
            <w:vMerge/>
            <w:shd w:val="clear" w:color="auto" w:fill="auto"/>
          </w:tcPr>
          <w:p w14:paraId="4FC29F2D"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p>
        </w:tc>
        <w:tc>
          <w:tcPr>
            <w:tcW w:w="4393" w:type="dxa"/>
          </w:tcPr>
          <w:p w14:paraId="7861691F" w14:textId="77777777" w:rsidR="00DA2A44" w:rsidRPr="008F0576" w:rsidRDefault="004E50BC" w:rsidP="00DA2A44">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K</w:t>
            </w:r>
            <w:r w:rsidR="00EE2263" w:rsidRPr="008F0576">
              <w:rPr>
                <w:rFonts w:eastAsia="Times New Roman" w:cs="Times New Roman"/>
                <w:strike/>
                <w:color w:val="FF0000"/>
                <w:sz w:val="20"/>
                <w:szCs w:val="20"/>
                <w:lang w:eastAsia="tr-TR"/>
              </w:rPr>
              <w:t>lemens kapağı</w:t>
            </w:r>
            <w:r w:rsidR="00DA2A44" w:rsidRPr="008F0576">
              <w:rPr>
                <w:rFonts w:eastAsia="Times New Roman" w:cs="Times New Roman"/>
                <w:strike/>
                <w:color w:val="FF0000"/>
                <w:sz w:val="20"/>
                <w:szCs w:val="20"/>
                <w:lang w:eastAsia="tr-TR"/>
              </w:rPr>
              <w:t xml:space="preserve"> kapalı ise güncel bilginin sıfırlanması, açık ise güncel bilgiye yeni ayın ilk gününün ve 00:00 saatinin kaydedilmesi</w:t>
            </w:r>
            <w:r w:rsidR="00D26B58" w:rsidRPr="008F0576">
              <w:rPr>
                <w:rFonts w:eastAsia="Times New Roman" w:cs="Times New Roman"/>
                <w:strike/>
                <w:color w:val="FF0000"/>
                <w:sz w:val="20"/>
                <w:szCs w:val="20"/>
                <w:lang w:eastAsia="tr-TR"/>
              </w:rPr>
              <w:t>,</w:t>
            </w:r>
          </w:p>
        </w:tc>
        <w:tc>
          <w:tcPr>
            <w:tcW w:w="394" w:type="dxa"/>
            <w:shd w:val="clear" w:color="auto" w:fill="auto"/>
          </w:tcPr>
          <w:p w14:paraId="4C0ABA0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5290853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0D53C941"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625C8B84"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13613D0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146F8CA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16741C0B"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7E9DA7DB" w14:textId="77777777" w:rsidTr="00613C6C">
        <w:trPr>
          <w:trHeight w:val="300"/>
        </w:trPr>
        <w:tc>
          <w:tcPr>
            <w:tcW w:w="2055" w:type="dxa"/>
            <w:vMerge/>
            <w:shd w:val="clear" w:color="auto" w:fill="auto"/>
          </w:tcPr>
          <w:p w14:paraId="508EEB8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393" w:type="dxa"/>
          </w:tcPr>
          <w:p w14:paraId="15EEECAB"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Klemens kapağı ihbarı varsa kaybolmaması</w:t>
            </w:r>
            <w:r w:rsidR="00D26B58" w:rsidRPr="008F0576">
              <w:rPr>
                <w:rFonts w:eastAsia="Times New Roman" w:cs="Times New Roman"/>
                <w:strike/>
                <w:color w:val="FF0000"/>
                <w:sz w:val="20"/>
                <w:szCs w:val="20"/>
                <w:lang w:eastAsia="tr-TR"/>
              </w:rPr>
              <w:t>,</w:t>
            </w:r>
          </w:p>
        </w:tc>
        <w:tc>
          <w:tcPr>
            <w:tcW w:w="394" w:type="dxa"/>
            <w:shd w:val="clear" w:color="auto" w:fill="auto"/>
          </w:tcPr>
          <w:p w14:paraId="09FA264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5C9C2B11"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6E2D15D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52ACFF07"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51C0827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615AD22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743DB6E0"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253F0DCD" w14:textId="77777777" w:rsidTr="00613C6C">
        <w:trPr>
          <w:trHeight w:val="300"/>
        </w:trPr>
        <w:tc>
          <w:tcPr>
            <w:tcW w:w="2055" w:type="dxa"/>
            <w:vMerge w:val="restart"/>
          </w:tcPr>
          <w:p w14:paraId="013D7FC3"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Üst kapak bilgisi; 96.70</w:t>
            </w:r>
          </w:p>
        </w:tc>
        <w:tc>
          <w:tcPr>
            <w:tcW w:w="4393" w:type="dxa"/>
          </w:tcPr>
          <w:p w14:paraId="2F5B116A"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Üst kapak bi</w:t>
            </w:r>
            <w:r w:rsidR="002F2A17" w:rsidRPr="008F0576">
              <w:rPr>
                <w:rFonts w:eastAsia="Times New Roman" w:cs="Times New Roman"/>
                <w:strike/>
                <w:color w:val="FF0000"/>
                <w:sz w:val="20"/>
                <w:szCs w:val="20"/>
                <w:lang w:eastAsia="tr-TR"/>
              </w:rPr>
              <w:t>lgisinin hiçbir surette silinmemesi</w:t>
            </w:r>
            <w:r w:rsidR="00D26B58" w:rsidRPr="008F0576">
              <w:rPr>
                <w:rFonts w:eastAsia="Times New Roman" w:cs="Times New Roman"/>
                <w:strike/>
                <w:color w:val="FF0000"/>
                <w:sz w:val="20"/>
                <w:szCs w:val="20"/>
                <w:lang w:eastAsia="tr-TR"/>
              </w:rPr>
              <w:t>,</w:t>
            </w:r>
          </w:p>
        </w:tc>
        <w:tc>
          <w:tcPr>
            <w:tcW w:w="394" w:type="dxa"/>
            <w:shd w:val="clear" w:color="auto" w:fill="auto"/>
          </w:tcPr>
          <w:p w14:paraId="53B7E47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50C500E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30C0D20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7046E34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6A8B3C71"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7A9AA6D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1A00A177"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0F79BB06" w14:textId="77777777" w:rsidTr="00613C6C">
        <w:trPr>
          <w:trHeight w:val="300"/>
        </w:trPr>
        <w:tc>
          <w:tcPr>
            <w:tcW w:w="2055" w:type="dxa"/>
            <w:vMerge/>
          </w:tcPr>
          <w:p w14:paraId="7F013474" w14:textId="77777777" w:rsidR="00DA2A44" w:rsidRPr="008F0576" w:rsidRDefault="00DA2A44" w:rsidP="00DA2A44">
            <w:pPr>
              <w:spacing w:before="60" w:after="0" w:line="240" w:lineRule="auto"/>
              <w:jc w:val="left"/>
              <w:rPr>
                <w:rFonts w:eastAsia="Times New Roman" w:cs="Times New Roman"/>
                <w:strike/>
                <w:color w:val="FF0000"/>
                <w:sz w:val="20"/>
                <w:szCs w:val="20"/>
                <w:lang w:eastAsia="tr-TR"/>
              </w:rPr>
            </w:pPr>
          </w:p>
        </w:tc>
        <w:tc>
          <w:tcPr>
            <w:tcW w:w="4393" w:type="dxa"/>
          </w:tcPr>
          <w:p w14:paraId="6C46552D" w14:textId="77777777" w:rsidR="00DA2A44" w:rsidRPr="008F0576" w:rsidRDefault="00DA2A44" w:rsidP="002F2A17">
            <w:pPr>
              <w:spacing w:before="60" w:after="0" w:line="240" w:lineRule="auto"/>
              <w:jc w:val="left"/>
              <w:rPr>
                <w:rFonts w:eastAsia="Times New Roman" w:cs="Times New Roman"/>
                <w:strike/>
                <w:color w:val="FF0000"/>
                <w:sz w:val="20"/>
                <w:szCs w:val="20"/>
                <w:lang w:eastAsia="tr-TR"/>
              </w:rPr>
            </w:pPr>
            <w:r w:rsidRPr="008F0576">
              <w:rPr>
                <w:rFonts w:eastAsia="Times New Roman" w:cs="Times New Roman"/>
                <w:strike/>
                <w:color w:val="FF0000"/>
                <w:sz w:val="20"/>
                <w:szCs w:val="20"/>
                <w:lang w:eastAsia="tr-TR"/>
              </w:rPr>
              <w:t>İlk açılma bilgisi</w:t>
            </w:r>
            <w:r w:rsidR="002F2A17" w:rsidRPr="008F0576">
              <w:rPr>
                <w:rFonts w:eastAsia="Times New Roman" w:cs="Times New Roman"/>
                <w:strike/>
                <w:color w:val="FF0000"/>
                <w:sz w:val="20"/>
                <w:szCs w:val="20"/>
                <w:lang w:eastAsia="tr-TR"/>
              </w:rPr>
              <w:t>nin</w:t>
            </w:r>
            <w:r w:rsidRPr="008F0576">
              <w:rPr>
                <w:rFonts w:eastAsia="Times New Roman" w:cs="Times New Roman"/>
                <w:strike/>
                <w:color w:val="FF0000"/>
                <w:sz w:val="20"/>
                <w:szCs w:val="20"/>
                <w:lang w:eastAsia="tr-TR"/>
              </w:rPr>
              <w:t xml:space="preserve"> değişmeme</w:t>
            </w:r>
            <w:r w:rsidR="002F2A17" w:rsidRPr="008F0576">
              <w:rPr>
                <w:rFonts w:eastAsia="Times New Roman" w:cs="Times New Roman"/>
                <w:strike/>
                <w:color w:val="FF0000"/>
                <w:sz w:val="20"/>
                <w:szCs w:val="20"/>
                <w:lang w:eastAsia="tr-TR"/>
              </w:rPr>
              <w:t>s</w:t>
            </w:r>
            <w:r w:rsidRPr="008F0576">
              <w:rPr>
                <w:rFonts w:eastAsia="Times New Roman" w:cs="Times New Roman"/>
                <w:strike/>
                <w:color w:val="FF0000"/>
                <w:sz w:val="20"/>
                <w:szCs w:val="20"/>
                <w:lang w:eastAsia="tr-TR"/>
              </w:rPr>
              <w:t>i</w:t>
            </w:r>
            <w:r w:rsidR="00D26B58" w:rsidRPr="008F0576">
              <w:rPr>
                <w:rFonts w:eastAsia="Times New Roman" w:cs="Times New Roman"/>
                <w:strike/>
                <w:color w:val="FF0000"/>
                <w:sz w:val="20"/>
                <w:szCs w:val="20"/>
                <w:lang w:eastAsia="tr-TR"/>
              </w:rPr>
              <w:t>,</w:t>
            </w:r>
          </w:p>
        </w:tc>
        <w:tc>
          <w:tcPr>
            <w:tcW w:w="394" w:type="dxa"/>
            <w:shd w:val="clear" w:color="auto" w:fill="auto"/>
          </w:tcPr>
          <w:p w14:paraId="613E961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39118644"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7058AD3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14FA71B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66E89B9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04A5FF92"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6F4A4659"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74168A66" w14:textId="77777777" w:rsidTr="00613C6C">
        <w:trPr>
          <w:trHeight w:val="300"/>
        </w:trPr>
        <w:tc>
          <w:tcPr>
            <w:tcW w:w="2055" w:type="dxa"/>
          </w:tcPr>
          <w:p w14:paraId="4C087DDE"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Diğer bilgiler;</w:t>
            </w:r>
          </w:p>
        </w:tc>
        <w:tc>
          <w:tcPr>
            <w:tcW w:w="4393" w:type="dxa"/>
          </w:tcPr>
          <w:p w14:paraId="7CD17953"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Bilgilerde bozulma veya hatalı değer olmaması</w:t>
            </w:r>
            <w:r w:rsidR="00D26B58" w:rsidRPr="00791BD7">
              <w:rPr>
                <w:rFonts w:eastAsia="Times New Roman" w:cs="Times New Roman"/>
                <w:sz w:val="20"/>
                <w:szCs w:val="20"/>
                <w:lang w:eastAsia="tr-TR"/>
              </w:rPr>
              <w:t>,</w:t>
            </w:r>
          </w:p>
        </w:tc>
        <w:tc>
          <w:tcPr>
            <w:tcW w:w="394" w:type="dxa"/>
            <w:shd w:val="clear" w:color="auto" w:fill="auto"/>
          </w:tcPr>
          <w:p w14:paraId="0B285087"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24A609C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5" w:type="dxa"/>
            <w:shd w:val="clear" w:color="auto" w:fill="auto"/>
          </w:tcPr>
          <w:p w14:paraId="10D1329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4" w:type="dxa"/>
            <w:shd w:val="clear" w:color="auto" w:fill="auto"/>
          </w:tcPr>
          <w:p w14:paraId="448E9FE6"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shd w:val="clear" w:color="auto" w:fill="auto"/>
          </w:tcPr>
          <w:p w14:paraId="2E991A9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429ECDA1"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6" w:type="dxa"/>
            <w:shd w:val="clear" w:color="auto" w:fill="auto"/>
          </w:tcPr>
          <w:p w14:paraId="61437619"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6DBB3E4" w14:textId="77777777" w:rsidTr="004E50BC">
        <w:trPr>
          <w:trHeight w:val="300"/>
        </w:trPr>
        <w:tc>
          <w:tcPr>
            <w:tcW w:w="9210" w:type="dxa"/>
            <w:gridSpan w:val="9"/>
            <w:shd w:val="clear" w:color="auto" w:fill="BFBFBF" w:themeFill="background1" w:themeFillShade="BF"/>
          </w:tcPr>
          <w:p w14:paraId="1FC86BC9" w14:textId="77777777" w:rsidR="004E50BC" w:rsidRPr="00791BD7" w:rsidRDefault="004E50BC" w:rsidP="00DA2A44">
            <w:pPr>
              <w:spacing w:before="60" w:after="0" w:line="240" w:lineRule="auto"/>
              <w:jc w:val="left"/>
              <w:rPr>
                <w:rFonts w:eastAsia="Times New Roman" w:cs="Times New Roman"/>
                <w:sz w:val="20"/>
                <w:szCs w:val="20"/>
                <w:lang w:eastAsia="tr-TR"/>
              </w:rPr>
            </w:pPr>
          </w:p>
        </w:tc>
      </w:tr>
      <w:tr w:rsidR="00791BD7" w:rsidRPr="00791BD7" w14:paraId="29953C31" w14:textId="77777777" w:rsidTr="004E50BC">
        <w:trPr>
          <w:trHeight w:val="300"/>
        </w:trPr>
        <w:tc>
          <w:tcPr>
            <w:tcW w:w="2055" w:type="dxa"/>
          </w:tcPr>
          <w:p w14:paraId="159122AC" w14:textId="77777777" w:rsidR="002F2A17" w:rsidRPr="00791BD7" w:rsidRDefault="002F2A17" w:rsidP="00DA2A44">
            <w:pPr>
              <w:spacing w:before="60" w:after="0" w:line="240" w:lineRule="auto"/>
              <w:jc w:val="left"/>
              <w:rPr>
                <w:rFonts w:eastAsia="Times New Roman" w:cs="Times New Roman"/>
                <w:b/>
                <w:sz w:val="20"/>
                <w:szCs w:val="20"/>
                <w:lang w:eastAsia="tr-TR"/>
              </w:rPr>
            </w:pPr>
            <w:r w:rsidRPr="00791BD7">
              <w:rPr>
                <w:rFonts w:eastAsia="Times New Roman" w:cs="Times New Roman"/>
                <w:b/>
                <w:i/>
                <w:szCs w:val="20"/>
                <w:lang w:eastAsia="tr-TR"/>
              </w:rPr>
              <w:t>İşlem</w:t>
            </w:r>
          </w:p>
        </w:tc>
        <w:tc>
          <w:tcPr>
            <w:tcW w:w="6378" w:type="dxa"/>
            <w:gridSpan w:val="6"/>
          </w:tcPr>
          <w:p w14:paraId="7BEBE916" w14:textId="77777777" w:rsidR="002F2A17" w:rsidRPr="00791BD7" w:rsidRDefault="002F2A17" w:rsidP="00DA2A44">
            <w:pPr>
              <w:spacing w:before="6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7" w:type="dxa"/>
            <w:gridSpan w:val="2"/>
            <w:shd w:val="clear" w:color="auto" w:fill="auto"/>
          </w:tcPr>
          <w:p w14:paraId="2459F192" w14:textId="77777777" w:rsidR="002F2A17" w:rsidRPr="00791BD7" w:rsidRDefault="002F2A17" w:rsidP="00DA2A44">
            <w:pPr>
              <w:spacing w:before="6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1DBC46D4" w14:textId="77777777" w:rsidTr="004E50BC">
        <w:trPr>
          <w:trHeight w:val="300"/>
        </w:trPr>
        <w:tc>
          <w:tcPr>
            <w:tcW w:w="2055" w:type="dxa"/>
          </w:tcPr>
          <w:p w14:paraId="5D32E895"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 5 ay ileriye programlanır</w:t>
            </w:r>
            <w:r w:rsidR="004E50BC" w:rsidRPr="00791BD7">
              <w:rPr>
                <w:rFonts w:eastAsia="Times New Roman" w:cs="Times New Roman"/>
                <w:sz w:val="20"/>
                <w:szCs w:val="20"/>
                <w:lang w:eastAsia="tr-TR"/>
              </w:rPr>
              <w:t>.</w:t>
            </w:r>
          </w:p>
        </w:tc>
        <w:tc>
          <w:tcPr>
            <w:tcW w:w="6378" w:type="dxa"/>
            <w:gridSpan w:val="6"/>
          </w:tcPr>
          <w:p w14:paraId="05119298"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Geriye dönük bilgilerde bir değişiklik olmaması</w:t>
            </w:r>
            <w:r w:rsidR="00D26B58" w:rsidRPr="00791BD7">
              <w:rPr>
                <w:rFonts w:eastAsia="Times New Roman" w:cs="Times New Roman"/>
                <w:sz w:val="20"/>
                <w:szCs w:val="20"/>
                <w:lang w:eastAsia="tr-TR"/>
              </w:rPr>
              <w:t>,</w:t>
            </w:r>
          </w:p>
        </w:tc>
        <w:tc>
          <w:tcPr>
            <w:tcW w:w="777" w:type="dxa"/>
            <w:gridSpan w:val="2"/>
          </w:tcPr>
          <w:p w14:paraId="0E318B5E"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8F0576" w:rsidRPr="00791BD7" w14:paraId="6D2FC877" w14:textId="77777777" w:rsidTr="004E50BC">
        <w:trPr>
          <w:trHeight w:val="300"/>
        </w:trPr>
        <w:tc>
          <w:tcPr>
            <w:tcW w:w="2055" w:type="dxa"/>
          </w:tcPr>
          <w:p w14:paraId="5AF5F6E6" w14:textId="77777777" w:rsidR="008F0576" w:rsidRPr="00791BD7" w:rsidRDefault="008F0576" w:rsidP="008F0576">
            <w:pPr>
              <w:spacing w:before="60" w:after="0" w:line="240" w:lineRule="auto"/>
              <w:jc w:val="left"/>
              <w:rPr>
                <w:rFonts w:eastAsia="Times New Roman" w:cs="Times New Roman"/>
                <w:sz w:val="20"/>
                <w:szCs w:val="20"/>
                <w:lang w:eastAsia="tr-TR"/>
              </w:rPr>
            </w:pPr>
            <w:r w:rsidRPr="008F0576">
              <w:rPr>
                <w:rFonts w:eastAsia="Times New Roman" w:cs="Times New Roman"/>
                <w:color w:val="0070C0"/>
                <w:sz w:val="20"/>
                <w:szCs w:val="20"/>
                <w:lang w:eastAsia="tr-TR"/>
              </w:rPr>
              <w:t>Tarih sırayla ay geçişi yapılarak 13 ay ileriye programlanır.</w:t>
            </w:r>
          </w:p>
        </w:tc>
        <w:tc>
          <w:tcPr>
            <w:tcW w:w="6378" w:type="dxa"/>
            <w:gridSpan w:val="6"/>
          </w:tcPr>
          <w:p w14:paraId="290DC520" w14:textId="77777777" w:rsidR="008F0576" w:rsidRPr="00791BD7" w:rsidRDefault="008F0576" w:rsidP="008F0576">
            <w:pPr>
              <w:spacing w:before="60" w:after="0" w:line="240" w:lineRule="auto"/>
              <w:jc w:val="left"/>
              <w:rPr>
                <w:rFonts w:eastAsia="Times New Roman" w:cs="Times New Roman"/>
                <w:sz w:val="20"/>
                <w:szCs w:val="20"/>
                <w:lang w:eastAsia="tr-TR"/>
              </w:rPr>
            </w:pPr>
            <w:r w:rsidRPr="008F0576">
              <w:rPr>
                <w:rFonts w:eastAsia="Times New Roman" w:cs="Times New Roman"/>
                <w:color w:val="0070C0"/>
                <w:sz w:val="20"/>
                <w:szCs w:val="20"/>
                <w:lang w:eastAsia="tr-TR"/>
              </w:rPr>
              <w:t>Geriye dönük bilgilerde bir değişiklik olmaması,</w:t>
            </w:r>
          </w:p>
        </w:tc>
        <w:tc>
          <w:tcPr>
            <w:tcW w:w="777" w:type="dxa"/>
            <w:gridSpan w:val="2"/>
          </w:tcPr>
          <w:p w14:paraId="105021DD" w14:textId="77777777" w:rsidR="008F0576" w:rsidRPr="00791BD7" w:rsidRDefault="008F0576" w:rsidP="008F0576">
            <w:pPr>
              <w:spacing w:before="60" w:after="0" w:line="240" w:lineRule="auto"/>
              <w:jc w:val="left"/>
              <w:rPr>
                <w:rFonts w:eastAsia="Times New Roman" w:cs="Times New Roman"/>
                <w:sz w:val="20"/>
                <w:szCs w:val="20"/>
                <w:lang w:eastAsia="tr-TR"/>
              </w:rPr>
            </w:pPr>
          </w:p>
        </w:tc>
      </w:tr>
      <w:tr w:rsidR="008F0576" w:rsidRPr="00791BD7" w14:paraId="3F661C50" w14:textId="77777777" w:rsidTr="00BA29E3">
        <w:trPr>
          <w:cantSplit/>
          <w:trHeight w:val="300"/>
        </w:trPr>
        <w:tc>
          <w:tcPr>
            <w:tcW w:w="9210" w:type="dxa"/>
            <w:gridSpan w:val="9"/>
          </w:tcPr>
          <w:p w14:paraId="5D2A6B60" w14:textId="77777777" w:rsidR="008F0576" w:rsidRPr="00791BD7" w:rsidRDefault="008F0576" w:rsidP="008F0576">
            <w:pPr>
              <w:spacing w:before="60" w:after="0" w:line="240" w:lineRule="auto"/>
              <w:jc w:val="left"/>
              <w:rPr>
                <w:rFonts w:eastAsia="Times New Roman" w:cs="Times New Roman"/>
                <w:sz w:val="20"/>
                <w:szCs w:val="20"/>
                <w:lang w:eastAsia="tr-TR"/>
              </w:rPr>
            </w:pPr>
            <w:r w:rsidRPr="008F0576">
              <w:rPr>
                <w:rFonts w:eastAsia="Times New Roman" w:cs="Times New Roman"/>
                <w:strike/>
                <w:color w:val="FF0000"/>
                <w:sz w:val="20"/>
                <w:szCs w:val="20"/>
                <w:lang w:eastAsia="tr-TR"/>
              </w:rPr>
              <w:t>Not1: Ay geçişi 13 ay için gerçekleştirilir.</w:t>
            </w:r>
          </w:p>
        </w:tc>
      </w:tr>
      <w:tr w:rsidR="008F0576" w:rsidRPr="00791BD7" w14:paraId="3232B9AF" w14:textId="77777777" w:rsidTr="00BA29E3">
        <w:trPr>
          <w:cantSplit/>
          <w:trHeight w:val="300"/>
        </w:trPr>
        <w:tc>
          <w:tcPr>
            <w:tcW w:w="9210" w:type="dxa"/>
            <w:gridSpan w:val="9"/>
          </w:tcPr>
          <w:p w14:paraId="4B590C1E" w14:textId="77777777" w:rsidR="008F0576" w:rsidRPr="00791BD7" w:rsidRDefault="008F0576" w:rsidP="008F0576">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Not</w:t>
            </w:r>
            <w:r w:rsidRPr="008F0576">
              <w:rPr>
                <w:rFonts w:eastAsia="Times New Roman" w:cs="Times New Roman"/>
                <w:b/>
                <w:strike/>
                <w:color w:val="FF0000"/>
                <w:sz w:val="20"/>
                <w:szCs w:val="20"/>
                <w:lang w:eastAsia="tr-TR"/>
              </w:rPr>
              <w:t>2</w:t>
            </w:r>
            <w:r w:rsidRPr="008F0576">
              <w:rPr>
                <w:rFonts w:eastAsia="Times New Roman" w:cs="Times New Roman"/>
                <w:b/>
                <w:color w:val="0070C0"/>
                <w:sz w:val="20"/>
                <w:szCs w:val="20"/>
                <w:lang w:eastAsia="tr-TR"/>
              </w:rPr>
              <w:t>1</w:t>
            </w:r>
            <w:r w:rsidRPr="00791BD7">
              <w:rPr>
                <w:rFonts w:eastAsia="Times New Roman" w:cs="Times New Roman"/>
                <w:b/>
                <w:sz w:val="20"/>
                <w:szCs w:val="20"/>
                <w:lang w:eastAsia="tr-TR"/>
              </w:rPr>
              <w:t>:</w:t>
            </w:r>
            <w:r w:rsidRPr="00791BD7">
              <w:rPr>
                <w:rFonts w:eastAsia="Times New Roman" w:cs="Times New Roman"/>
                <w:sz w:val="20"/>
                <w:szCs w:val="20"/>
                <w:lang w:eastAsia="tr-TR"/>
              </w:rPr>
              <w:t xml:space="preserve"> Çift yönlü sayaçlarda 2.8.x, 6.8.0, 7.8.0, 2.6.0 değerlerinin geriye dönük kayıtlarıyla birlikte yer aldığı kontrol edilecektir.</w:t>
            </w:r>
          </w:p>
        </w:tc>
      </w:tr>
      <w:tr w:rsidR="008F0576" w:rsidRPr="00791BD7" w14:paraId="273E4B0E" w14:textId="77777777" w:rsidTr="00BA29E3">
        <w:trPr>
          <w:cantSplit/>
          <w:trHeight w:val="300"/>
        </w:trPr>
        <w:tc>
          <w:tcPr>
            <w:tcW w:w="9210" w:type="dxa"/>
            <w:gridSpan w:val="9"/>
          </w:tcPr>
          <w:p w14:paraId="5F0A3FCB" w14:textId="79957927" w:rsidR="008F0576" w:rsidRPr="00791BD7" w:rsidRDefault="008F0576" w:rsidP="008F0576">
            <w:pPr>
              <w:spacing w:before="60" w:after="0" w:line="240" w:lineRule="auto"/>
              <w:jc w:val="left"/>
              <w:rPr>
                <w:rFonts w:eastAsia="Times New Roman" w:cs="Times New Roman"/>
                <w:b/>
                <w:sz w:val="20"/>
                <w:szCs w:val="20"/>
                <w:lang w:eastAsia="tr-TR"/>
              </w:rPr>
            </w:pPr>
            <w:r w:rsidRPr="008F0576">
              <w:rPr>
                <w:rFonts w:eastAsia="Times New Roman" w:cs="Times New Roman"/>
                <w:b/>
                <w:color w:val="0070C0"/>
                <w:sz w:val="20"/>
                <w:szCs w:val="20"/>
                <w:lang w:eastAsia="tr-TR"/>
              </w:rPr>
              <w:t>Not</w:t>
            </w:r>
            <w:r w:rsidR="003D33CB">
              <w:rPr>
                <w:rFonts w:eastAsia="Times New Roman" w:cs="Times New Roman"/>
                <w:b/>
                <w:color w:val="0070C0"/>
                <w:sz w:val="20"/>
                <w:szCs w:val="20"/>
                <w:lang w:eastAsia="tr-TR"/>
              </w:rPr>
              <w:t xml:space="preserve"> </w:t>
            </w:r>
            <w:r w:rsidRPr="008F0576">
              <w:rPr>
                <w:rFonts w:eastAsia="Times New Roman" w:cs="Times New Roman"/>
                <w:b/>
                <w:color w:val="0070C0"/>
                <w:sz w:val="20"/>
                <w:szCs w:val="20"/>
                <w:lang w:eastAsia="tr-TR"/>
              </w:rPr>
              <w:t>2:</w:t>
            </w:r>
            <w:r>
              <w:rPr>
                <w:rFonts w:eastAsia="Times New Roman" w:cs="Times New Roman"/>
                <w:color w:val="0070C0"/>
                <w:sz w:val="20"/>
                <w:szCs w:val="20"/>
                <w:lang w:eastAsia="tr-TR"/>
              </w:rPr>
              <w:t xml:space="preserve"> </w:t>
            </w:r>
            <w:r w:rsidRPr="008F0576">
              <w:rPr>
                <w:rFonts w:eastAsia="Times New Roman" w:cs="Times New Roman"/>
                <w:color w:val="0070C0"/>
                <w:sz w:val="20"/>
                <w:szCs w:val="20"/>
                <w:lang w:eastAsia="tr-TR"/>
              </w:rPr>
              <w:t>Her ay sonunda otomatik olarak yapılacak demant sıfırlama-saklama işlemi, bir sonraki ayın ilk günü 00:00 saati bilgisiyle kaydedilecektir.</w:t>
            </w:r>
          </w:p>
        </w:tc>
      </w:tr>
      <w:tr w:rsidR="008F0576" w:rsidRPr="00791BD7" w14:paraId="1B69E8D6" w14:textId="77777777" w:rsidTr="00BA29E3">
        <w:trPr>
          <w:cantSplit/>
          <w:trHeight w:val="300"/>
        </w:trPr>
        <w:tc>
          <w:tcPr>
            <w:tcW w:w="9210" w:type="dxa"/>
            <w:gridSpan w:val="9"/>
          </w:tcPr>
          <w:p w14:paraId="1BD218AD" w14:textId="77777777" w:rsidR="008F0576" w:rsidRPr="00791BD7" w:rsidRDefault="008F0576" w:rsidP="008F057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66096E5A" w14:textId="77777777" w:rsidR="008F0576" w:rsidRPr="00446D17" w:rsidRDefault="008F0576" w:rsidP="008F0576">
            <w:pPr>
              <w:spacing w:before="60" w:after="0" w:line="240" w:lineRule="auto"/>
              <w:jc w:val="left"/>
              <w:rPr>
                <w:rFonts w:eastAsia="Times New Roman" w:cs="Times New Roman"/>
                <w:i/>
                <w:sz w:val="18"/>
                <w:szCs w:val="20"/>
                <w:lang w:eastAsia="tr-TR"/>
              </w:rPr>
            </w:pPr>
            <w:r w:rsidRPr="00446D17">
              <w:rPr>
                <w:rFonts w:eastAsia="Times New Roman" w:cs="Times New Roman"/>
                <w:i/>
                <w:sz w:val="18"/>
                <w:szCs w:val="20"/>
                <w:lang w:eastAsia="tr-TR"/>
              </w:rPr>
              <w:t>[Teste ilişkin belirtilmesi gereken detaylar bu kısımda belirtilecektir.]</w:t>
            </w:r>
          </w:p>
          <w:p w14:paraId="12DB53CE" w14:textId="77777777" w:rsidR="008F0576" w:rsidRDefault="008F0576" w:rsidP="008F0576">
            <w:pPr>
              <w:spacing w:before="60" w:after="0" w:line="240" w:lineRule="auto"/>
              <w:jc w:val="left"/>
              <w:rPr>
                <w:rFonts w:eastAsia="Times New Roman" w:cs="Times New Roman"/>
                <w:sz w:val="20"/>
                <w:szCs w:val="20"/>
                <w:lang w:eastAsia="tr-TR"/>
              </w:rPr>
            </w:pPr>
          </w:p>
          <w:p w14:paraId="032AC8E7" w14:textId="77777777" w:rsidR="008F0576" w:rsidRPr="00791BD7" w:rsidRDefault="008F0576" w:rsidP="008F0576">
            <w:pPr>
              <w:spacing w:before="60" w:after="0" w:line="240" w:lineRule="auto"/>
              <w:jc w:val="left"/>
              <w:rPr>
                <w:rFonts w:eastAsia="Times New Roman" w:cs="Times New Roman"/>
                <w:sz w:val="20"/>
                <w:szCs w:val="20"/>
                <w:lang w:eastAsia="tr-TR"/>
              </w:rPr>
            </w:pPr>
          </w:p>
        </w:tc>
      </w:tr>
    </w:tbl>
    <w:p w14:paraId="491625F2" w14:textId="77777777" w:rsidR="00DA2A44" w:rsidRPr="00791BD7" w:rsidRDefault="00DA2A44" w:rsidP="00DA2A44">
      <w:pPr>
        <w:spacing w:after="0" w:line="240" w:lineRule="auto"/>
        <w:jc w:val="left"/>
        <w:rPr>
          <w:rFonts w:eastAsia="Times New Roman" w:cs="Times New Roman"/>
          <w:b/>
          <w:i/>
          <w:szCs w:val="20"/>
          <w:lang w:eastAsia="tr-TR"/>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5"/>
        <w:gridCol w:w="5597"/>
        <w:gridCol w:w="374"/>
        <w:gridCol w:w="333"/>
        <w:gridCol w:w="75"/>
        <w:gridCol w:w="381"/>
        <w:gridCol w:w="397"/>
      </w:tblGrid>
      <w:tr w:rsidR="00791BD7" w:rsidRPr="00791BD7" w14:paraId="1EE63E10" w14:textId="77777777" w:rsidTr="00E66736">
        <w:trPr>
          <w:trHeight w:val="300"/>
        </w:trPr>
        <w:tc>
          <w:tcPr>
            <w:tcW w:w="9212" w:type="dxa"/>
            <w:gridSpan w:val="8"/>
            <w:shd w:val="clear" w:color="auto" w:fill="BFBFBF" w:themeFill="background1" w:themeFillShade="BF"/>
          </w:tcPr>
          <w:p w14:paraId="71BA9B57" w14:textId="77777777" w:rsidR="004E50BC" w:rsidRPr="00791BD7" w:rsidRDefault="004E50BC" w:rsidP="004E50BC">
            <w:pPr>
              <w:spacing w:before="40" w:after="0" w:line="240" w:lineRule="auto"/>
              <w:jc w:val="center"/>
              <w:rPr>
                <w:rFonts w:eastAsia="Times New Roman" w:cs="Times New Roman"/>
                <w:b/>
                <w:i/>
                <w:szCs w:val="20"/>
                <w:lang w:eastAsia="tr-TR"/>
              </w:rPr>
            </w:pPr>
            <w:r w:rsidRPr="00791BD7">
              <w:rPr>
                <w:rFonts w:eastAsia="Times New Roman" w:cs="Times New Roman"/>
                <w:b/>
                <w:i/>
                <w:szCs w:val="20"/>
                <w:lang w:eastAsia="tr-TR"/>
              </w:rPr>
              <w:t>Geriye Dönük Bilgilerin Kaydedilmesi – Butonla</w:t>
            </w:r>
            <w:r w:rsidRPr="008426BD">
              <w:rPr>
                <w:rFonts w:eastAsia="Times New Roman" w:cs="Times New Roman"/>
                <w:b/>
                <w:i/>
                <w:strike/>
                <w:color w:val="FF0000"/>
                <w:szCs w:val="20"/>
                <w:lang w:eastAsia="tr-TR"/>
              </w:rPr>
              <w:t>/Optik</w:t>
            </w:r>
            <w:r w:rsidRPr="008426BD">
              <w:rPr>
                <w:rFonts w:eastAsia="Times New Roman" w:cs="Times New Roman"/>
                <w:b/>
                <w:i/>
                <w:color w:val="FF0000"/>
                <w:szCs w:val="20"/>
                <w:lang w:eastAsia="tr-TR"/>
              </w:rPr>
              <w:t xml:space="preserve"> </w:t>
            </w:r>
            <w:r w:rsidRPr="00791BD7">
              <w:rPr>
                <w:rFonts w:eastAsia="Times New Roman" w:cs="Times New Roman"/>
                <w:b/>
                <w:i/>
                <w:szCs w:val="20"/>
                <w:lang w:eastAsia="tr-TR"/>
              </w:rPr>
              <w:t>Sıfırlama/Saklama İşlemleri</w:t>
            </w:r>
          </w:p>
        </w:tc>
      </w:tr>
      <w:tr w:rsidR="008426BD" w:rsidRPr="00791BD7" w14:paraId="2D862F2D" w14:textId="77777777" w:rsidTr="008426BD">
        <w:trPr>
          <w:trHeight w:val="256"/>
        </w:trPr>
        <w:tc>
          <w:tcPr>
            <w:tcW w:w="1980" w:type="dxa"/>
          </w:tcPr>
          <w:p w14:paraId="457FCC42" w14:textId="2E3BD500" w:rsidR="008426BD" w:rsidRPr="00791BD7" w:rsidRDefault="008426BD" w:rsidP="008426BD">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6379" w:type="dxa"/>
            <w:gridSpan w:val="4"/>
          </w:tcPr>
          <w:p w14:paraId="52CBDCF6" w14:textId="486730E0" w:rsidR="008426BD" w:rsidRPr="00791BD7" w:rsidRDefault="008426BD" w:rsidP="008426BD">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853" w:type="dxa"/>
            <w:gridSpan w:val="3"/>
          </w:tcPr>
          <w:p w14:paraId="01E79D32" w14:textId="39CACCFA" w:rsidR="008426BD" w:rsidRPr="00791BD7" w:rsidRDefault="008426BD" w:rsidP="008426BD">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8426BD" w:rsidRPr="00791BD7" w14:paraId="622E2DC8" w14:textId="77777777" w:rsidTr="008426BD">
        <w:trPr>
          <w:trHeight w:val="255"/>
        </w:trPr>
        <w:tc>
          <w:tcPr>
            <w:tcW w:w="1980" w:type="dxa"/>
          </w:tcPr>
          <w:p w14:paraId="1A7801F1" w14:textId="13DEBEFC" w:rsidR="008426BD" w:rsidRPr="00791BD7" w:rsidRDefault="008426BD" w:rsidP="008426BD">
            <w:pPr>
              <w:spacing w:before="40" w:after="0" w:line="240" w:lineRule="auto"/>
              <w:jc w:val="left"/>
              <w:rPr>
                <w:rFonts w:eastAsia="Times New Roman" w:cs="Times New Roman"/>
                <w:b/>
                <w:i/>
                <w:szCs w:val="20"/>
                <w:lang w:eastAsia="tr-TR"/>
              </w:rPr>
            </w:pPr>
            <w:r w:rsidRPr="0025319F">
              <w:rPr>
                <w:rFonts w:eastAsia="Times New Roman" w:cs="Times New Roman"/>
                <w:color w:val="0070C0"/>
                <w:sz w:val="20"/>
                <w:szCs w:val="20"/>
                <w:lang w:eastAsia="tr-TR"/>
              </w:rPr>
              <w:t>(96.91.0) obis kodu değeri 0 iken</w:t>
            </w:r>
          </w:p>
        </w:tc>
        <w:tc>
          <w:tcPr>
            <w:tcW w:w="6379" w:type="dxa"/>
            <w:gridSpan w:val="4"/>
          </w:tcPr>
          <w:p w14:paraId="08EF294F" w14:textId="03799769" w:rsidR="008426BD" w:rsidRPr="00791BD7" w:rsidRDefault="00ED46E8" w:rsidP="008426BD">
            <w:pPr>
              <w:spacing w:before="40" w:after="0" w:line="240" w:lineRule="auto"/>
              <w:jc w:val="left"/>
              <w:rPr>
                <w:rFonts w:eastAsia="Times New Roman" w:cs="Times New Roman"/>
                <w:b/>
                <w:i/>
                <w:szCs w:val="20"/>
                <w:lang w:eastAsia="tr-TR"/>
              </w:rPr>
            </w:pPr>
            <w:r w:rsidRPr="0025319F">
              <w:rPr>
                <w:rFonts w:eastAsia="Times New Roman" w:cs="Times New Roman"/>
                <w:color w:val="0070C0"/>
                <w:sz w:val="20"/>
                <w:szCs w:val="20"/>
                <w:lang w:eastAsia="tr-TR"/>
              </w:rPr>
              <w:t>Butonla demant sıfırlama-sakla</w:t>
            </w:r>
            <w:r>
              <w:rPr>
                <w:rFonts w:eastAsia="Times New Roman" w:cs="Times New Roman"/>
                <w:color w:val="0070C0"/>
                <w:sz w:val="20"/>
                <w:szCs w:val="20"/>
                <w:lang w:eastAsia="tr-TR"/>
              </w:rPr>
              <w:t>maya ilişkin aşağıdaki</w:t>
            </w:r>
            <w:r w:rsidRPr="0025319F">
              <w:rPr>
                <w:rFonts w:eastAsia="Times New Roman" w:cs="Times New Roman"/>
                <w:color w:val="0070C0"/>
                <w:sz w:val="20"/>
                <w:szCs w:val="20"/>
                <w:lang w:eastAsia="tr-TR"/>
              </w:rPr>
              <w:t xml:space="preserve"> işlem</w:t>
            </w:r>
            <w:r>
              <w:rPr>
                <w:rFonts w:eastAsia="Times New Roman" w:cs="Times New Roman"/>
                <w:color w:val="0070C0"/>
                <w:sz w:val="20"/>
                <w:szCs w:val="20"/>
                <w:lang w:eastAsia="tr-TR"/>
              </w:rPr>
              <w:t>lerin gerçekleşme</w:t>
            </w:r>
            <w:r w:rsidRPr="0025319F">
              <w:rPr>
                <w:rFonts w:eastAsia="Times New Roman" w:cs="Times New Roman"/>
                <w:color w:val="0070C0"/>
                <w:sz w:val="20"/>
                <w:szCs w:val="20"/>
                <w:lang w:eastAsia="tr-TR"/>
              </w:rPr>
              <w:t>mesi,</w:t>
            </w:r>
          </w:p>
        </w:tc>
        <w:tc>
          <w:tcPr>
            <w:tcW w:w="853" w:type="dxa"/>
            <w:gridSpan w:val="3"/>
          </w:tcPr>
          <w:p w14:paraId="71D06135" w14:textId="1DAD3FDF" w:rsidR="008426BD" w:rsidRPr="00791BD7" w:rsidRDefault="008426BD" w:rsidP="008426BD">
            <w:pPr>
              <w:spacing w:before="40" w:after="0" w:line="240" w:lineRule="auto"/>
              <w:jc w:val="left"/>
              <w:rPr>
                <w:rFonts w:eastAsia="Times New Roman" w:cs="Times New Roman"/>
                <w:b/>
                <w:i/>
                <w:szCs w:val="20"/>
                <w:lang w:eastAsia="tr-TR"/>
              </w:rPr>
            </w:pPr>
          </w:p>
        </w:tc>
      </w:tr>
      <w:tr w:rsidR="008426BD" w:rsidRPr="00791BD7" w14:paraId="163A6E77" w14:textId="77777777" w:rsidTr="0036606F">
        <w:trPr>
          <w:trHeight w:val="255"/>
        </w:trPr>
        <w:tc>
          <w:tcPr>
            <w:tcW w:w="1980" w:type="dxa"/>
          </w:tcPr>
          <w:p w14:paraId="30D6B96A" w14:textId="6CAB7F8F" w:rsidR="008426BD" w:rsidRPr="00791BD7" w:rsidRDefault="008426BD" w:rsidP="00DA2A44">
            <w:pPr>
              <w:spacing w:before="40" w:after="0" w:line="240" w:lineRule="auto"/>
              <w:jc w:val="left"/>
              <w:rPr>
                <w:rFonts w:eastAsia="Times New Roman" w:cs="Times New Roman"/>
                <w:b/>
                <w:i/>
                <w:szCs w:val="20"/>
                <w:lang w:eastAsia="tr-TR"/>
              </w:rPr>
            </w:pPr>
            <w:r>
              <w:rPr>
                <w:rFonts w:eastAsia="Times New Roman" w:cs="Times New Roman"/>
                <w:color w:val="0070C0"/>
                <w:sz w:val="20"/>
                <w:szCs w:val="20"/>
                <w:lang w:eastAsia="tr-TR"/>
              </w:rPr>
              <w:t>(96.91.0) obis kodu değeri 1</w:t>
            </w:r>
            <w:r w:rsidR="00EF1115">
              <w:rPr>
                <w:rFonts w:eastAsia="Times New Roman" w:cs="Times New Roman"/>
                <w:color w:val="0070C0"/>
                <w:sz w:val="20"/>
                <w:szCs w:val="20"/>
                <w:lang w:eastAsia="tr-TR"/>
              </w:rPr>
              <w:t xml:space="preserve"> olarak değiştirilir.</w:t>
            </w:r>
          </w:p>
        </w:tc>
        <w:tc>
          <w:tcPr>
            <w:tcW w:w="7232" w:type="dxa"/>
            <w:gridSpan w:val="7"/>
          </w:tcPr>
          <w:p w14:paraId="209F317E" w14:textId="41CB0BBF" w:rsidR="008426BD" w:rsidRPr="00791BD7" w:rsidRDefault="008426BD" w:rsidP="00DA2A44">
            <w:pPr>
              <w:spacing w:before="40" w:after="0" w:line="240" w:lineRule="auto"/>
              <w:jc w:val="left"/>
              <w:rPr>
                <w:rFonts w:eastAsia="Times New Roman" w:cs="Times New Roman"/>
                <w:b/>
                <w:i/>
                <w:szCs w:val="20"/>
                <w:lang w:eastAsia="tr-TR"/>
              </w:rPr>
            </w:pPr>
            <w:r w:rsidRPr="0025319F">
              <w:rPr>
                <w:rFonts w:eastAsia="Times New Roman" w:cs="Times New Roman"/>
                <w:color w:val="0070C0"/>
                <w:sz w:val="20"/>
                <w:szCs w:val="20"/>
                <w:lang w:eastAsia="tr-TR"/>
              </w:rPr>
              <w:t>Butonla demant sıfırlama-sakla</w:t>
            </w:r>
            <w:r>
              <w:rPr>
                <w:rFonts w:eastAsia="Times New Roman" w:cs="Times New Roman"/>
                <w:color w:val="0070C0"/>
                <w:sz w:val="20"/>
                <w:szCs w:val="20"/>
                <w:lang w:eastAsia="tr-TR"/>
              </w:rPr>
              <w:t>maya ilişkin aşağıdaki</w:t>
            </w:r>
            <w:r w:rsidRPr="0025319F">
              <w:rPr>
                <w:rFonts w:eastAsia="Times New Roman" w:cs="Times New Roman"/>
                <w:color w:val="0070C0"/>
                <w:sz w:val="20"/>
                <w:szCs w:val="20"/>
                <w:lang w:eastAsia="tr-TR"/>
              </w:rPr>
              <w:t xml:space="preserve"> işlem</w:t>
            </w:r>
            <w:r>
              <w:rPr>
                <w:rFonts w:eastAsia="Times New Roman" w:cs="Times New Roman"/>
                <w:color w:val="0070C0"/>
                <w:sz w:val="20"/>
                <w:szCs w:val="20"/>
                <w:lang w:eastAsia="tr-TR"/>
              </w:rPr>
              <w:t>lerin gerçekleş</w:t>
            </w:r>
            <w:r w:rsidRPr="0025319F">
              <w:rPr>
                <w:rFonts w:eastAsia="Times New Roman" w:cs="Times New Roman"/>
                <w:color w:val="0070C0"/>
                <w:sz w:val="20"/>
                <w:szCs w:val="20"/>
                <w:lang w:eastAsia="tr-TR"/>
              </w:rPr>
              <w:t>mesi,</w:t>
            </w:r>
          </w:p>
        </w:tc>
      </w:tr>
      <w:tr w:rsidR="00791BD7" w:rsidRPr="00791BD7" w14:paraId="39CA795F" w14:textId="77777777" w:rsidTr="00E66736">
        <w:trPr>
          <w:trHeight w:val="300"/>
        </w:trPr>
        <w:tc>
          <w:tcPr>
            <w:tcW w:w="9212" w:type="dxa"/>
            <w:gridSpan w:val="8"/>
          </w:tcPr>
          <w:p w14:paraId="0FCCAB0B" w14:textId="77777777" w:rsidR="004F594A" w:rsidRPr="00791BD7" w:rsidRDefault="004F594A" w:rsidP="00DA2A44">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1-</w:t>
            </w:r>
            <w:r w:rsidRPr="00791BD7">
              <w:rPr>
                <w:rFonts w:eastAsia="Times New Roman" w:cs="Times New Roman"/>
                <w:sz w:val="20"/>
                <w:szCs w:val="20"/>
                <w:lang w:eastAsia="tr-TR"/>
              </w:rPr>
              <w:t xml:space="preserve"> Enerjili durumda </w:t>
            </w:r>
            <w:r w:rsidR="00EE2263" w:rsidRPr="00791BD7">
              <w:rPr>
                <w:rFonts w:eastAsia="Times New Roman" w:cs="Times New Roman"/>
                <w:sz w:val="20"/>
                <w:szCs w:val="20"/>
                <w:lang w:eastAsia="tr-TR"/>
              </w:rPr>
              <w:t>klemens kapağı</w:t>
            </w:r>
            <w:r w:rsidRPr="00791BD7">
              <w:rPr>
                <w:rFonts w:eastAsia="Times New Roman" w:cs="Times New Roman"/>
                <w:sz w:val="20"/>
                <w:szCs w:val="20"/>
                <w:lang w:eastAsia="tr-TR"/>
              </w:rPr>
              <w:t xml:space="preserve"> kapalı iken demant sıfırlaması yapılır;</w:t>
            </w:r>
          </w:p>
        </w:tc>
      </w:tr>
      <w:tr w:rsidR="00791BD7" w:rsidRPr="00791BD7" w14:paraId="1B526F91" w14:textId="77777777" w:rsidTr="00E66736">
        <w:trPr>
          <w:trHeight w:val="300"/>
        </w:trPr>
        <w:tc>
          <w:tcPr>
            <w:tcW w:w="9212" w:type="dxa"/>
            <w:gridSpan w:val="8"/>
          </w:tcPr>
          <w:p w14:paraId="279F0A14" w14:textId="77777777" w:rsidR="004F594A" w:rsidRPr="00791BD7" w:rsidRDefault="004F594A" w:rsidP="00DA2A44">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2-</w:t>
            </w:r>
            <w:r w:rsidRPr="00791BD7">
              <w:rPr>
                <w:rFonts w:eastAsia="Times New Roman" w:cs="Times New Roman"/>
                <w:sz w:val="20"/>
                <w:szCs w:val="20"/>
                <w:lang w:eastAsia="tr-TR"/>
              </w:rPr>
              <w:t xml:space="preserve"> Enerjili durumda </w:t>
            </w:r>
            <w:r w:rsidR="00EE2263" w:rsidRPr="00791BD7">
              <w:rPr>
                <w:rFonts w:eastAsia="Times New Roman" w:cs="Times New Roman"/>
                <w:sz w:val="20"/>
                <w:szCs w:val="20"/>
                <w:lang w:eastAsia="tr-TR"/>
              </w:rPr>
              <w:t xml:space="preserve">klemens kapağı </w:t>
            </w:r>
            <w:r w:rsidRPr="00791BD7">
              <w:rPr>
                <w:rFonts w:eastAsia="Times New Roman" w:cs="Times New Roman"/>
                <w:sz w:val="20"/>
                <w:szCs w:val="20"/>
                <w:lang w:eastAsia="tr-TR"/>
              </w:rPr>
              <w:t>açık iken demant sıfırlaması yapılır;</w:t>
            </w:r>
          </w:p>
        </w:tc>
      </w:tr>
      <w:tr w:rsidR="00791BD7" w:rsidRPr="00791BD7" w14:paraId="384370E9" w14:textId="77777777" w:rsidTr="00E66736">
        <w:trPr>
          <w:trHeight w:val="300"/>
        </w:trPr>
        <w:tc>
          <w:tcPr>
            <w:tcW w:w="9212" w:type="dxa"/>
            <w:gridSpan w:val="8"/>
          </w:tcPr>
          <w:p w14:paraId="448EE066" w14:textId="77777777" w:rsidR="004F594A" w:rsidRPr="00791BD7" w:rsidRDefault="004F594A" w:rsidP="00DA2A44">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3-</w:t>
            </w:r>
            <w:r w:rsidRPr="00791BD7">
              <w:rPr>
                <w:rFonts w:eastAsia="Times New Roman" w:cs="Times New Roman"/>
                <w:sz w:val="20"/>
                <w:szCs w:val="20"/>
                <w:lang w:eastAsia="tr-TR"/>
              </w:rPr>
              <w:t xml:space="preserve"> Enerjisiz durumda </w:t>
            </w:r>
            <w:r w:rsidR="00EE2263" w:rsidRPr="00791BD7">
              <w:rPr>
                <w:rFonts w:eastAsia="Times New Roman" w:cs="Times New Roman"/>
                <w:sz w:val="20"/>
                <w:szCs w:val="20"/>
                <w:lang w:eastAsia="tr-TR"/>
              </w:rPr>
              <w:t>klemens kapağı</w:t>
            </w:r>
            <w:r w:rsidRPr="00791BD7">
              <w:rPr>
                <w:rFonts w:eastAsia="Times New Roman" w:cs="Times New Roman"/>
                <w:sz w:val="20"/>
                <w:szCs w:val="20"/>
                <w:lang w:eastAsia="tr-TR"/>
              </w:rPr>
              <w:t xml:space="preserve"> kapalı iken demant sıfırlaması yapılır;</w:t>
            </w:r>
          </w:p>
        </w:tc>
      </w:tr>
      <w:tr w:rsidR="00791BD7" w:rsidRPr="00791BD7" w14:paraId="1A511DEB" w14:textId="77777777" w:rsidTr="00E66736">
        <w:trPr>
          <w:trHeight w:val="300"/>
        </w:trPr>
        <w:tc>
          <w:tcPr>
            <w:tcW w:w="9212" w:type="dxa"/>
            <w:gridSpan w:val="8"/>
          </w:tcPr>
          <w:p w14:paraId="0E4F7BE8" w14:textId="77777777" w:rsidR="004F594A" w:rsidRPr="00791BD7" w:rsidRDefault="004F594A" w:rsidP="00DA2A44">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4-</w:t>
            </w:r>
            <w:r w:rsidRPr="00791BD7">
              <w:rPr>
                <w:rFonts w:eastAsia="Times New Roman" w:cs="Times New Roman"/>
                <w:sz w:val="20"/>
                <w:szCs w:val="20"/>
                <w:lang w:eastAsia="tr-TR"/>
              </w:rPr>
              <w:t xml:space="preserve"> Enerjisiz durumda </w:t>
            </w:r>
            <w:r w:rsidR="00EE2263" w:rsidRPr="00791BD7">
              <w:rPr>
                <w:rFonts w:eastAsia="Times New Roman" w:cs="Times New Roman"/>
                <w:sz w:val="20"/>
                <w:szCs w:val="20"/>
                <w:lang w:eastAsia="tr-TR"/>
              </w:rPr>
              <w:t>klemens kapağı</w:t>
            </w:r>
            <w:r w:rsidRPr="00791BD7">
              <w:rPr>
                <w:rFonts w:eastAsia="Times New Roman" w:cs="Times New Roman"/>
                <w:sz w:val="20"/>
                <w:szCs w:val="20"/>
                <w:lang w:eastAsia="tr-TR"/>
              </w:rPr>
              <w:t xml:space="preserve"> açık iken demant sıfırlaması yapılır;</w:t>
            </w:r>
          </w:p>
        </w:tc>
      </w:tr>
      <w:tr w:rsidR="00791BD7" w:rsidRPr="00791BD7" w14:paraId="44C39576" w14:textId="77777777" w:rsidTr="004E50BC">
        <w:trPr>
          <w:trHeight w:val="300"/>
        </w:trPr>
        <w:tc>
          <w:tcPr>
            <w:tcW w:w="7652" w:type="dxa"/>
            <w:gridSpan w:val="3"/>
          </w:tcPr>
          <w:p w14:paraId="34F58169" w14:textId="77777777" w:rsidR="004F594A" w:rsidRPr="00791BD7" w:rsidRDefault="004F594A" w:rsidP="00DA2A44">
            <w:pPr>
              <w:spacing w:before="60" w:after="0" w:line="240" w:lineRule="auto"/>
              <w:jc w:val="left"/>
              <w:rPr>
                <w:rFonts w:eastAsia="Times New Roman" w:cs="Times New Roman"/>
                <w:b/>
                <w:sz w:val="20"/>
                <w:szCs w:val="20"/>
                <w:lang w:eastAsia="tr-TR"/>
              </w:rPr>
            </w:pPr>
          </w:p>
        </w:tc>
        <w:tc>
          <w:tcPr>
            <w:tcW w:w="1560" w:type="dxa"/>
            <w:gridSpan w:val="5"/>
          </w:tcPr>
          <w:p w14:paraId="49726618" w14:textId="77777777" w:rsidR="004F594A" w:rsidRPr="00791BD7" w:rsidRDefault="004F594A" w:rsidP="004F594A">
            <w:pPr>
              <w:spacing w:before="60" w:after="0" w:line="240" w:lineRule="auto"/>
              <w:jc w:val="center"/>
              <w:rPr>
                <w:rFonts w:eastAsia="Times New Roman" w:cs="Times New Roman"/>
                <w:b/>
                <w:i/>
                <w:sz w:val="20"/>
                <w:szCs w:val="20"/>
                <w:lang w:eastAsia="tr-TR"/>
              </w:rPr>
            </w:pPr>
            <w:r w:rsidRPr="00791BD7">
              <w:rPr>
                <w:rFonts w:eastAsia="Times New Roman" w:cs="Times New Roman"/>
                <w:b/>
                <w:i/>
                <w:sz w:val="20"/>
                <w:szCs w:val="20"/>
                <w:lang w:eastAsia="tr-TR"/>
              </w:rPr>
              <w:t>Sonuç</w:t>
            </w:r>
          </w:p>
        </w:tc>
      </w:tr>
      <w:tr w:rsidR="00791BD7" w:rsidRPr="00791BD7" w14:paraId="1D47314E" w14:textId="77777777" w:rsidTr="00E66736">
        <w:trPr>
          <w:trHeight w:val="300"/>
        </w:trPr>
        <w:tc>
          <w:tcPr>
            <w:tcW w:w="7652" w:type="dxa"/>
            <w:gridSpan w:val="3"/>
          </w:tcPr>
          <w:p w14:paraId="1E49BB8B" w14:textId="77777777" w:rsidR="00DA2A44" w:rsidRPr="00791BD7" w:rsidRDefault="00DA2A44" w:rsidP="004F594A">
            <w:pPr>
              <w:spacing w:before="60" w:after="0" w:line="240" w:lineRule="auto"/>
              <w:jc w:val="left"/>
              <w:rPr>
                <w:rFonts w:eastAsia="Times New Roman" w:cs="Times New Roman"/>
                <w:b/>
                <w:sz w:val="20"/>
                <w:szCs w:val="20"/>
                <w:lang w:eastAsia="tr-TR"/>
              </w:rPr>
            </w:pPr>
            <w:r w:rsidRPr="00791BD7">
              <w:rPr>
                <w:rFonts w:eastAsia="Times New Roman" w:cs="Times New Roman"/>
                <w:b/>
                <w:i/>
                <w:sz w:val="20"/>
                <w:szCs w:val="20"/>
                <w:lang w:eastAsia="tr-TR"/>
              </w:rPr>
              <w:t xml:space="preserve">Yukarıdaki her </w:t>
            </w:r>
            <w:r w:rsidR="004F594A" w:rsidRPr="00791BD7">
              <w:rPr>
                <w:rFonts w:eastAsia="Times New Roman" w:cs="Times New Roman"/>
                <w:b/>
                <w:i/>
                <w:sz w:val="20"/>
                <w:szCs w:val="20"/>
                <w:lang w:eastAsia="tr-TR"/>
              </w:rPr>
              <w:t>işlem</w:t>
            </w:r>
            <w:r w:rsidRPr="00791BD7">
              <w:rPr>
                <w:rFonts w:eastAsia="Times New Roman" w:cs="Times New Roman"/>
                <w:b/>
                <w:i/>
                <w:sz w:val="20"/>
                <w:szCs w:val="20"/>
                <w:lang w:eastAsia="tr-TR"/>
              </w:rPr>
              <w:t xml:space="preserve"> için aşağıdakiler kontrol edilir.</w:t>
            </w:r>
          </w:p>
        </w:tc>
        <w:tc>
          <w:tcPr>
            <w:tcW w:w="374" w:type="dxa"/>
          </w:tcPr>
          <w:p w14:paraId="0DAC77A6"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1</w:t>
            </w:r>
          </w:p>
        </w:tc>
        <w:tc>
          <w:tcPr>
            <w:tcW w:w="408" w:type="dxa"/>
            <w:gridSpan w:val="2"/>
          </w:tcPr>
          <w:p w14:paraId="2C76DEF7"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2</w:t>
            </w:r>
          </w:p>
        </w:tc>
        <w:tc>
          <w:tcPr>
            <w:tcW w:w="381" w:type="dxa"/>
          </w:tcPr>
          <w:p w14:paraId="67548464"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3</w:t>
            </w:r>
          </w:p>
        </w:tc>
        <w:tc>
          <w:tcPr>
            <w:tcW w:w="397" w:type="dxa"/>
          </w:tcPr>
          <w:p w14:paraId="3067E84A" w14:textId="77777777" w:rsidR="00DA2A44" w:rsidRPr="00791BD7" w:rsidRDefault="00DA2A44" w:rsidP="00DA2A44">
            <w:pPr>
              <w:spacing w:before="60" w:after="0" w:line="240" w:lineRule="auto"/>
              <w:jc w:val="center"/>
              <w:rPr>
                <w:rFonts w:eastAsia="Times New Roman" w:cs="Times New Roman"/>
                <w:b/>
                <w:sz w:val="20"/>
                <w:szCs w:val="20"/>
                <w:lang w:eastAsia="tr-TR"/>
              </w:rPr>
            </w:pPr>
            <w:r w:rsidRPr="00791BD7">
              <w:rPr>
                <w:rFonts w:eastAsia="Times New Roman" w:cs="Times New Roman"/>
                <w:b/>
                <w:sz w:val="20"/>
                <w:szCs w:val="20"/>
                <w:lang w:eastAsia="tr-TR"/>
              </w:rPr>
              <w:t>4</w:t>
            </w:r>
          </w:p>
        </w:tc>
      </w:tr>
      <w:tr w:rsidR="00791BD7" w:rsidRPr="00791BD7" w14:paraId="68BF1958" w14:textId="77777777" w:rsidTr="00E66736">
        <w:trPr>
          <w:trHeight w:val="300"/>
        </w:trPr>
        <w:tc>
          <w:tcPr>
            <w:tcW w:w="2055" w:type="dxa"/>
            <w:gridSpan w:val="2"/>
          </w:tcPr>
          <w:p w14:paraId="2315AACA" w14:textId="77777777" w:rsidR="00DA2A44" w:rsidRPr="00791BD7" w:rsidRDefault="00DA2A44" w:rsidP="007727E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 ad</w:t>
            </w:r>
            <w:r w:rsidR="007727EC" w:rsidRPr="00791BD7">
              <w:rPr>
                <w:rFonts w:eastAsia="Times New Roman" w:cs="Times New Roman"/>
                <w:sz w:val="20"/>
                <w:szCs w:val="20"/>
                <w:lang w:eastAsia="tr-TR"/>
              </w:rPr>
              <w:t>edi</w:t>
            </w:r>
            <w:r w:rsidRPr="00791BD7">
              <w:rPr>
                <w:rFonts w:eastAsia="Times New Roman" w:cs="Times New Roman"/>
                <w:sz w:val="20"/>
                <w:szCs w:val="20"/>
                <w:lang w:eastAsia="tr-TR"/>
              </w:rPr>
              <w:t xml:space="preserve"> (0.1.0)</w:t>
            </w:r>
          </w:p>
        </w:tc>
        <w:tc>
          <w:tcPr>
            <w:tcW w:w="5597" w:type="dxa"/>
          </w:tcPr>
          <w:p w14:paraId="1145CBF2" w14:textId="77777777" w:rsidR="00DA2A44" w:rsidRPr="00791BD7" w:rsidRDefault="00D26B58"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 adedinin bir artması,</w:t>
            </w:r>
          </w:p>
        </w:tc>
        <w:tc>
          <w:tcPr>
            <w:tcW w:w="374" w:type="dxa"/>
            <w:shd w:val="clear" w:color="auto" w:fill="auto"/>
          </w:tcPr>
          <w:p w14:paraId="3DADBE1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4D62FEA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69D1302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19303071"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5F3A743" w14:textId="77777777" w:rsidTr="00E66736">
        <w:trPr>
          <w:trHeight w:val="300"/>
        </w:trPr>
        <w:tc>
          <w:tcPr>
            <w:tcW w:w="2055" w:type="dxa"/>
            <w:gridSpan w:val="2"/>
            <w:vMerge w:val="restart"/>
          </w:tcPr>
          <w:p w14:paraId="063C2AF3"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 tarih-saati (0.1.2)</w:t>
            </w:r>
          </w:p>
        </w:tc>
        <w:tc>
          <w:tcPr>
            <w:tcW w:w="5597" w:type="dxa"/>
          </w:tcPr>
          <w:p w14:paraId="4D4867EB"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 tarih saatinin *1’e kaydedilmesi</w:t>
            </w:r>
            <w:r w:rsidR="00D26B58" w:rsidRPr="00791BD7">
              <w:rPr>
                <w:rFonts w:eastAsia="Times New Roman" w:cs="Times New Roman"/>
                <w:sz w:val="20"/>
                <w:szCs w:val="20"/>
                <w:lang w:eastAsia="tr-TR"/>
              </w:rPr>
              <w:t>,</w:t>
            </w:r>
          </w:p>
        </w:tc>
        <w:tc>
          <w:tcPr>
            <w:tcW w:w="374" w:type="dxa"/>
            <w:shd w:val="clear" w:color="auto" w:fill="auto"/>
          </w:tcPr>
          <w:p w14:paraId="6DC792B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1C534E7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42F7089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1A12953B"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74F24A8" w14:textId="77777777" w:rsidTr="00E66736">
        <w:trPr>
          <w:trHeight w:val="300"/>
        </w:trPr>
        <w:tc>
          <w:tcPr>
            <w:tcW w:w="2055" w:type="dxa"/>
            <w:gridSpan w:val="2"/>
            <w:vMerge/>
          </w:tcPr>
          <w:p w14:paraId="7F64A35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5597" w:type="dxa"/>
          </w:tcPr>
          <w:p w14:paraId="52DAE698"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Geriye dönük bilgilerin geriye kaydırılması</w:t>
            </w:r>
            <w:r w:rsidR="00D26B58" w:rsidRPr="00791BD7">
              <w:rPr>
                <w:rFonts w:eastAsia="Times New Roman" w:cs="Times New Roman"/>
                <w:sz w:val="20"/>
                <w:szCs w:val="20"/>
                <w:lang w:eastAsia="tr-TR"/>
              </w:rPr>
              <w:t>,</w:t>
            </w:r>
          </w:p>
        </w:tc>
        <w:tc>
          <w:tcPr>
            <w:tcW w:w="374" w:type="dxa"/>
            <w:shd w:val="clear" w:color="auto" w:fill="auto"/>
          </w:tcPr>
          <w:p w14:paraId="32CD32A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051D1DE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49116D67"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3C9EE8A0"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149E41D" w14:textId="77777777" w:rsidTr="00E66736">
        <w:trPr>
          <w:trHeight w:val="300"/>
        </w:trPr>
        <w:tc>
          <w:tcPr>
            <w:tcW w:w="2055" w:type="dxa"/>
            <w:gridSpan w:val="2"/>
            <w:vMerge w:val="restart"/>
          </w:tcPr>
          <w:p w14:paraId="723E1566" w14:textId="77777777" w:rsidR="00DA2A44" w:rsidRPr="00791BD7" w:rsidRDefault="004F594A"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Endeks değerleri; (1.8.x)(5.8.0)(8.8.0</w:t>
            </w:r>
            <w:r w:rsidR="00DA2A44" w:rsidRPr="00791BD7">
              <w:rPr>
                <w:rFonts w:eastAsia="Times New Roman" w:cs="Times New Roman"/>
                <w:sz w:val="20"/>
                <w:szCs w:val="20"/>
                <w:lang w:eastAsia="tr-TR"/>
              </w:rPr>
              <w:t>)</w:t>
            </w:r>
          </w:p>
        </w:tc>
        <w:tc>
          <w:tcPr>
            <w:tcW w:w="5597" w:type="dxa"/>
          </w:tcPr>
          <w:p w14:paraId="52C7D820"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Güncel değerlerin *1 olarak kaydedilmesi</w:t>
            </w:r>
            <w:r w:rsidR="00D26B58" w:rsidRPr="00791BD7">
              <w:rPr>
                <w:rFonts w:eastAsia="Times New Roman" w:cs="Times New Roman"/>
                <w:sz w:val="20"/>
                <w:szCs w:val="20"/>
                <w:lang w:eastAsia="tr-TR"/>
              </w:rPr>
              <w:t>,</w:t>
            </w:r>
          </w:p>
        </w:tc>
        <w:tc>
          <w:tcPr>
            <w:tcW w:w="374" w:type="dxa"/>
            <w:shd w:val="clear" w:color="auto" w:fill="auto"/>
          </w:tcPr>
          <w:p w14:paraId="57BB170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3F6EFB06"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1FA0F7B6"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7D4BD57C"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0E45495E" w14:textId="77777777" w:rsidTr="00E66736">
        <w:trPr>
          <w:trHeight w:val="300"/>
        </w:trPr>
        <w:tc>
          <w:tcPr>
            <w:tcW w:w="2055" w:type="dxa"/>
            <w:gridSpan w:val="2"/>
            <w:vMerge/>
          </w:tcPr>
          <w:p w14:paraId="6AC1264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5597" w:type="dxa"/>
          </w:tcPr>
          <w:p w14:paraId="0EE6EB75"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Geriye dönük değerlerin geriye kaydırılması</w:t>
            </w:r>
            <w:r w:rsidR="00D26B58" w:rsidRPr="00791BD7">
              <w:rPr>
                <w:rFonts w:eastAsia="Times New Roman" w:cs="Times New Roman"/>
                <w:sz w:val="20"/>
                <w:szCs w:val="20"/>
                <w:lang w:eastAsia="tr-TR"/>
              </w:rPr>
              <w:t>,</w:t>
            </w:r>
          </w:p>
        </w:tc>
        <w:tc>
          <w:tcPr>
            <w:tcW w:w="374" w:type="dxa"/>
            <w:shd w:val="clear" w:color="auto" w:fill="auto"/>
          </w:tcPr>
          <w:p w14:paraId="4BE3A3A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770AD1D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7521864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2228B21A"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E899627" w14:textId="77777777" w:rsidTr="00E66736">
        <w:trPr>
          <w:trHeight w:val="300"/>
        </w:trPr>
        <w:tc>
          <w:tcPr>
            <w:tcW w:w="2055" w:type="dxa"/>
            <w:gridSpan w:val="2"/>
            <w:vMerge w:val="restart"/>
          </w:tcPr>
          <w:p w14:paraId="131C5E4A"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Demant değerleri ve tarih saat bilgileri; (1.6.0)</w:t>
            </w:r>
          </w:p>
        </w:tc>
        <w:tc>
          <w:tcPr>
            <w:tcW w:w="5597" w:type="dxa"/>
          </w:tcPr>
          <w:p w14:paraId="4259E6C5"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Güncel bilginin *1 olarak kaydedilmesi</w:t>
            </w:r>
            <w:r w:rsidR="00D26B58" w:rsidRPr="00791BD7">
              <w:rPr>
                <w:rFonts w:eastAsia="Times New Roman" w:cs="Times New Roman"/>
                <w:sz w:val="20"/>
                <w:szCs w:val="20"/>
                <w:lang w:eastAsia="tr-TR"/>
              </w:rPr>
              <w:t>,</w:t>
            </w:r>
          </w:p>
        </w:tc>
        <w:tc>
          <w:tcPr>
            <w:tcW w:w="374" w:type="dxa"/>
            <w:shd w:val="clear" w:color="auto" w:fill="auto"/>
          </w:tcPr>
          <w:p w14:paraId="0DF6DBA7"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52553F1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2B62B372"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048ADE94"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75702364" w14:textId="77777777" w:rsidTr="00E66736">
        <w:trPr>
          <w:trHeight w:val="300"/>
        </w:trPr>
        <w:tc>
          <w:tcPr>
            <w:tcW w:w="2055" w:type="dxa"/>
            <w:gridSpan w:val="2"/>
            <w:vMerge/>
          </w:tcPr>
          <w:p w14:paraId="5F522D7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5597" w:type="dxa"/>
          </w:tcPr>
          <w:p w14:paraId="6EA6D2CB"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Geriye dönük bilgilerin geriye kaydırılması</w:t>
            </w:r>
            <w:r w:rsidR="00D26B58" w:rsidRPr="00791BD7">
              <w:rPr>
                <w:rFonts w:eastAsia="Times New Roman" w:cs="Times New Roman"/>
                <w:sz w:val="20"/>
                <w:szCs w:val="20"/>
                <w:lang w:eastAsia="tr-TR"/>
              </w:rPr>
              <w:t>,</w:t>
            </w:r>
          </w:p>
        </w:tc>
        <w:tc>
          <w:tcPr>
            <w:tcW w:w="374" w:type="dxa"/>
            <w:shd w:val="clear" w:color="auto" w:fill="auto"/>
          </w:tcPr>
          <w:p w14:paraId="10F1A82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21CD14D2"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53A493A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6BC165ED"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4CDB2202" w14:textId="77777777" w:rsidTr="00E66736">
        <w:trPr>
          <w:trHeight w:val="300"/>
        </w:trPr>
        <w:tc>
          <w:tcPr>
            <w:tcW w:w="2055" w:type="dxa"/>
            <w:gridSpan w:val="2"/>
            <w:vMerge/>
          </w:tcPr>
          <w:p w14:paraId="6A0A9B8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5597" w:type="dxa"/>
          </w:tcPr>
          <w:p w14:paraId="33FE638A"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Güncel demant bilgisinin sıfırlanması</w:t>
            </w:r>
            <w:r w:rsidR="00D26B58" w:rsidRPr="00791BD7">
              <w:rPr>
                <w:rFonts w:eastAsia="Times New Roman" w:cs="Times New Roman"/>
                <w:sz w:val="20"/>
                <w:szCs w:val="20"/>
                <w:lang w:eastAsia="tr-TR"/>
              </w:rPr>
              <w:t>,</w:t>
            </w:r>
          </w:p>
        </w:tc>
        <w:tc>
          <w:tcPr>
            <w:tcW w:w="374" w:type="dxa"/>
            <w:shd w:val="clear" w:color="auto" w:fill="auto"/>
          </w:tcPr>
          <w:p w14:paraId="413D6D84"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6C9F2642"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308BB2D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7A593F37"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7294EE7E" w14:textId="77777777" w:rsidTr="00E66736">
        <w:trPr>
          <w:trHeight w:val="300"/>
        </w:trPr>
        <w:tc>
          <w:tcPr>
            <w:tcW w:w="2055" w:type="dxa"/>
            <w:gridSpan w:val="2"/>
            <w:vMerge w:val="restart"/>
            <w:shd w:val="clear" w:color="auto" w:fill="auto"/>
          </w:tcPr>
          <w:p w14:paraId="0DB4787A"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 xml:space="preserve">Klemens kapağı bilgileri; </w:t>
            </w:r>
          </w:p>
          <w:p w14:paraId="5F7E9A50"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(96.71)</w:t>
            </w:r>
          </w:p>
        </w:tc>
        <w:tc>
          <w:tcPr>
            <w:tcW w:w="5597" w:type="dxa"/>
          </w:tcPr>
          <w:p w14:paraId="16F2DF88"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Güncel bilginin *1 olarak kaydedilmesi</w:t>
            </w:r>
            <w:r w:rsidR="00D26B58" w:rsidRPr="008C7B8B">
              <w:rPr>
                <w:rFonts w:eastAsia="Times New Roman" w:cs="Times New Roman"/>
                <w:strike/>
                <w:color w:val="FF0000"/>
                <w:sz w:val="20"/>
                <w:szCs w:val="20"/>
                <w:lang w:eastAsia="tr-TR"/>
              </w:rPr>
              <w:t>,</w:t>
            </w:r>
          </w:p>
        </w:tc>
        <w:tc>
          <w:tcPr>
            <w:tcW w:w="374" w:type="dxa"/>
            <w:shd w:val="clear" w:color="auto" w:fill="auto"/>
          </w:tcPr>
          <w:p w14:paraId="7E76308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1730C03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444B3D6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15803599"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4C937ADF" w14:textId="77777777" w:rsidTr="00E66736">
        <w:trPr>
          <w:trHeight w:val="300"/>
        </w:trPr>
        <w:tc>
          <w:tcPr>
            <w:tcW w:w="2055" w:type="dxa"/>
            <w:gridSpan w:val="2"/>
            <w:vMerge/>
            <w:shd w:val="clear" w:color="auto" w:fill="auto"/>
          </w:tcPr>
          <w:p w14:paraId="568E55A7"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p>
        </w:tc>
        <w:tc>
          <w:tcPr>
            <w:tcW w:w="5597" w:type="dxa"/>
          </w:tcPr>
          <w:p w14:paraId="2D78C781"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Geriye dönük bilgilerin geriye kaydırılması</w:t>
            </w:r>
            <w:r w:rsidR="00D26B58" w:rsidRPr="008C7B8B">
              <w:rPr>
                <w:rFonts w:eastAsia="Times New Roman" w:cs="Times New Roman"/>
                <w:strike/>
                <w:color w:val="FF0000"/>
                <w:sz w:val="20"/>
                <w:szCs w:val="20"/>
                <w:lang w:eastAsia="tr-TR"/>
              </w:rPr>
              <w:t>,</w:t>
            </w:r>
          </w:p>
        </w:tc>
        <w:tc>
          <w:tcPr>
            <w:tcW w:w="374" w:type="dxa"/>
            <w:shd w:val="clear" w:color="auto" w:fill="auto"/>
          </w:tcPr>
          <w:p w14:paraId="0D8A5F8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10808D3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2EB5A35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0948E55B"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1046AA4" w14:textId="77777777" w:rsidTr="00E66736">
        <w:trPr>
          <w:trHeight w:val="300"/>
        </w:trPr>
        <w:tc>
          <w:tcPr>
            <w:tcW w:w="2055" w:type="dxa"/>
            <w:gridSpan w:val="2"/>
            <w:vMerge/>
            <w:shd w:val="clear" w:color="auto" w:fill="auto"/>
          </w:tcPr>
          <w:p w14:paraId="50DD9A4C"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p>
        </w:tc>
        <w:tc>
          <w:tcPr>
            <w:tcW w:w="5597" w:type="dxa"/>
          </w:tcPr>
          <w:p w14:paraId="607534EB" w14:textId="77777777" w:rsidR="00DA2A44" w:rsidRPr="008C7B8B" w:rsidRDefault="00DD0D85" w:rsidP="00DA2A44">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K</w:t>
            </w:r>
            <w:r w:rsidR="00EE2263" w:rsidRPr="008C7B8B">
              <w:rPr>
                <w:rFonts w:eastAsia="Times New Roman" w:cs="Times New Roman"/>
                <w:strike/>
                <w:color w:val="FF0000"/>
                <w:sz w:val="20"/>
                <w:szCs w:val="20"/>
                <w:lang w:eastAsia="tr-TR"/>
              </w:rPr>
              <w:t>lemens kapağı</w:t>
            </w:r>
            <w:r w:rsidR="00DA2A44" w:rsidRPr="008C7B8B">
              <w:rPr>
                <w:rFonts w:eastAsia="Times New Roman" w:cs="Times New Roman"/>
                <w:strike/>
                <w:color w:val="FF0000"/>
                <w:sz w:val="20"/>
                <w:szCs w:val="20"/>
                <w:lang w:eastAsia="tr-TR"/>
              </w:rPr>
              <w:t xml:space="preserve"> kapalı ise güncel bilginin de sıfırlanması, açık ise güncel bilgi olarak sıfırlama anının tarih-saatinin kaydedilmesi</w:t>
            </w:r>
            <w:r w:rsidR="00D26B58" w:rsidRPr="008C7B8B">
              <w:rPr>
                <w:rFonts w:eastAsia="Times New Roman" w:cs="Times New Roman"/>
                <w:strike/>
                <w:color w:val="FF0000"/>
                <w:sz w:val="20"/>
                <w:szCs w:val="20"/>
                <w:lang w:eastAsia="tr-TR"/>
              </w:rPr>
              <w:t>,</w:t>
            </w:r>
          </w:p>
        </w:tc>
        <w:tc>
          <w:tcPr>
            <w:tcW w:w="374" w:type="dxa"/>
            <w:shd w:val="clear" w:color="auto" w:fill="auto"/>
          </w:tcPr>
          <w:p w14:paraId="0B7BF70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2DBFE73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3614DFA6"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59D4BA85"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49685C5" w14:textId="77777777" w:rsidTr="00E66736">
        <w:trPr>
          <w:trHeight w:val="300"/>
        </w:trPr>
        <w:tc>
          <w:tcPr>
            <w:tcW w:w="2055" w:type="dxa"/>
            <w:gridSpan w:val="2"/>
            <w:vMerge/>
            <w:shd w:val="clear" w:color="auto" w:fill="auto"/>
          </w:tcPr>
          <w:p w14:paraId="317BE5C1"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p>
        </w:tc>
        <w:tc>
          <w:tcPr>
            <w:tcW w:w="5597" w:type="dxa"/>
          </w:tcPr>
          <w:p w14:paraId="7929DE39"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Klemens kapağı ihbarı varsa kaybolmaması</w:t>
            </w:r>
            <w:r w:rsidR="00D26B58" w:rsidRPr="008C7B8B">
              <w:rPr>
                <w:rFonts w:eastAsia="Times New Roman" w:cs="Times New Roman"/>
                <w:strike/>
                <w:color w:val="FF0000"/>
                <w:sz w:val="20"/>
                <w:szCs w:val="20"/>
                <w:lang w:eastAsia="tr-TR"/>
              </w:rPr>
              <w:t>,</w:t>
            </w:r>
          </w:p>
        </w:tc>
        <w:tc>
          <w:tcPr>
            <w:tcW w:w="374" w:type="dxa"/>
            <w:shd w:val="clear" w:color="auto" w:fill="auto"/>
          </w:tcPr>
          <w:p w14:paraId="563F2AF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5061168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37AA4B74"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1B1D7823"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3D1C7F6" w14:textId="77777777" w:rsidTr="00E66736">
        <w:trPr>
          <w:trHeight w:val="300"/>
        </w:trPr>
        <w:tc>
          <w:tcPr>
            <w:tcW w:w="2055" w:type="dxa"/>
            <w:gridSpan w:val="2"/>
            <w:vMerge w:val="restart"/>
          </w:tcPr>
          <w:p w14:paraId="2D96B31B"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Üst kapak bilgisi; (96.70)</w:t>
            </w:r>
          </w:p>
        </w:tc>
        <w:tc>
          <w:tcPr>
            <w:tcW w:w="5597" w:type="dxa"/>
          </w:tcPr>
          <w:p w14:paraId="0961D2CD"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Üst kapak bilgisi</w:t>
            </w:r>
            <w:r w:rsidR="00500145" w:rsidRPr="008C7B8B">
              <w:rPr>
                <w:rFonts w:eastAsia="Times New Roman" w:cs="Times New Roman"/>
                <w:strike/>
                <w:color w:val="FF0000"/>
                <w:sz w:val="20"/>
                <w:szCs w:val="20"/>
                <w:lang w:eastAsia="tr-TR"/>
              </w:rPr>
              <w:t>nin hiçbir surette silinmemesi</w:t>
            </w:r>
            <w:r w:rsidR="00D26B58" w:rsidRPr="008C7B8B">
              <w:rPr>
                <w:rFonts w:eastAsia="Times New Roman" w:cs="Times New Roman"/>
                <w:strike/>
                <w:color w:val="FF0000"/>
                <w:sz w:val="20"/>
                <w:szCs w:val="20"/>
                <w:lang w:eastAsia="tr-TR"/>
              </w:rPr>
              <w:t>,</w:t>
            </w:r>
          </w:p>
        </w:tc>
        <w:tc>
          <w:tcPr>
            <w:tcW w:w="374" w:type="dxa"/>
            <w:shd w:val="clear" w:color="auto" w:fill="auto"/>
          </w:tcPr>
          <w:p w14:paraId="08E0BA9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306334E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68F274E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387B0DEB"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13A5865" w14:textId="77777777" w:rsidTr="00E66736">
        <w:trPr>
          <w:trHeight w:val="300"/>
        </w:trPr>
        <w:tc>
          <w:tcPr>
            <w:tcW w:w="2055" w:type="dxa"/>
            <w:gridSpan w:val="2"/>
            <w:vMerge/>
          </w:tcPr>
          <w:p w14:paraId="01F10F2C" w14:textId="77777777" w:rsidR="00DA2A44" w:rsidRPr="008C7B8B" w:rsidRDefault="00DA2A44" w:rsidP="00DA2A44">
            <w:pPr>
              <w:spacing w:before="60" w:after="0" w:line="240" w:lineRule="auto"/>
              <w:jc w:val="left"/>
              <w:rPr>
                <w:rFonts w:eastAsia="Times New Roman" w:cs="Times New Roman"/>
                <w:strike/>
                <w:color w:val="FF0000"/>
                <w:sz w:val="20"/>
                <w:szCs w:val="20"/>
                <w:lang w:eastAsia="tr-TR"/>
              </w:rPr>
            </w:pPr>
          </w:p>
        </w:tc>
        <w:tc>
          <w:tcPr>
            <w:tcW w:w="5597" w:type="dxa"/>
          </w:tcPr>
          <w:p w14:paraId="17DFC68E" w14:textId="77777777" w:rsidR="00DA2A44" w:rsidRPr="008C7B8B" w:rsidRDefault="00DA2A44" w:rsidP="00500145">
            <w:pPr>
              <w:spacing w:before="60" w:after="0" w:line="240" w:lineRule="auto"/>
              <w:jc w:val="left"/>
              <w:rPr>
                <w:rFonts w:eastAsia="Times New Roman" w:cs="Times New Roman"/>
                <w:strike/>
                <w:color w:val="FF0000"/>
                <w:sz w:val="20"/>
                <w:szCs w:val="20"/>
                <w:lang w:eastAsia="tr-TR"/>
              </w:rPr>
            </w:pPr>
            <w:r w:rsidRPr="008C7B8B">
              <w:rPr>
                <w:rFonts w:eastAsia="Times New Roman" w:cs="Times New Roman"/>
                <w:strike/>
                <w:color w:val="FF0000"/>
                <w:sz w:val="20"/>
                <w:szCs w:val="20"/>
                <w:lang w:eastAsia="tr-TR"/>
              </w:rPr>
              <w:t>İlk açılma bilgisi</w:t>
            </w:r>
            <w:r w:rsidR="00500145" w:rsidRPr="008C7B8B">
              <w:rPr>
                <w:rFonts w:eastAsia="Times New Roman" w:cs="Times New Roman"/>
                <w:strike/>
                <w:color w:val="FF0000"/>
                <w:sz w:val="20"/>
                <w:szCs w:val="20"/>
                <w:lang w:eastAsia="tr-TR"/>
              </w:rPr>
              <w:t>nin</w:t>
            </w:r>
            <w:r w:rsidRPr="008C7B8B">
              <w:rPr>
                <w:rFonts w:eastAsia="Times New Roman" w:cs="Times New Roman"/>
                <w:strike/>
                <w:color w:val="FF0000"/>
                <w:sz w:val="20"/>
                <w:szCs w:val="20"/>
                <w:lang w:eastAsia="tr-TR"/>
              </w:rPr>
              <w:t xml:space="preserve"> değişmeme</w:t>
            </w:r>
            <w:r w:rsidR="00500145" w:rsidRPr="008C7B8B">
              <w:rPr>
                <w:rFonts w:eastAsia="Times New Roman" w:cs="Times New Roman"/>
                <w:strike/>
                <w:color w:val="FF0000"/>
                <w:sz w:val="20"/>
                <w:szCs w:val="20"/>
                <w:lang w:eastAsia="tr-TR"/>
              </w:rPr>
              <w:t>si</w:t>
            </w:r>
            <w:r w:rsidR="00D26B58" w:rsidRPr="008C7B8B">
              <w:rPr>
                <w:rFonts w:eastAsia="Times New Roman" w:cs="Times New Roman"/>
                <w:strike/>
                <w:color w:val="FF0000"/>
                <w:sz w:val="20"/>
                <w:szCs w:val="20"/>
                <w:lang w:eastAsia="tr-TR"/>
              </w:rPr>
              <w:t>,</w:t>
            </w:r>
          </w:p>
        </w:tc>
        <w:tc>
          <w:tcPr>
            <w:tcW w:w="374" w:type="dxa"/>
            <w:shd w:val="clear" w:color="auto" w:fill="auto"/>
          </w:tcPr>
          <w:p w14:paraId="7ED0F892"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31DCF8B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053E721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47AC1F52"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3DC90A1" w14:textId="77777777" w:rsidTr="00E66736">
        <w:trPr>
          <w:trHeight w:val="300"/>
        </w:trPr>
        <w:tc>
          <w:tcPr>
            <w:tcW w:w="2055" w:type="dxa"/>
            <w:gridSpan w:val="2"/>
          </w:tcPr>
          <w:p w14:paraId="265DD8BC"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Diğer bilgiler;</w:t>
            </w:r>
          </w:p>
        </w:tc>
        <w:tc>
          <w:tcPr>
            <w:tcW w:w="5597" w:type="dxa"/>
          </w:tcPr>
          <w:p w14:paraId="7950670E"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Bilgilerde bozulma veya hatalı değer olmaması</w:t>
            </w:r>
            <w:r w:rsidR="00D26B58" w:rsidRPr="00791BD7">
              <w:rPr>
                <w:rFonts w:eastAsia="Times New Roman" w:cs="Times New Roman"/>
                <w:sz w:val="20"/>
                <w:szCs w:val="20"/>
                <w:lang w:eastAsia="tr-TR"/>
              </w:rPr>
              <w:t>,</w:t>
            </w:r>
          </w:p>
        </w:tc>
        <w:tc>
          <w:tcPr>
            <w:tcW w:w="374" w:type="dxa"/>
            <w:shd w:val="clear" w:color="auto" w:fill="auto"/>
          </w:tcPr>
          <w:p w14:paraId="1C8E7E3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08" w:type="dxa"/>
            <w:gridSpan w:val="2"/>
            <w:shd w:val="clear" w:color="auto" w:fill="auto"/>
          </w:tcPr>
          <w:p w14:paraId="218D072F"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81" w:type="dxa"/>
            <w:shd w:val="clear" w:color="auto" w:fill="auto"/>
          </w:tcPr>
          <w:p w14:paraId="3A594B93"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397" w:type="dxa"/>
            <w:shd w:val="clear" w:color="auto" w:fill="auto"/>
          </w:tcPr>
          <w:p w14:paraId="0EB51468"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12E7CCC7" w14:textId="77777777" w:rsidTr="00E15170">
        <w:trPr>
          <w:trHeight w:val="300"/>
        </w:trPr>
        <w:tc>
          <w:tcPr>
            <w:tcW w:w="9212" w:type="dxa"/>
            <w:gridSpan w:val="8"/>
            <w:shd w:val="clear" w:color="auto" w:fill="BFBFBF" w:themeFill="background1" w:themeFillShade="BF"/>
          </w:tcPr>
          <w:p w14:paraId="4FA548D4" w14:textId="77777777" w:rsidR="00E66736" w:rsidRPr="00791BD7" w:rsidRDefault="00E66736" w:rsidP="00DA2A44">
            <w:pPr>
              <w:spacing w:before="60" w:after="0" w:line="240" w:lineRule="auto"/>
              <w:jc w:val="left"/>
              <w:rPr>
                <w:rFonts w:eastAsia="Times New Roman" w:cs="Times New Roman"/>
                <w:sz w:val="20"/>
                <w:szCs w:val="20"/>
                <w:lang w:eastAsia="tr-TR"/>
              </w:rPr>
            </w:pPr>
          </w:p>
        </w:tc>
      </w:tr>
      <w:tr w:rsidR="00791BD7" w:rsidRPr="00791BD7" w14:paraId="2D123AB8" w14:textId="77777777" w:rsidTr="00E66736">
        <w:trPr>
          <w:trHeight w:val="300"/>
        </w:trPr>
        <w:tc>
          <w:tcPr>
            <w:tcW w:w="2055" w:type="dxa"/>
            <w:gridSpan w:val="2"/>
          </w:tcPr>
          <w:p w14:paraId="61A7A703" w14:textId="77777777" w:rsidR="00500145" w:rsidRPr="00791BD7" w:rsidRDefault="00500145" w:rsidP="00B03481">
            <w:pPr>
              <w:spacing w:before="60" w:after="0" w:line="240" w:lineRule="auto"/>
              <w:jc w:val="left"/>
              <w:rPr>
                <w:rFonts w:eastAsia="Times New Roman" w:cs="Times New Roman"/>
                <w:b/>
                <w:sz w:val="20"/>
                <w:szCs w:val="20"/>
                <w:lang w:eastAsia="tr-TR"/>
              </w:rPr>
            </w:pPr>
            <w:r w:rsidRPr="00791BD7">
              <w:rPr>
                <w:rFonts w:eastAsia="Times New Roman" w:cs="Times New Roman"/>
                <w:b/>
                <w:i/>
                <w:szCs w:val="20"/>
                <w:lang w:eastAsia="tr-TR"/>
              </w:rPr>
              <w:t>İşlem</w:t>
            </w:r>
          </w:p>
        </w:tc>
        <w:tc>
          <w:tcPr>
            <w:tcW w:w="6379" w:type="dxa"/>
            <w:gridSpan w:val="4"/>
          </w:tcPr>
          <w:p w14:paraId="77BF0B2F" w14:textId="77777777" w:rsidR="00500145" w:rsidRPr="00791BD7" w:rsidRDefault="00500145" w:rsidP="00B03481">
            <w:pPr>
              <w:spacing w:before="6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8" w:type="dxa"/>
            <w:gridSpan w:val="2"/>
            <w:shd w:val="clear" w:color="auto" w:fill="auto"/>
          </w:tcPr>
          <w:p w14:paraId="771CF5E5" w14:textId="77777777" w:rsidR="00500145" w:rsidRPr="00791BD7" w:rsidRDefault="00500145" w:rsidP="00B03481">
            <w:pPr>
              <w:spacing w:before="6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1752ADC2" w14:textId="77777777" w:rsidTr="00E66736">
        <w:trPr>
          <w:trHeight w:val="300"/>
        </w:trPr>
        <w:tc>
          <w:tcPr>
            <w:tcW w:w="2055" w:type="dxa"/>
            <w:gridSpan w:val="2"/>
          </w:tcPr>
          <w:p w14:paraId="2F63674E"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Sıfırlamadan sonra</w:t>
            </w:r>
          </w:p>
        </w:tc>
        <w:tc>
          <w:tcPr>
            <w:tcW w:w="6379" w:type="dxa"/>
            <w:gridSpan w:val="4"/>
          </w:tcPr>
          <w:p w14:paraId="137EF999"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Ay içerisinde ikinci kez sıfırlamaya (resetlemeye) izin vermemesi</w:t>
            </w:r>
            <w:r w:rsidR="00D26B58" w:rsidRPr="00791BD7">
              <w:rPr>
                <w:rFonts w:eastAsia="Times New Roman" w:cs="Times New Roman"/>
                <w:sz w:val="20"/>
                <w:szCs w:val="20"/>
                <w:lang w:eastAsia="tr-TR"/>
              </w:rPr>
              <w:t>,</w:t>
            </w:r>
          </w:p>
        </w:tc>
        <w:tc>
          <w:tcPr>
            <w:tcW w:w="778" w:type="dxa"/>
            <w:gridSpan w:val="2"/>
          </w:tcPr>
          <w:p w14:paraId="093A2965"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496D2C1" w14:textId="77777777" w:rsidTr="00E66736">
        <w:trPr>
          <w:trHeight w:val="300"/>
        </w:trPr>
        <w:tc>
          <w:tcPr>
            <w:tcW w:w="2055" w:type="dxa"/>
            <w:gridSpan w:val="2"/>
          </w:tcPr>
          <w:p w14:paraId="59E0A971"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Sıfırlamadan sonra</w:t>
            </w:r>
          </w:p>
        </w:tc>
        <w:tc>
          <w:tcPr>
            <w:tcW w:w="6379" w:type="dxa"/>
            <w:gridSpan w:val="4"/>
          </w:tcPr>
          <w:p w14:paraId="1AD13636"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Ay sonu otomatik sıfırlama/saklama yapmaması</w:t>
            </w:r>
            <w:r w:rsidR="00D26B58" w:rsidRPr="00791BD7">
              <w:rPr>
                <w:rFonts w:eastAsia="Times New Roman" w:cs="Times New Roman"/>
                <w:sz w:val="20"/>
                <w:szCs w:val="20"/>
                <w:lang w:eastAsia="tr-TR"/>
              </w:rPr>
              <w:t>,</w:t>
            </w:r>
          </w:p>
        </w:tc>
        <w:tc>
          <w:tcPr>
            <w:tcW w:w="778" w:type="dxa"/>
            <w:gridSpan w:val="2"/>
          </w:tcPr>
          <w:p w14:paraId="67196725"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1CCEE3CD" w14:textId="77777777" w:rsidTr="00E66736">
        <w:trPr>
          <w:cantSplit/>
          <w:trHeight w:val="300"/>
        </w:trPr>
        <w:tc>
          <w:tcPr>
            <w:tcW w:w="9212" w:type="dxa"/>
            <w:gridSpan w:val="8"/>
          </w:tcPr>
          <w:p w14:paraId="39200790" w14:textId="77777777" w:rsidR="00DA2A44" w:rsidRPr="00791BD7" w:rsidRDefault="00500145" w:rsidP="00DA2A44">
            <w:pPr>
              <w:spacing w:before="60" w:after="0" w:line="240" w:lineRule="auto"/>
              <w:jc w:val="left"/>
              <w:rPr>
                <w:rFonts w:eastAsia="Times New Roman" w:cs="Times New Roman"/>
                <w:sz w:val="20"/>
                <w:szCs w:val="20"/>
                <w:lang w:eastAsia="tr-TR"/>
              </w:rPr>
            </w:pPr>
            <w:r w:rsidRPr="00123E5C">
              <w:rPr>
                <w:rFonts w:eastAsia="Times New Roman" w:cs="Times New Roman"/>
                <w:strike/>
                <w:color w:val="FF0000"/>
                <w:sz w:val="20"/>
                <w:szCs w:val="20"/>
                <w:lang w:eastAsia="tr-TR"/>
              </w:rPr>
              <w:t xml:space="preserve">Not1: </w:t>
            </w:r>
            <w:r w:rsidR="00DA2A44" w:rsidRPr="00123E5C">
              <w:rPr>
                <w:rFonts w:eastAsia="Times New Roman" w:cs="Times New Roman"/>
                <w:strike/>
                <w:color w:val="FF0000"/>
                <w:sz w:val="20"/>
                <w:szCs w:val="20"/>
                <w:lang w:eastAsia="tr-TR"/>
              </w:rPr>
              <w:t>Testlerde demant sıfırlama işlemi butonla veya optik porttan yapılabilir.</w:t>
            </w:r>
          </w:p>
        </w:tc>
      </w:tr>
      <w:tr w:rsidR="00791BD7" w:rsidRPr="00791BD7" w14:paraId="24FD14A8" w14:textId="77777777" w:rsidTr="00E66736">
        <w:trPr>
          <w:cantSplit/>
          <w:trHeight w:val="300"/>
        </w:trPr>
        <w:tc>
          <w:tcPr>
            <w:tcW w:w="9212" w:type="dxa"/>
            <w:gridSpan w:val="8"/>
          </w:tcPr>
          <w:p w14:paraId="4805E3B3" w14:textId="77777777" w:rsidR="004F594A" w:rsidRPr="00791BD7" w:rsidRDefault="004F594A" w:rsidP="00500145">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w:t>
            </w:r>
            <w:r w:rsidR="00500145" w:rsidRPr="00791BD7">
              <w:rPr>
                <w:rFonts w:eastAsia="Times New Roman" w:cs="Times New Roman"/>
                <w:b/>
                <w:sz w:val="20"/>
                <w:szCs w:val="20"/>
                <w:lang w:eastAsia="tr-TR"/>
              </w:rPr>
              <w:t>ot</w:t>
            </w:r>
            <w:r w:rsidR="00500145" w:rsidRPr="00123E5C">
              <w:rPr>
                <w:rFonts w:eastAsia="Times New Roman" w:cs="Times New Roman"/>
                <w:b/>
                <w:strike/>
                <w:color w:val="FF0000"/>
                <w:sz w:val="20"/>
                <w:szCs w:val="20"/>
                <w:lang w:eastAsia="tr-TR"/>
              </w:rPr>
              <w:t>2</w:t>
            </w:r>
            <w:r w:rsidRPr="00791BD7">
              <w:rPr>
                <w:rFonts w:eastAsia="Times New Roman" w:cs="Times New Roman"/>
                <w:b/>
                <w:sz w:val="20"/>
                <w:szCs w:val="20"/>
                <w:lang w:eastAsia="tr-TR"/>
              </w:rPr>
              <w:t>:</w:t>
            </w:r>
            <w:r w:rsidRPr="00791BD7">
              <w:rPr>
                <w:rFonts w:eastAsia="Times New Roman" w:cs="Times New Roman"/>
                <w:sz w:val="20"/>
                <w:szCs w:val="20"/>
                <w:lang w:eastAsia="tr-TR"/>
              </w:rPr>
              <w:t xml:space="preserve"> Çift yönlü sayaçlarda 2.8.x, 6.8.0, 7.8.0, 2.6.0 değerlerinin geriye dönük kayıtlarıyla birlikte yer aldığı kontrol edilecektir.</w:t>
            </w:r>
          </w:p>
        </w:tc>
      </w:tr>
      <w:tr w:rsidR="004E50BC" w:rsidRPr="00791BD7" w14:paraId="25A2211C" w14:textId="77777777" w:rsidTr="00E66736">
        <w:trPr>
          <w:cantSplit/>
          <w:trHeight w:val="300"/>
        </w:trPr>
        <w:tc>
          <w:tcPr>
            <w:tcW w:w="9212" w:type="dxa"/>
            <w:gridSpan w:val="8"/>
          </w:tcPr>
          <w:p w14:paraId="1C0E4793" w14:textId="77777777" w:rsidR="00C20DB0" w:rsidRPr="00791BD7" w:rsidRDefault="00C20DB0" w:rsidP="00C20DB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6ADCA45F" w14:textId="77777777" w:rsidR="00C20DB0" w:rsidRPr="00613C6C" w:rsidRDefault="00C20DB0" w:rsidP="00C20DB0">
            <w:pPr>
              <w:spacing w:before="60" w:after="0" w:line="240" w:lineRule="auto"/>
              <w:jc w:val="left"/>
              <w:rPr>
                <w:rFonts w:eastAsia="Times New Roman" w:cs="Times New Roman"/>
                <w:i/>
                <w:sz w:val="18"/>
                <w:szCs w:val="20"/>
                <w:lang w:eastAsia="tr-TR"/>
              </w:rPr>
            </w:pPr>
            <w:r w:rsidRPr="00613C6C">
              <w:rPr>
                <w:rFonts w:eastAsia="Times New Roman" w:cs="Times New Roman"/>
                <w:i/>
                <w:sz w:val="18"/>
                <w:szCs w:val="20"/>
                <w:lang w:eastAsia="tr-TR"/>
              </w:rPr>
              <w:t>[Teste ilişkin belirtilmesi gereken detaylar bu kısımda belirtilecektir.]</w:t>
            </w:r>
          </w:p>
          <w:p w14:paraId="2D9AC5C7"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bl>
    <w:p w14:paraId="57DD0364" w14:textId="77777777" w:rsidR="00DA2A44" w:rsidRPr="00791BD7" w:rsidRDefault="00DA2A44"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7BA3D16D" w14:textId="77777777" w:rsidTr="004E50BC">
        <w:trPr>
          <w:trHeight w:val="300"/>
        </w:trPr>
        <w:tc>
          <w:tcPr>
            <w:tcW w:w="9210" w:type="dxa"/>
            <w:gridSpan w:val="3"/>
            <w:shd w:val="clear" w:color="auto" w:fill="BFBFBF" w:themeFill="background1" w:themeFillShade="BF"/>
          </w:tcPr>
          <w:p w14:paraId="54D7F376" w14:textId="77777777" w:rsidR="004E50BC" w:rsidRPr="00791BD7" w:rsidRDefault="004E50BC" w:rsidP="004E50BC">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Tarifelerin Uygulanması</w:t>
            </w:r>
          </w:p>
        </w:tc>
      </w:tr>
      <w:tr w:rsidR="00791BD7" w:rsidRPr="00791BD7" w14:paraId="497C77D8" w14:textId="77777777" w:rsidTr="00285B88">
        <w:trPr>
          <w:trHeight w:val="300"/>
        </w:trPr>
        <w:tc>
          <w:tcPr>
            <w:tcW w:w="3898" w:type="dxa"/>
          </w:tcPr>
          <w:p w14:paraId="56A64173"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4329C68C"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34B2C6AC"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33AB82C3" w14:textId="77777777" w:rsidTr="00285B88">
        <w:trPr>
          <w:trHeight w:val="300"/>
        </w:trPr>
        <w:tc>
          <w:tcPr>
            <w:tcW w:w="3898" w:type="dxa"/>
          </w:tcPr>
          <w:p w14:paraId="470E7E9F" w14:textId="77777777" w:rsidR="00274F36" w:rsidRPr="00791BD7" w:rsidRDefault="00274F36" w:rsidP="00274F36">
            <w:pPr>
              <w:spacing w:before="60" w:after="0" w:line="240" w:lineRule="auto"/>
              <w:jc w:val="left"/>
              <w:rPr>
                <w:rFonts w:eastAsia="Times New Roman" w:cs="Times New Roman"/>
                <w:i/>
                <w:szCs w:val="20"/>
                <w:lang w:eastAsia="tr-TR"/>
              </w:rPr>
            </w:pPr>
            <w:r w:rsidRPr="00791BD7">
              <w:rPr>
                <w:rFonts w:eastAsia="Times New Roman" w:cs="Times New Roman"/>
                <w:sz w:val="20"/>
                <w:szCs w:val="20"/>
                <w:lang w:eastAsia="tr-TR"/>
              </w:rPr>
              <w:t>Sayaç enerjilendirilir.</w:t>
            </w:r>
          </w:p>
        </w:tc>
        <w:tc>
          <w:tcPr>
            <w:tcW w:w="4536" w:type="dxa"/>
          </w:tcPr>
          <w:p w14:paraId="121C7BD9" w14:textId="77777777" w:rsidR="00274F36" w:rsidRPr="00791BD7" w:rsidRDefault="00274F36" w:rsidP="004E50BC">
            <w:pPr>
              <w:spacing w:before="60" w:after="0" w:line="240" w:lineRule="auto"/>
              <w:jc w:val="left"/>
              <w:rPr>
                <w:rFonts w:eastAsia="Times New Roman" w:cs="Times New Roman"/>
                <w:i/>
                <w:szCs w:val="20"/>
                <w:lang w:eastAsia="tr-TR"/>
              </w:rPr>
            </w:pPr>
            <w:r w:rsidRPr="00791BD7">
              <w:rPr>
                <w:rFonts w:eastAsia="Times New Roman" w:cs="Times New Roman"/>
                <w:sz w:val="20"/>
                <w:szCs w:val="20"/>
                <w:lang w:eastAsia="tr-TR"/>
              </w:rPr>
              <w:t xml:space="preserve">Tarife dilimlerinin </w:t>
            </w:r>
            <w:r w:rsidR="0025319F" w:rsidRPr="0025319F">
              <w:rPr>
                <w:rFonts w:eastAsia="Times New Roman" w:cs="Times New Roman"/>
                <w:color w:val="0070C0"/>
                <w:sz w:val="20"/>
                <w:szCs w:val="20"/>
                <w:lang w:eastAsia="tr-TR"/>
              </w:rPr>
              <w:t>teknik</w:t>
            </w:r>
            <w:r w:rsidR="0025319F">
              <w:rPr>
                <w:rFonts w:eastAsia="Times New Roman" w:cs="Times New Roman"/>
                <w:sz w:val="20"/>
                <w:szCs w:val="20"/>
                <w:lang w:eastAsia="tr-TR"/>
              </w:rPr>
              <w:t xml:space="preserve"> </w:t>
            </w:r>
            <w:r w:rsidRPr="00791BD7">
              <w:rPr>
                <w:rFonts w:eastAsia="Times New Roman" w:cs="Times New Roman"/>
                <w:sz w:val="20"/>
                <w:szCs w:val="20"/>
                <w:lang w:eastAsia="tr-TR"/>
              </w:rPr>
              <w:t>şartnamedeki varsayılan değerlere göre programlan</w:t>
            </w:r>
            <w:r w:rsidR="004E50BC" w:rsidRPr="00791BD7">
              <w:rPr>
                <w:rFonts w:eastAsia="Times New Roman" w:cs="Times New Roman"/>
                <w:sz w:val="20"/>
                <w:szCs w:val="20"/>
                <w:lang w:eastAsia="tr-TR"/>
              </w:rPr>
              <w:t>ması</w:t>
            </w:r>
            <w:r w:rsidR="00D26B58" w:rsidRPr="00791BD7">
              <w:rPr>
                <w:rFonts w:eastAsia="Times New Roman" w:cs="Times New Roman"/>
                <w:sz w:val="20"/>
                <w:szCs w:val="20"/>
                <w:lang w:eastAsia="tr-TR"/>
              </w:rPr>
              <w:t>,</w:t>
            </w:r>
          </w:p>
        </w:tc>
        <w:tc>
          <w:tcPr>
            <w:tcW w:w="776" w:type="dxa"/>
          </w:tcPr>
          <w:p w14:paraId="69C7DE64" w14:textId="77777777" w:rsidR="00274F36" w:rsidRPr="00791BD7" w:rsidRDefault="00274F36" w:rsidP="00DA2A44">
            <w:pPr>
              <w:spacing w:before="40" w:after="0" w:line="240" w:lineRule="auto"/>
              <w:jc w:val="left"/>
              <w:rPr>
                <w:rFonts w:eastAsia="Times New Roman" w:cs="Times New Roman"/>
                <w:i/>
                <w:szCs w:val="20"/>
                <w:lang w:eastAsia="tr-TR"/>
              </w:rPr>
            </w:pPr>
          </w:p>
        </w:tc>
      </w:tr>
      <w:tr w:rsidR="00791BD7" w:rsidRPr="00791BD7" w14:paraId="38740347" w14:textId="77777777" w:rsidTr="00285B88">
        <w:trPr>
          <w:trHeight w:val="300"/>
        </w:trPr>
        <w:tc>
          <w:tcPr>
            <w:tcW w:w="3898" w:type="dxa"/>
          </w:tcPr>
          <w:p w14:paraId="55C443E9" w14:textId="77777777" w:rsidR="00DA2A44" w:rsidRPr="00791BD7" w:rsidRDefault="004E50BC"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w:t>
            </w:r>
            <w:r w:rsidR="00EE2263" w:rsidRPr="00791BD7">
              <w:rPr>
                <w:rFonts w:eastAsia="Times New Roman" w:cs="Times New Roman"/>
                <w:sz w:val="20"/>
                <w:szCs w:val="20"/>
                <w:lang w:eastAsia="tr-TR"/>
              </w:rPr>
              <w:t>lemens kapağı</w:t>
            </w:r>
            <w:r w:rsidR="00DA2A44" w:rsidRPr="00791BD7">
              <w:rPr>
                <w:rFonts w:eastAsia="Times New Roman" w:cs="Times New Roman"/>
                <w:sz w:val="20"/>
                <w:szCs w:val="20"/>
                <w:lang w:eastAsia="tr-TR"/>
              </w:rPr>
              <w:t xml:space="preserve"> kapalı iken programlama yapılır.</w:t>
            </w:r>
          </w:p>
        </w:tc>
        <w:tc>
          <w:tcPr>
            <w:tcW w:w="4536" w:type="dxa"/>
          </w:tcPr>
          <w:p w14:paraId="656E3003"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İşlemin sayaç tarafından kabul edilmemesi</w:t>
            </w:r>
            <w:r w:rsidR="00D26B58" w:rsidRPr="00791BD7">
              <w:rPr>
                <w:rFonts w:eastAsia="Times New Roman" w:cs="Times New Roman"/>
                <w:sz w:val="20"/>
                <w:szCs w:val="20"/>
                <w:lang w:eastAsia="tr-TR"/>
              </w:rPr>
              <w:t>,</w:t>
            </w:r>
          </w:p>
        </w:tc>
        <w:tc>
          <w:tcPr>
            <w:tcW w:w="776" w:type="dxa"/>
          </w:tcPr>
          <w:p w14:paraId="4F34D248"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D8A21AD" w14:textId="77777777" w:rsidTr="00285B88">
        <w:trPr>
          <w:trHeight w:val="300"/>
        </w:trPr>
        <w:tc>
          <w:tcPr>
            <w:tcW w:w="3898" w:type="dxa"/>
          </w:tcPr>
          <w:p w14:paraId="55AE7C94" w14:textId="26B20976"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Hatalı </w:t>
            </w:r>
            <w:r w:rsidRPr="002B0BC0">
              <w:rPr>
                <w:rFonts w:eastAsia="Times New Roman" w:cs="Times New Roman"/>
                <w:strike/>
                <w:color w:val="FF0000"/>
                <w:sz w:val="20"/>
                <w:szCs w:val="20"/>
                <w:lang w:eastAsia="tr-TR"/>
              </w:rPr>
              <w:t>şifre</w:t>
            </w:r>
            <w:r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sz w:val="20"/>
                <w:szCs w:val="20"/>
                <w:lang w:eastAsia="tr-TR"/>
              </w:rPr>
              <w:t xml:space="preserve"> </w:t>
            </w:r>
            <w:r w:rsidRPr="00791BD7">
              <w:rPr>
                <w:rFonts w:eastAsia="Times New Roman" w:cs="Times New Roman"/>
                <w:sz w:val="20"/>
                <w:szCs w:val="20"/>
                <w:lang w:eastAsia="tr-TR"/>
              </w:rPr>
              <w:t>ile programlama yapılır.</w:t>
            </w:r>
          </w:p>
        </w:tc>
        <w:tc>
          <w:tcPr>
            <w:tcW w:w="4536" w:type="dxa"/>
          </w:tcPr>
          <w:p w14:paraId="21EE260A"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İşlemin sayaç tarafından kabul edilmemesi</w:t>
            </w:r>
            <w:r w:rsidR="00D26B58" w:rsidRPr="00791BD7">
              <w:rPr>
                <w:rFonts w:eastAsia="Times New Roman" w:cs="Times New Roman"/>
                <w:sz w:val="20"/>
                <w:szCs w:val="20"/>
                <w:lang w:eastAsia="tr-TR"/>
              </w:rPr>
              <w:t>,</w:t>
            </w:r>
          </w:p>
        </w:tc>
        <w:tc>
          <w:tcPr>
            <w:tcW w:w="776" w:type="dxa"/>
          </w:tcPr>
          <w:p w14:paraId="4836132B"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5788860" w14:textId="77777777" w:rsidTr="00285B88">
        <w:trPr>
          <w:trHeight w:val="300"/>
        </w:trPr>
        <w:tc>
          <w:tcPr>
            <w:tcW w:w="3898" w:type="dxa"/>
          </w:tcPr>
          <w:p w14:paraId="173AC783"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Artarak gitmeyen veya hatalı saatler ile olmayan tarifeleri içeren program yapılır.</w:t>
            </w:r>
          </w:p>
        </w:tc>
        <w:tc>
          <w:tcPr>
            <w:tcW w:w="4536" w:type="dxa"/>
          </w:tcPr>
          <w:p w14:paraId="4504A204" w14:textId="77777777" w:rsidR="00DA2A44" w:rsidRPr="00791BD7" w:rsidRDefault="00DA2A44" w:rsidP="006C26A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İşlemi</w:t>
            </w:r>
            <w:r w:rsidR="006C26A9" w:rsidRPr="00791BD7">
              <w:rPr>
                <w:rFonts w:eastAsia="Times New Roman" w:cs="Times New Roman"/>
                <w:sz w:val="20"/>
                <w:szCs w:val="20"/>
                <w:lang w:eastAsia="tr-TR"/>
              </w:rPr>
              <w:t xml:space="preserve">n sayaç tarafından kabul </w:t>
            </w:r>
            <w:r w:rsidRPr="00791BD7">
              <w:rPr>
                <w:rFonts w:eastAsia="Times New Roman" w:cs="Times New Roman"/>
                <w:sz w:val="20"/>
                <w:szCs w:val="20"/>
                <w:lang w:eastAsia="tr-TR"/>
              </w:rPr>
              <w:t>edilme</w:t>
            </w:r>
            <w:r w:rsidR="006C26A9" w:rsidRPr="00791BD7">
              <w:rPr>
                <w:rFonts w:eastAsia="Times New Roman" w:cs="Times New Roman"/>
                <w:sz w:val="20"/>
                <w:szCs w:val="20"/>
                <w:lang w:eastAsia="tr-TR"/>
              </w:rPr>
              <w:t>mesi</w:t>
            </w:r>
            <w:r w:rsidR="00D26B58" w:rsidRPr="00791BD7">
              <w:rPr>
                <w:rFonts w:eastAsia="Times New Roman" w:cs="Times New Roman"/>
                <w:sz w:val="20"/>
                <w:szCs w:val="20"/>
                <w:lang w:eastAsia="tr-TR"/>
              </w:rPr>
              <w:t>,</w:t>
            </w:r>
          </w:p>
        </w:tc>
        <w:tc>
          <w:tcPr>
            <w:tcW w:w="776" w:type="dxa"/>
          </w:tcPr>
          <w:p w14:paraId="5DC83A7C"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044FDEC" w14:textId="77777777" w:rsidTr="00285B88">
        <w:trPr>
          <w:cantSplit/>
          <w:trHeight w:val="300"/>
        </w:trPr>
        <w:tc>
          <w:tcPr>
            <w:tcW w:w="3898" w:type="dxa"/>
            <w:vMerge w:val="restart"/>
          </w:tcPr>
          <w:p w14:paraId="5C14C934"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Saat dilimlerinde dakika kullanılarak </w:t>
            </w:r>
            <w:r w:rsidR="006C26A9" w:rsidRPr="00791BD7">
              <w:rPr>
                <w:rFonts w:eastAsia="Times New Roman" w:cs="Times New Roman"/>
                <w:sz w:val="20"/>
                <w:szCs w:val="20"/>
                <w:lang w:eastAsia="tr-TR"/>
              </w:rPr>
              <w:t xml:space="preserve">4 farklı tarife </w:t>
            </w:r>
            <w:r w:rsidR="0011480B" w:rsidRPr="00791BD7">
              <w:rPr>
                <w:rFonts w:eastAsia="Times New Roman" w:cs="Times New Roman"/>
                <w:sz w:val="20"/>
                <w:szCs w:val="20"/>
                <w:lang w:eastAsia="tr-TR"/>
              </w:rPr>
              <w:t xml:space="preserve">ve 8 farklı zaman dilimi </w:t>
            </w:r>
            <w:r w:rsidR="006C26A9" w:rsidRPr="00791BD7">
              <w:rPr>
                <w:rFonts w:eastAsia="Times New Roman" w:cs="Times New Roman"/>
                <w:sz w:val="20"/>
                <w:szCs w:val="20"/>
                <w:lang w:eastAsia="tr-TR"/>
              </w:rPr>
              <w:t xml:space="preserve">için </w:t>
            </w:r>
            <w:r w:rsidRPr="00791BD7">
              <w:rPr>
                <w:rFonts w:eastAsia="Times New Roman" w:cs="Times New Roman"/>
                <w:sz w:val="20"/>
                <w:szCs w:val="20"/>
                <w:lang w:eastAsia="tr-TR"/>
              </w:rPr>
              <w:t>programlama yapılır.</w:t>
            </w:r>
          </w:p>
        </w:tc>
        <w:tc>
          <w:tcPr>
            <w:tcW w:w="4536" w:type="dxa"/>
          </w:tcPr>
          <w:p w14:paraId="2477B32C"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Programlamanın kabul edilmesi</w:t>
            </w:r>
            <w:r w:rsidR="00D26B58" w:rsidRPr="00791BD7">
              <w:rPr>
                <w:rFonts w:eastAsia="Times New Roman" w:cs="Times New Roman"/>
                <w:sz w:val="20"/>
                <w:szCs w:val="20"/>
                <w:lang w:eastAsia="tr-TR"/>
              </w:rPr>
              <w:t>,</w:t>
            </w:r>
          </w:p>
        </w:tc>
        <w:tc>
          <w:tcPr>
            <w:tcW w:w="776" w:type="dxa"/>
          </w:tcPr>
          <w:p w14:paraId="1F216C50"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BC81EF8" w14:textId="77777777" w:rsidTr="00285B88">
        <w:trPr>
          <w:cantSplit/>
          <w:trHeight w:val="300"/>
        </w:trPr>
        <w:tc>
          <w:tcPr>
            <w:tcW w:w="3898" w:type="dxa"/>
            <w:vMerge/>
          </w:tcPr>
          <w:p w14:paraId="51CE1DCD"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6B5A1DDB"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Tarife değişiklik tarih saatinin değişmesi</w:t>
            </w:r>
            <w:r w:rsidR="00D26B58" w:rsidRPr="00791BD7">
              <w:rPr>
                <w:rFonts w:eastAsia="Times New Roman" w:cs="Times New Roman"/>
                <w:sz w:val="20"/>
                <w:szCs w:val="20"/>
                <w:lang w:eastAsia="tr-TR"/>
              </w:rPr>
              <w:t>,</w:t>
            </w:r>
          </w:p>
        </w:tc>
        <w:tc>
          <w:tcPr>
            <w:tcW w:w="776" w:type="dxa"/>
          </w:tcPr>
          <w:p w14:paraId="7B385955"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2A6E8897" w14:textId="77777777" w:rsidTr="00285B88">
        <w:trPr>
          <w:cantSplit/>
          <w:trHeight w:val="300"/>
        </w:trPr>
        <w:tc>
          <w:tcPr>
            <w:tcW w:w="3898" w:type="dxa"/>
            <w:vMerge w:val="restart"/>
          </w:tcPr>
          <w:p w14:paraId="0758EB23"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Hafta içi tarifesi mevcut olan değerden farklı olacak ve dakika içerecek şekilde programlanır. </w:t>
            </w:r>
            <w:r w:rsidR="00D26B58" w:rsidRPr="00791BD7">
              <w:rPr>
                <w:rFonts w:eastAsia="Times New Roman" w:cs="Times New Roman"/>
                <w:sz w:val="20"/>
                <w:szCs w:val="20"/>
                <w:lang w:eastAsia="tr-TR"/>
              </w:rPr>
              <w:t>(</w:t>
            </w:r>
            <w:r w:rsidRPr="00791BD7">
              <w:rPr>
                <w:rFonts w:eastAsia="Times New Roman" w:cs="Times New Roman"/>
                <w:sz w:val="20"/>
                <w:szCs w:val="20"/>
                <w:lang w:eastAsia="tr-TR"/>
              </w:rPr>
              <w:t>96.50 ve 96.60</w:t>
            </w:r>
            <w:r w:rsidR="00D26B58" w:rsidRPr="00791BD7">
              <w:rPr>
                <w:rFonts w:eastAsia="Times New Roman" w:cs="Times New Roman"/>
                <w:sz w:val="20"/>
                <w:szCs w:val="20"/>
                <w:lang w:eastAsia="tr-TR"/>
              </w:rPr>
              <w:t>)</w:t>
            </w:r>
          </w:p>
        </w:tc>
        <w:tc>
          <w:tcPr>
            <w:tcW w:w="4536" w:type="dxa"/>
          </w:tcPr>
          <w:p w14:paraId="7941456C"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Aktif tarife gösteriminin anında güncellenmesi</w:t>
            </w:r>
            <w:r w:rsidR="00D26B58" w:rsidRPr="00791BD7">
              <w:rPr>
                <w:rFonts w:eastAsia="Times New Roman" w:cs="Times New Roman"/>
                <w:sz w:val="20"/>
                <w:szCs w:val="20"/>
                <w:lang w:eastAsia="tr-TR"/>
              </w:rPr>
              <w:t>,</w:t>
            </w:r>
          </w:p>
        </w:tc>
        <w:tc>
          <w:tcPr>
            <w:tcW w:w="776" w:type="dxa"/>
          </w:tcPr>
          <w:p w14:paraId="58114AC7"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A8AA505" w14:textId="77777777" w:rsidTr="00285B88">
        <w:trPr>
          <w:cantSplit/>
          <w:trHeight w:val="300"/>
        </w:trPr>
        <w:tc>
          <w:tcPr>
            <w:tcW w:w="3898" w:type="dxa"/>
            <w:vMerge/>
          </w:tcPr>
          <w:p w14:paraId="6D7AC997"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1A94A3AA"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Doğru tarifeye kayıt yapılması</w:t>
            </w:r>
            <w:r w:rsidR="00D26B58" w:rsidRPr="00791BD7">
              <w:rPr>
                <w:rFonts w:eastAsia="Times New Roman" w:cs="Times New Roman"/>
                <w:sz w:val="20"/>
                <w:szCs w:val="20"/>
                <w:lang w:eastAsia="tr-TR"/>
              </w:rPr>
              <w:t>,</w:t>
            </w:r>
          </w:p>
        </w:tc>
        <w:tc>
          <w:tcPr>
            <w:tcW w:w="776" w:type="dxa"/>
          </w:tcPr>
          <w:p w14:paraId="53576355"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2ADCADAE" w14:textId="77777777" w:rsidTr="00285B88">
        <w:trPr>
          <w:cantSplit/>
          <w:trHeight w:val="300"/>
        </w:trPr>
        <w:tc>
          <w:tcPr>
            <w:tcW w:w="3898" w:type="dxa"/>
            <w:vMerge/>
          </w:tcPr>
          <w:p w14:paraId="13E9954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03114E58"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Tarife geçişlerini gerçekleştirmesi</w:t>
            </w:r>
            <w:r w:rsidR="00D26B58" w:rsidRPr="00791BD7">
              <w:rPr>
                <w:rFonts w:eastAsia="Times New Roman" w:cs="Times New Roman"/>
                <w:sz w:val="20"/>
                <w:szCs w:val="20"/>
                <w:lang w:eastAsia="tr-TR"/>
              </w:rPr>
              <w:t>,</w:t>
            </w:r>
          </w:p>
        </w:tc>
        <w:tc>
          <w:tcPr>
            <w:tcW w:w="776" w:type="dxa"/>
          </w:tcPr>
          <w:p w14:paraId="49F72F41"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11B5E63" w14:textId="77777777" w:rsidTr="00285B88">
        <w:trPr>
          <w:cantSplit/>
          <w:trHeight w:val="300"/>
        </w:trPr>
        <w:tc>
          <w:tcPr>
            <w:tcW w:w="3898" w:type="dxa"/>
            <w:vMerge w:val="restart"/>
          </w:tcPr>
          <w:p w14:paraId="6EFFA740" w14:textId="77777777" w:rsidR="00DA2A44" w:rsidRPr="00791BD7" w:rsidRDefault="00DA2A44" w:rsidP="0018633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Cumartesi tarifesi mevcut olan değerden farklı olacak ve dakika içerecek</w:t>
            </w:r>
            <w:r w:rsidR="00186337" w:rsidRPr="00791BD7">
              <w:rPr>
                <w:rFonts w:eastAsia="Times New Roman" w:cs="Times New Roman"/>
                <w:sz w:val="20"/>
                <w:szCs w:val="20"/>
                <w:lang w:eastAsia="tr-TR"/>
              </w:rPr>
              <w:t xml:space="preserve"> şekilde</w:t>
            </w:r>
            <w:r w:rsidRPr="00791BD7">
              <w:rPr>
                <w:rFonts w:eastAsia="Times New Roman" w:cs="Times New Roman"/>
                <w:sz w:val="20"/>
                <w:szCs w:val="20"/>
                <w:lang w:eastAsia="tr-TR"/>
              </w:rPr>
              <w:t xml:space="preserve"> programlanır. </w:t>
            </w:r>
            <w:r w:rsidR="00D26B58" w:rsidRPr="00791BD7">
              <w:rPr>
                <w:rFonts w:eastAsia="Times New Roman" w:cs="Times New Roman"/>
                <w:sz w:val="20"/>
                <w:szCs w:val="20"/>
                <w:lang w:eastAsia="tr-TR"/>
              </w:rPr>
              <w:t>(</w:t>
            </w:r>
            <w:r w:rsidRPr="00791BD7">
              <w:rPr>
                <w:rFonts w:eastAsia="Times New Roman" w:cs="Times New Roman"/>
                <w:sz w:val="20"/>
                <w:szCs w:val="20"/>
                <w:lang w:eastAsia="tr-TR"/>
              </w:rPr>
              <w:t>96.</w:t>
            </w:r>
            <w:r w:rsidR="00437C7C" w:rsidRPr="00791BD7">
              <w:rPr>
                <w:rFonts w:eastAsia="Times New Roman" w:cs="Times New Roman"/>
                <w:sz w:val="20"/>
                <w:szCs w:val="20"/>
                <w:lang w:eastAsia="tr-TR"/>
              </w:rPr>
              <w:t>5</w:t>
            </w:r>
            <w:r w:rsidRPr="00791BD7">
              <w:rPr>
                <w:rFonts w:eastAsia="Times New Roman" w:cs="Times New Roman"/>
                <w:sz w:val="20"/>
                <w:szCs w:val="20"/>
                <w:lang w:eastAsia="tr-TR"/>
              </w:rPr>
              <w:t>1 ve 96.61</w:t>
            </w:r>
            <w:r w:rsidR="00D26B58" w:rsidRPr="00791BD7">
              <w:rPr>
                <w:rFonts w:eastAsia="Times New Roman" w:cs="Times New Roman"/>
                <w:sz w:val="20"/>
                <w:szCs w:val="20"/>
                <w:lang w:eastAsia="tr-TR"/>
              </w:rPr>
              <w:t>)</w:t>
            </w:r>
          </w:p>
        </w:tc>
        <w:tc>
          <w:tcPr>
            <w:tcW w:w="4536" w:type="dxa"/>
          </w:tcPr>
          <w:p w14:paraId="60C0478C"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Aktif tarife gösteriminin anında güncellenmesi</w:t>
            </w:r>
            <w:r w:rsidR="00D26B58" w:rsidRPr="00791BD7">
              <w:rPr>
                <w:rFonts w:eastAsia="Times New Roman" w:cs="Times New Roman"/>
                <w:sz w:val="20"/>
                <w:szCs w:val="20"/>
                <w:lang w:eastAsia="tr-TR"/>
              </w:rPr>
              <w:t>,</w:t>
            </w:r>
          </w:p>
        </w:tc>
        <w:tc>
          <w:tcPr>
            <w:tcW w:w="776" w:type="dxa"/>
          </w:tcPr>
          <w:p w14:paraId="4B85A518"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44C512FC" w14:textId="77777777" w:rsidTr="00285B88">
        <w:trPr>
          <w:cantSplit/>
          <w:trHeight w:val="300"/>
        </w:trPr>
        <w:tc>
          <w:tcPr>
            <w:tcW w:w="3898" w:type="dxa"/>
            <w:vMerge/>
          </w:tcPr>
          <w:p w14:paraId="7200DF8B"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268CC0B3"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Doğru tarifeye kayıt yapılması</w:t>
            </w:r>
            <w:r w:rsidR="00D26B58" w:rsidRPr="00791BD7">
              <w:rPr>
                <w:rFonts w:eastAsia="Times New Roman" w:cs="Times New Roman"/>
                <w:sz w:val="20"/>
                <w:szCs w:val="20"/>
                <w:lang w:eastAsia="tr-TR"/>
              </w:rPr>
              <w:t>,</w:t>
            </w:r>
          </w:p>
        </w:tc>
        <w:tc>
          <w:tcPr>
            <w:tcW w:w="776" w:type="dxa"/>
          </w:tcPr>
          <w:p w14:paraId="00C94768"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1076294" w14:textId="77777777" w:rsidTr="00285B88">
        <w:trPr>
          <w:cantSplit/>
          <w:trHeight w:val="300"/>
        </w:trPr>
        <w:tc>
          <w:tcPr>
            <w:tcW w:w="3898" w:type="dxa"/>
            <w:vMerge/>
          </w:tcPr>
          <w:p w14:paraId="57761BD9"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69173204"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Tarife geçişlerini gerçekleştirmesi</w:t>
            </w:r>
            <w:r w:rsidR="00D26B58" w:rsidRPr="00791BD7">
              <w:rPr>
                <w:rFonts w:eastAsia="Times New Roman" w:cs="Times New Roman"/>
                <w:sz w:val="20"/>
                <w:szCs w:val="20"/>
                <w:lang w:eastAsia="tr-TR"/>
              </w:rPr>
              <w:t>,</w:t>
            </w:r>
          </w:p>
        </w:tc>
        <w:tc>
          <w:tcPr>
            <w:tcW w:w="776" w:type="dxa"/>
          </w:tcPr>
          <w:p w14:paraId="39E6A9A8"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7144A6F2" w14:textId="77777777" w:rsidTr="00285B88">
        <w:trPr>
          <w:cantSplit/>
          <w:trHeight w:val="300"/>
        </w:trPr>
        <w:tc>
          <w:tcPr>
            <w:tcW w:w="3898" w:type="dxa"/>
            <w:vMerge w:val="restart"/>
          </w:tcPr>
          <w:p w14:paraId="735DABB8"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Pazar tarifesi mevcut olan değerden farklı olacak ve dakika içerecek şekilde programlanır. </w:t>
            </w:r>
            <w:r w:rsidR="00D26B58" w:rsidRPr="00791BD7">
              <w:rPr>
                <w:rFonts w:eastAsia="Times New Roman" w:cs="Times New Roman"/>
                <w:sz w:val="20"/>
                <w:szCs w:val="20"/>
                <w:lang w:eastAsia="tr-TR"/>
              </w:rPr>
              <w:t>(</w:t>
            </w:r>
            <w:r w:rsidRPr="00791BD7">
              <w:rPr>
                <w:rFonts w:eastAsia="Times New Roman" w:cs="Times New Roman"/>
                <w:sz w:val="20"/>
                <w:szCs w:val="20"/>
                <w:lang w:eastAsia="tr-TR"/>
              </w:rPr>
              <w:t>96.52 ve 96.62</w:t>
            </w:r>
            <w:r w:rsidR="00D26B58" w:rsidRPr="00791BD7">
              <w:rPr>
                <w:rFonts w:eastAsia="Times New Roman" w:cs="Times New Roman"/>
                <w:sz w:val="20"/>
                <w:szCs w:val="20"/>
                <w:lang w:eastAsia="tr-TR"/>
              </w:rPr>
              <w:t>)</w:t>
            </w:r>
          </w:p>
        </w:tc>
        <w:tc>
          <w:tcPr>
            <w:tcW w:w="4536" w:type="dxa"/>
          </w:tcPr>
          <w:p w14:paraId="6B919785"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Aktif tarife gösteriminin anında güncellenmesi</w:t>
            </w:r>
            <w:r w:rsidR="00D26B58" w:rsidRPr="00791BD7">
              <w:rPr>
                <w:rFonts w:eastAsia="Times New Roman" w:cs="Times New Roman"/>
                <w:sz w:val="20"/>
                <w:szCs w:val="20"/>
                <w:lang w:eastAsia="tr-TR"/>
              </w:rPr>
              <w:t>,</w:t>
            </w:r>
          </w:p>
        </w:tc>
        <w:tc>
          <w:tcPr>
            <w:tcW w:w="776" w:type="dxa"/>
          </w:tcPr>
          <w:p w14:paraId="4B6EB5E3"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A4B6EE3" w14:textId="77777777" w:rsidTr="00285B88">
        <w:trPr>
          <w:cantSplit/>
          <w:trHeight w:val="300"/>
        </w:trPr>
        <w:tc>
          <w:tcPr>
            <w:tcW w:w="3898" w:type="dxa"/>
            <w:vMerge/>
          </w:tcPr>
          <w:p w14:paraId="71C577D0"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3F9267F7"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Doğru tarifeye kayıt yapılması</w:t>
            </w:r>
            <w:r w:rsidR="00D26B58" w:rsidRPr="00791BD7">
              <w:rPr>
                <w:rFonts w:eastAsia="Times New Roman" w:cs="Times New Roman"/>
                <w:sz w:val="20"/>
                <w:szCs w:val="20"/>
                <w:lang w:eastAsia="tr-TR"/>
              </w:rPr>
              <w:t>,</w:t>
            </w:r>
          </w:p>
        </w:tc>
        <w:tc>
          <w:tcPr>
            <w:tcW w:w="776" w:type="dxa"/>
          </w:tcPr>
          <w:p w14:paraId="6EAB3CE1"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8C2F6FC" w14:textId="77777777" w:rsidTr="00285B88">
        <w:trPr>
          <w:cantSplit/>
          <w:trHeight w:val="300"/>
        </w:trPr>
        <w:tc>
          <w:tcPr>
            <w:tcW w:w="3898" w:type="dxa"/>
            <w:vMerge/>
          </w:tcPr>
          <w:p w14:paraId="7AE9CAB6"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7612968F"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Tarife geçişlerini gerçekleştirmesi</w:t>
            </w:r>
            <w:r w:rsidR="00D26B58" w:rsidRPr="00791BD7">
              <w:rPr>
                <w:rFonts w:eastAsia="Times New Roman" w:cs="Times New Roman"/>
                <w:sz w:val="20"/>
                <w:szCs w:val="20"/>
                <w:lang w:eastAsia="tr-TR"/>
              </w:rPr>
              <w:t>,</w:t>
            </w:r>
          </w:p>
        </w:tc>
        <w:tc>
          <w:tcPr>
            <w:tcW w:w="776" w:type="dxa"/>
          </w:tcPr>
          <w:p w14:paraId="4226E243"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C805F7D" w14:textId="77777777" w:rsidTr="00285B88">
        <w:trPr>
          <w:cantSplit/>
          <w:trHeight w:val="300"/>
        </w:trPr>
        <w:tc>
          <w:tcPr>
            <w:tcW w:w="9210" w:type="dxa"/>
            <w:gridSpan w:val="3"/>
          </w:tcPr>
          <w:p w14:paraId="1A8A08CD" w14:textId="77777777" w:rsidR="00285B88" w:rsidRPr="00791BD7" w:rsidRDefault="00285B88" w:rsidP="00DA2A44">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Not:</w:t>
            </w:r>
            <w:r w:rsidRPr="00791BD7">
              <w:rPr>
                <w:rFonts w:eastAsia="Times New Roman" w:cs="Times New Roman"/>
                <w:sz w:val="20"/>
                <w:szCs w:val="20"/>
                <w:lang w:eastAsia="tr-TR"/>
              </w:rPr>
              <w:t xml:space="preserve"> Kayıt yapılmak üzere programlanmamış tarifeler ekranda gösterilmeyecektir.</w:t>
            </w:r>
          </w:p>
        </w:tc>
      </w:tr>
      <w:tr w:rsidR="004E50BC" w:rsidRPr="00791BD7" w14:paraId="6D7E608F" w14:textId="77777777" w:rsidTr="00285B88">
        <w:trPr>
          <w:cantSplit/>
          <w:trHeight w:val="300"/>
        </w:trPr>
        <w:tc>
          <w:tcPr>
            <w:tcW w:w="9210" w:type="dxa"/>
            <w:gridSpan w:val="3"/>
          </w:tcPr>
          <w:p w14:paraId="23DC0F09" w14:textId="77777777" w:rsidR="00C20DB0" w:rsidRPr="00791BD7" w:rsidRDefault="00C20DB0" w:rsidP="00C20DB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4C3990D4" w14:textId="77777777" w:rsidR="00C20DB0" w:rsidRPr="00613C6C" w:rsidRDefault="00C20DB0" w:rsidP="00C20DB0">
            <w:pPr>
              <w:spacing w:before="60" w:after="0" w:line="240" w:lineRule="auto"/>
              <w:jc w:val="left"/>
              <w:rPr>
                <w:rFonts w:eastAsia="Times New Roman" w:cs="Times New Roman"/>
                <w:i/>
                <w:sz w:val="18"/>
                <w:szCs w:val="20"/>
                <w:lang w:eastAsia="tr-TR"/>
              </w:rPr>
            </w:pPr>
            <w:r w:rsidRPr="00613C6C">
              <w:rPr>
                <w:rFonts w:eastAsia="Times New Roman" w:cs="Times New Roman"/>
                <w:i/>
                <w:sz w:val="18"/>
                <w:szCs w:val="20"/>
                <w:lang w:eastAsia="tr-TR"/>
              </w:rPr>
              <w:t>[Teste ilişkin belirtilmesi gereken detaylar bu kısımda belirtilecektir.]</w:t>
            </w:r>
          </w:p>
          <w:p w14:paraId="5775F692" w14:textId="77777777" w:rsidR="00DA2A44" w:rsidRDefault="00DA2A44" w:rsidP="00DA2A44">
            <w:pPr>
              <w:spacing w:before="60" w:after="0" w:line="240" w:lineRule="auto"/>
              <w:jc w:val="left"/>
              <w:rPr>
                <w:rFonts w:eastAsia="Times New Roman" w:cs="Times New Roman"/>
                <w:sz w:val="20"/>
                <w:szCs w:val="20"/>
                <w:lang w:eastAsia="tr-TR"/>
              </w:rPr>
            </w:pPr>
          </w:p>
          <w:p w14:paraId="63812BE8" w14:textId="77777777" w:rsidR="00613C6C" w:rsidRPr="00791BD7" w:rsidRDefault="00613C6C" w:rsidP="00DA2A44">
            <w:pPr>
              <w:spacing w:before="60" w:after="0" w:line="240" w:lineRule="auto"/>
              <w:jc w:val="left"/>
              <w:rPr>
                <w:rFonts w:eastAsia="Times New Roman" w:cs="Times New Roman"/>
                <w:sz w:val="20"/>
                <w:szCs w:val="20"/>
                <w:lang w:eastAsia="tr-TR"/>
              </w:rPr>
            </w:pPr>
          </w:p>
        </w:tc>
      </w:tr>
    </w:tbl>
    <w:p w14:paraId="244B42C4" w14:textId="77777777" w:rsidR="00DA2A44" w:rsidRPr="00791BD7" w:rsidRDefault="00DA2A44"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060D6" w14:paraId="05F4B4FD" w14:textId="77777777" w:rsidTr="004E50BC">
        <w:trPr>
          <w:trHeight w:val="300"/>
        </w:trPr>
        <w:tc>
          <w:tcPr>
            <w:tcW w:w="9210" w:type="dxa"/>
            <w:gridSpan w:val="3"/>
            <w:shd w:val="clear" w:color="auto" w:fill="BFBFBF" w:themeFill="background1" w:themeFillShade="BF"/>
          </w:tcPr>
          <w:p w14:paraId="764D1392" w14:textId="77777777" w:rsidR="004E50BC" w:rsidRPr="007060D6" w:rsidRDefault="004E50BC" w:rsidP="004E50BC">
            <w:pPr>
              <w:spacing w:before="40" w:after="0" w:line="240" w:lineRule="auto"/>
              <w:jc w:val="center"/>
              <w:rPr>
                <w:rFonts w:eastAsia="Times New Roman" w:cs="Times New Roman"/>
                <w:i/>
                <w:strike/>
                <w:color w:val="FF0000"/>
                <w:szCs w:val="20"/>
                <w:lang w:eastAsia="tr-TR"/>
              </w:rPr>
            </w:pPr>
            <w:r w:rsidRPr="007060D6">
              <w:rPr>
                <w:rFonts w:eastAsia="Times New Roman" w:cs="Times New Roman"/>
                <w:b/>
                <w:i/>
                <w:strike/>
                <w:color w:val="FF0000"/>
                <w:szCs w:val="20"/>
                <w:lang w:eastAsia="tr-TR"/>
              </w:rPr>
              <w:t>Kısa Gerilim Kesintisi Algılaması ve Kayıtları</w:t>
            </w:r>
          </w:p>
        </w:tc>
      </w:tr>
      <w:tr w:rsidR="00791BD7" w:rsidRPr="007060D6" w14:paraId="4F9D25E3" w14:textId="77777777" w:rsidTr="00666F82">
        <w:trPr>
          <w:trHeight w:val="300"/>
        </w:trPr>
        <w:tc>
          <w:tcPr>
            <w:tcW w:w="3898" w:type="dxa"/>
          </w:tcPr>
          <w:p w14:paraId="17D00596" w14:textId="77777777" w:rsidR="00DA2A44" w:rsidRPr="007060D6" w:rsidRDefault="00DA2A44" w:rsidP="00DA2A44">
            <w:pPr>
              <w:spacing w:before="40" w:after="0" w:line="240" w:lineRule="auto"/>
              <w:jc w:val="left"/>
              <w:rPr>
                <w:rFonts w:eastAsia="Times New Roman" w:cs="Times New Roman"/>
                <w:b/>
                <w:i/>
                <w:strike/>
                <w:color w:val="FF0000"/>
                <w:szCs w:val="20"/>
                <w:lang w:eastAsia="tr-TR"/>
              </w:rPr>
            </w:pPr>
            <w:r w:rsidRPr="007060D6">
              <w:rPr>
                <w:rFonts w:eastAsia="Times New Roman" w:cs="Times New Roman"/>
                <w:b/>
                <w:i/>
                <w:strike/>
                <w:color w:val="FF0000"/>
                <w:szCs w:val="20"/>
                <w:lang w:eastAsia="tr-TR"/>
              </w:rPr>
              <w:t>İşlem</w:t>
            </w:r>
          </w:p>
        </w:tc>
        <w:tc>
          <w:tcPr>
            <w:tcW w:w="4536" w:type="dxa"/>
          </w:tcPr>
          <w:p w14:paraId="2272FD66" w14:textId="77777777" w:rsidR="00DA2A44" w:rsidRPr="007060D6" w:rsidRDefault="00DA2A44" w:rsidP="00DA2A44">
            <w:pPr>
              <w:spacing w:before="40" w:after="0" w:line="240" w:lineRule="auto"/>
              <w:jc w:val="left"/>
              <w:rPr>
                <w:rFonts w:eastAsia="Times New Roman" w:cs="Times New Roman"/>
                <w:b/>
                <w:i/>
                <w:strike/>
                <w:color w:val="FF0000"/>
                <w:szCs w:val="20"/>
                <w:lang w:eastAsia="tr-TR"/>
              </w:rPr>
            </w:pPr>
            <w:r w:rsidRPr="007060D6">
              <w:rPr>
                <w:rFonts w:eastAsia="Times New Roman" w:cs="Times New Roman"/>
                <w:b/>
                <w:i/>
                <w:strike/>
                <w:color w:val="FF0000"/>
                <w:szCs w:val="20"/>
                <w:lang w:eastAsia="tr-TR"/>
              </w:rPr>
              <w:t>Kontrol</w:t>
            </w:r>
          </w:p>
        </w:tc>
        <w:tc>
          <w:tcPr>
            <w:tcW w:w="776" w:type="dxa"/>
          </w:tcPr>
          <w:p w14:paraId="306FE47C" w14:textId="77777777" w:rsidR="00DA2A44" w:rsidRPr="007060D6" w:rsidRDefault="00DA2A44" w:rsidP="00DA2A44">
            <w:pPr>
              <w:spacing w:before="40" w:after="0" w:line="240" w:lineRule="auto"/>
              <w:jc w:val="left"/>
              <w:rPr>
                <w:rFonts w:eastAsia="Times New Roman" w:cs="Times New Roman"/>
                <w:b/>
                <w:i/>
                <w:strike/>
                <w:color w:val="FF0000"/>
                <w:szCs w:val="20"/>
                <w:lang w:eastAsia="tr-TR"/>
              </w:rPr>
            </w:pPr>
            <w:r w:rsidRPr="007060D6">
              <w:rPr>
                <w:rFonts w:eastAsia="Times New Roman" w:cs="Times New Roman"/>
                <w:b/>
                <w:i/>
                <w:strike/>
                <w:color w:val="FF0000"/>
                <w:szCs w:val="20"/>
                <w:lang w:eastAsia="tr-TR"/>
              </w:rPr>
              <w:t>Sonuç</w:t>
            </w:r>
          </w:p>
        </w:tc>
      </w:tr>
      <w:tr w:rsidR="00791BD7" w:rsidRPr="007060D6" w14:paraId="765BAB38" w14:textId="77777777" w:rsidTr="00666F82">
        <w:trPr>
          <w:trHeight w:val="300"/>
        </w:trPr>
        <w:tc>
          <w:tcPr>
            <w:tcW w:w="3898" w:type="dxa"/>
          </w:tcPr>
          <w:p w14:paraId="5AC3622F"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Üç faza da gerilim uygulanır</w:t>
            </w:r>
            <w:r w:rsidR="004E50BC" w:rsidRPr="007060D6">
              <w:rPr>
                <w:rFonts w:eastAsia="Times New Roman" w:cs="Times New Roman"/>
                <w:strike/>
                <w:color w:val="FF0000"/>
                <w:sz w:val="20"/>
                <w:szCs w:val="20"/>
                <w:lang w:eastAsia="tr-TR"/>
              </w:rPr>
              <w:t>.</w:t>
            </w:r>
          </w:p>
        </w:tc>
        <w:tc>
          <w:tcPr>
            <w:tcW w:w="4536" w:type="dxa"/>
          </w:tcPr>
          <w:p w14:paraId="149A946C"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L1, L2, L3 sembollerinin görülmesi</w:t>
            </w:r>
            <w:r w:rsidR="00D26B58" w:rsidRPr="007060D6">
              <w:rPr>
                <w:rFonts w:eastAsia="Times New Roman" w:cs="Times New Roman"/>
                <w:strike/>
                <w:color w:val="FF0000"/>
                <w:sz w:val="20"/>
                <w:szCs w:val="20"/>
                <w:lang w:eastAsia="tr-TR"/>
              </w:rPr>
              <w:t>,</w:t>
            </w:r>
          </w:p>
        </w:tc>
        <w:tc>
          <w:tcPr>
            <w:tcW w:w="776" w:type="dxa"/>
          </w:tcPr>
          <w:p w14:paraId="093CA391"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r>
      <w:tr w:rsidR="00791BD7" w:rsidRPr="007060D6" w14:paraId="0A6A7CF0" w14:textId="77777777" w:rsidTr="00666F82">
        <w:trPr>
          <w:trHeight w:val="300"/>
        </w:trPr>
        <w:tc>
          <w:tcPr>
            <w:tcW w:w="3898" w:type="dxa"/>
            <w:vMerge w:val="restart"/>
          </w:tcPr>
          <w:p w14:paraId="35C4705E" w14:textId="77777777" w:rsidR="00DA2A44" w:rsidRPr="007060D6" w:rsidRDefault="00322799" w:rsidP="00DA2A44">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Sayacın gerilimi kesilir 1</w:t>
            </w:r>
            <w:r w:rsidR="00E66736"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içinde okuma yapılır</w:t>
            </w:r>
            <w:r w:rsidR="004E50BC" w:rsidRPr="007060D6">
              <w:rPr>
                <w:rFonts w:eastAsia="Times New Roman" w:cs="Times New Roman"/>
                <w:strike/>
                <w:color w:val="FF0000"/>
                <w:sz w:val="20"/>
                <w:szCs w:val="20"/>
                <w:lang w:eastAsia="tr-TR"/>
              </w:rPr>
              <w:t>.</w:t>
            </w:r>
            <w:r w:rsidR="00DA2A44" w:rsidRPr="007060D6">
              <w:rPr>
                <w:rFonts w:eastAsia="Times New Roman" w:cs="Times New Roman"/>
                <w:strike/>
                <w:color w:val="FF0000"/>
                <w:sz w:val="20"/>
                <w:szCs w:val="20"/>
                <w:lang w:eastAsia="tr-TR"/>
              </w:rPr>
              <w:t xml:space="preserve"> </w:t>
            </w:r>
          </w:p>
          <w:p w14:paraId="4C1784B7"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w:t>
            </w:r>
            <w:r w:rsidR="00D26B58" w:rsidRPr="007060D6">
              <w:rPr>
                <w:rFonts w:eastAsia="Times New Roman" w:cs="Times New Roman"/>
                <w:strike/>
                <w:color w:val="FF0000"/>
                <w:sz w:val="20"/>
                <w:szCs w:val="20"/>
                <w:lang w:eastAsia="tr-TR"/>
              </w:rPr>
              <w:t>Ü</w:t>
            </w:r>
            <w:r w:rsidRPr="007060D6">
              <w:rPr>
                <w:rFonts w:eastAsia="Times New Roman" w:cs="Times New Roman"/>
                <w:strike/>
                <w:color w:val="FF0000"/>
                <w:sz w:val="20"/>
                <w:szCs w:val="20"/>
                <w:lang w:eastAsia="tr-TR"/>
              </w:rPr>
              <w:t xml:space="preserve">ç faz </w:t>
            </w:r>
            <w:r w:rsidR="00666F82" w:rsidRPr="007060D6">
              <w:rPr>
                <w:rFonts w:eastAsia="Times New Roman" w:cs="Times New Roman"/>
                <w:strike/>
                <w:color w:val="FF0000"/>
                <w:sz w:val="20"/>
                <w:szCs w:val="20"/>
                <w:lang w:eastAsia="tr-TR"/>
              </w:rPr>
              <w:t>kısa kesinti</w:t>
            </w:r>
            <w:r w:rsidRPr="007060D6">
              <w:rPr>
                <w:rFonts w:eastAsia="Times New Roman" w:cs="Times New Roman"/>
                <w:strike/>
                <w:color w:val="FF0000"/>
                <w:sz w:val="20"/>
                <w:szCs w:val="20"/>
                <w:lang w:eastAsia="tr-TR"/>
              </w:rPr>
              <w:t xml:space="preserve">) </w:t>
            </w:r>
          </w:p>
          <w:p w14:paraId="3D4B2DA8"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c>
          <w:tcPr>
            <w:tcW w:w="4536" w:type="dxa"/>
          </w:tcPr>
          <w:p w14:paraId="08236352" w14:textId="77777777" w:rsidR="00DA2A44" w:rsidRPr="007060D6" w:rsidRDefault="00665830" w:rsidP="00666F82">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başlangıçlar</w:t>
            </w:r>
            <w:r w:rsidR="00DA2A44" w:rsidRPr="007060D6">
              <w:rPr>
                <w:rFonts w:eastAsia="Times New Roman" w:cs="Times New Roman"/>
                <w:strike/>
                <w:color w:val="FF0000"/>
                <w:sz w:val="20"/>
                <w:szCs w:val="20"/>
                <w:lang w:eastAsia="tr-TR"/>
              </w:rPr>
              <w:t>ının kaydedilmesi</w:t>
            </w:r>
            <w:r w:rsidR="00D26B58" w:rsidRPr="007060D6">
              <w:rPr>
                <w:rFonts w:eastAsia="Times New Roman" w:cs="Times New Roman"/>
                <w:strike/>
                <w:color w:val="FF0000"/>
                <w:sz w:val="20"/>
                <w:szCs w:val="20"/>
                <w:lang w:eastAsia="tr-TR"/>
              </w:rPr>
              <w:t>,</w:t>
            </w:r>
            <w:r w:rsidR="00DA2A44" w:rsidRPr="007060D6">
              <w:rPr>
                <w:rFonts w:eastAsia="Times New Roman" w:cs="Times New Roman"/>
                <w:strike/>
                <w:color w:val="FF0000"/>
                <w:sz w:val="20"/>
                <w:szCs w:val="20"/>
                <w:lang w:eastAsia="tr-TR"/>
              </w:rPr>
              <w:t xml:space="preserve"> (96.77.</w:t>
            </w:r>
            <w:r w:rsidR="00666F82" w:rsidRPr="007060D6">
              <w:rPr>
                <w:rFonts w:eastAsia="Times New Roman" w:cs="Times New Roman"/>
                <w:strike/>
                <w:color w:val="FF0000"/>
                <w:sz w:val="20"/>
                <w:szCs w:val="20"/>
                <w:lang w:eastAsia="tr-TR"/>
              </w:rPr>
              <w:t>0</w:t>
            </w:r>
            <w:r w:rsidR="00DA2A44" w:rsidRPr="007060D6">
              <w:rPr>
                <w:rFonts w:eastAsia="Times New Roman" w:cs="Times New Roman"/>
                <w:strike/>
                <w:color w:val="FF0000"/>
                <w:sz w:val="20"/>
                <w:szCs w:val="20"/>
                <w:lang w:eastAsia="tr-TR"/>
              </w:rPr>
              <w:t>0*1)</w:t>
            </w:r>
            <w:r w:rsidR="003D33F6" w:rsidRPr="007060D6">
              <w:rPr>
                <w:rFonts w:eastAsia="Times New Roman" w:cs="Times New Roman"/>
                <w:strike/>
                <w:color w:val="FF0000"/>
                <w:sz w:val="20"/>
                <w:szCs w:val="20"/>
                <w:lang w:eastAsia="tr-TR"/>
              </w:rPr>
              <w:t xml:space="preserve"> ve (96.77.0*1)</w:t>
            </w:r>
          </w:p>
        </w:tc>
        <w:tc>
          <w:tcPr>
            <w:tcW w:w="776" w:type="dxa"/>
          </w:tcPr>
          <w:p w14:paraId="50A5F9BC"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r>
      <w:tr w:rsidR="00791BD7" w:rsidRPr="007060D6" w14:paraId="12BDEE2A" w14:textId="77777777" w:rsidTr="00666F82">
        <w:trPr>
          <w:trHeight w:val="300"/>
        </w:trPr>
        <w:tc>
          <w:tcPr>
            <w:tcW w:w="3898" w:type="dxa"/>
            <w:vMerge/>
          </w:tcPr>
          <w:p w14:paraId="3247BC49"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c>
          <w:tcPr>
            <w:tcW w:w="4536" w:type="dxa"/>
          </w:tcPr>
          <w:p w14:paraId="050EFFBC" w14:textId="77777777" w:rsidR="00E66736" w:rsidRPr="007060D6" w:rsidRDefault="00DA2A44" w:rsidP="00DA2A44">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Başlangıç tarih saatinin doğruluğu</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2B758027"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(96.77.0</w:t>
            </w:r>
            <w:r w:rsidR="00666F82" w:rsidRPr="007060D6">
              <w:rPr>
                <w:rFonts w:eastAsia="Times New Roman" w:cs="Times New Roman"/>
                <w:strike/>
                <w:color w:val="FF0000"/>
                <w:sz w:val="20"/>
                <w:szCs w:val="20"/>
                <w:lang w:eastAsia="tr-TR"/>
              </w:rPr>
              <w:t>0</w:t>
            </w:r>
            <w:r w:rsidRPr="007060D6">
              <w:rPr>
                <w:rFonts w:eastAsia="Times New Roman" w:cs="Times New Roman"/>
                <w:strike/>
                <w:color w:val="FF0000"/>
                <w:sz w:val="20"/>
                <w:szCs w:val="20"/>
                <w:lang w:eastAsia="tr-TR"/>
              </w:rPr>
              <w:t>*1)</w:t>
            </w:r>
            <w:r w:rsidR="003D33F6" w:rsidRPr="007060D6">
              <w:rPr>
                <w:rFonts w:eastAsia="Times New Roman" w:cs="Times New Roman"/>
                <w:strike/>
                <w:color w:val="FF0000"/>
                <w:sz w:val="20"/>
                <w:szCs w:val="20"/>
                <w:lang w:eastAsia="tr-TR"/>
              </w:rPr>
              <w:t xml:space="preserve"> ve (96.77.0*1)</w:t>
            </w:r>
          </w:p>
        </w:tc>
        <w:tc>
          <w:tcPr>
            <w:tcW w:w="776" w:type="dxa"/>
          </w:tcPr>
          <w:p w14:paraId="55C21C20"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r>
      <w:tr w:rsidR="00791BD7" w:rsidRPr="007060D6" w14:paraId="03CA5D58" w14:textId="77777777" w:rsidTr="00666F82">
        <w:trPr>
          <w:trHeight w:val="300"/>
        </w:trPr>
        <w:tc>
          <w:tcPr>
            <w:tcW w:w="3898" w:type="dxa"/>
            <w:vMerge/>
          </w:tcPr>
          <w:p w14:paraId="1B668260"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c>
          <w:tcPr>
            <w:tcW w:w="4536" w:type="dxa"/>
          </w:tcPr>
          <w:p w14:paraId="46A44A6E" w14:textId="77777777" w:rsidR="00E66736" w:rsidRPr="007060D6" w:rsidRDefault="00DA2A44" w:rsidP="00DA2A44">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adedinin bir artması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27C84896"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(96.7.0</w:t>
            </w:r>
            <w:r w:rsidR="00666F82" w:rsidRPr="007060D6">
              <w:rPr>
                <w:rFonts w:eastAsia="Times New Roman" w:cs="Times New Roman"/>
                <w:strike/>
                <w:color w:val="FF0000"/>
                <w:sz w:val="20"/>
                <w:szCs w:val="20"/>
                <w:lang w:eastAsia="tr-TR"/>
              </w:rPr>
              <w:t>0</w:t>
            </w:r>
            <w:r w:rsidRPr="007060D6">
              <w:rPr>
                <w:rFonts w:eastAsia="Times New Roman" w:cs="Times New Roman"/>
                <w:strike/>
                <w:color w:val="FF0000"/>
                <w:sz w:val="20"/>
                <w:szCs w:val="20"/>
                <w:lang w:eastAsia="tr-TR"/>
              </w:rPr>
              <w:t>)</w:t>
            </w:r>
            <w:r w:rsidR="003D33F6" w:rsidRPr="007060D6">
              <w:rPr>
                <w:rFonts w:eastAsia="Times New Roman" w:cs="Times New Roman"/>
                <w:strike/>
                <w:color w:val="FF0000"/>
                <w:sz w:val="20"/>
                <w:szCs w:val="20"/>
                <w:lang w:eastAsia="tr-TR"/>
              </w:rPr>
              <w:t xml:space="preserve"> ve (96.7.0)</w:t>
            </w:r>
          </w:p>
        </w:tc>
        <w:tc>
          <w:tcPr>
            <w:tcW w:w="776" w:type="dxa"/>
          </w:tcPr>
          <w:p w14:paraId="4995682D"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r>
      <w:tr w:rsidR="00791BD7" w:rsidRPr="007060D6" w14:paraId="4FCC52FF" w14:textId="77777777" w:rsidTr="00666F82">
        <w:trPr>
          <w:trHeight w:val="300"/>
        </w:trPr>
        <w:tc>
          <w:tcPr>
            <w:tcW w:w="3898" w:type="dxa"/>
            <w:vMerge/>
          </w:tcPr>
          <w:p w14:paraId="056BA807"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c>
          <w:tcPr>
            <w:tcW w:w="4536" w:type="dxa"/>
          </w:tcPr>
          <w:p w14:paraId="0E19CAB8" w14:textId="77777777" w:rsidR="00E66736" w:rsidRPr="007060D6" w:rsidRDefault="00DA2A44" w:rsidP="003D33F6">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Geriye dönük bilgilerin kaydırılması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0E82B4D6" w14:textId="77777777" w:rsidR="00DA2A44" w:rsidRPr="007060D6" w:rsidRDefault="00DA2A44" w:rsidP="003D33F6">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w:t>
            </w:r>
            <w:r w:rsidR="00666F82" w:rsidRPr="007060D6">
              <w:rPr>
                <w:rFonts w:eastAsia="Times New Roman" w:cs="Times New Roman"/>
                <w:strike/>
                <w:color w:val="FF0000"/>
                <w:sz w:val="20"/>
                <w:szCs w:val="20"/>
                <w:lang w:eastAsia="tr-TR"/>
              </w:rPr>
              <w:t>0</w:t>
            </w:r>
            <w:r w:rsidRPr="007060D6">
              <w:rPr>
                <w:rFonts w:eastAsia="Times New Roman" w:cs="Times New Roman"/>
                <w:strike/>
                <w:color w:val="FF0000"/>
                <w:sz w:val="20"/>
                <w:szCs w:val="20"/>
                <w:lang w:eastAsia="tr-TR"/>
              </w:rPr>
              <w:t>0*xx)</w:t>
            </w:r>
            <w:r w:rsidR="003D33F6" w:rsidRPr="007060D6">
              <w:rPr>
                <w:rFonts w:eastAsia="Times New Roman" w:cs="Times New Roman"/>
                <w:strike/>
                <w:color w:val="FF0000"/>
                <w:sz w:val="20"/>
                <w:szCs w:val="20"/>
                <w:lang w:eastAsia="tr-TR"/>
              </w:rPr>
              <w:t xml:space="preserve"> ve (96.77.0*xx)</w:t>
            </w:r>
          </w:p>
        </w:tc>
        <w:tc>
          <w:tcPr>
            <w:tcW w:w="776" w:type="dxa"/>
          </w:tcPr>
          <w:p w14:paraId="47602DDD" w14:textId="77777777" w:rsidR="00DA2A44" w:rsidRPr="007060D6" w:rsidRDefault="00DA2A44" w:rsidP="00DA2A44">
            <w:pPr>
              <w:spacing w:before="60" w:after="0" w:line="240" w:lineRule="auto"/>
              <w:jc w:val="left"/>
              <w:rPr>
                <w:rFonts w:eastAsia="Times New Roman" w:cs="Times New Roman"/>
                <w:strike/>
                <w:color w:val="FF0000"/>
                <w:sz w:val="20"/>
                <w:szCs w:val="20"/>
                <w:lang w:eastAsia="tr-TR"/>
              </w:rPr>
            </w:pPr>
          </w:p>
        </w:tc>
      </w:tr>
      <w:tr w:rsidR="00791BD7" w:rsidRPr="007060D6" w14:paraId="548131CA" w14:textId="77777777" w:rsidTr="00666F82">
        <w:trPr>
          <w:trHeight w:val="300"/>
        </w:trPr>
        <w:tc>
          <w:tcPr>
            <w:tcW w:w="3898" w:type="dxa"/>
            <w:vMerge w:val="restart"/>
          </w:tcPr>
          <w:p w14:paraId="6C98E710"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En fazla 2</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beklenir, gerilim tekrar verilir</w:t>
            </w:r>
            <w:r w:rsidR="004E50BC" w:rsidRPr="007060D6">
              <w:rPr>
                <w:rFonts w:eastAsia="Times New Roman" w:cs="Times New Roman"/>
                <w:strike/>
                <w:color w:val="FF0000"/>
                <w:sz w:val="20"/>
                <w:szCs w:val="20"/>
                <w:lang w:eastAsia="tr-TR"/>
              </w:rPr>
              <w:t>.</w:t>
            </w:r>
          </w:p>
        </w:tc>
        <w:tc>
          <w:tcPr>
            <w:tcW w:w="4536" w:type="dxa"/>
          </w:tcPr>
          <w:p w14:paraId="40E53644" w14:textId="77777777" w:rsidR="00665830" w:rsidRPr="007060D6" w:rsidRDefault="00665830" w:rsidP="00186337">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Kısa kesinti kaydının sonlandırılması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(96.77.0*1)</w:t>
            </w:r>
          </w:p>
        </w:tc>
        <w:tc>
          <w:tcPr>
            <w:tcW w:w="776" w:type="dxa"/>
          </w:tcPr>
          <w:p w14:paraId="345FA672"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r>
      <w:tr w:rsidR="00791BD7" w:rsidRPr="007060D6" w14:paraId="07FBC050" w14:textId="77777777" w:rsidTr="00666F82">
        <w:trPr>
          <w:trHeight w:val="300"/>
        </w:trPr>
        <w:tc>
          <w:tcPr>
            <w:tcW w:w="3898" w:type="dxa"/>
            <w:vMerge/>
            <w:shd w:val="clear" w:color="auto" w:fill="auto"/>
          </w:tcPr>
          <w:p w14:paraId="7B5FEC12"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c>
          <w:tcPr>
            <w:tcW w:w="4536" w:type="dxa"/>
          </w:tcPr>
          <w:p w14:paraId="29F058A4"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Bitiş tarih saatinin doğruluğu</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(96.77.0*1)</w:t>
            </w:r>
          </w:p>
        </w:tc>
        <w:tc>
          <w:tcPr>
            <w:tcW w:w="776" w:type="dxa"/>
          </w:tcPr>
          <w:p w14:paraId="048546DA"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r>
      <w:tr w:rsidR="00791BD7" w:rsidRPr="007060D6" w14:paraId="3A14CB50" w14:textId="77777777" w:rsidTr="00666F82">
        <w:trPr>
          <w:trHeight w:val="300"/>
        </w:trPr>
        <w:tc>
          <w:tcPr>
            <w:tcW w:w="3898" w:type="dxa"/>
            <w:vMerge/>
            <w:shd w:val="clear" w:color="auto" w:fill="auto"/>
          </w:tcPr>
          <w:p w14:paraId="600D697E"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c>
          <w:tcPr>
            <w:tcW w:w="4536" w:type="dxa"/>
          </w:tcPr>
          <w:p w14:paraId="7D94FBF5" w14:textId="77777777" w:rsidR="00665830" w:rsidRPr="007060D6" w:rsidRDefault="00665830" w:rsidP="003D33F6">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Uzun kesinti başlangıç tarih saatinin silinerek eski tarih saate geri alınması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(96.77.00*1)</w:t>
            </w:r>
          </w:p>
        </w:tc>
        <w:tc>
          <w:tcPr>
            <w:tcW w:w="776" w:type="dxa"/>
          </w:tcPr>
          <w:p w14:paraId="5792E980"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r>
      <w:tr w:rsidR="00791BD7" w:rsidRPr="007060D6" w14:paraId="36A45753" w14:textId="77777777" w:rsidTr="00666F82">
        <w:trPr>
          <w:trHeight w:val="300"/>
        </w:trPr>
        <w:tc>
          <w:tcPr>
            <w:tcW w:w="3898" w:type="dxa"/>
            <w:vMerge/>
            <w:shd w:val="clear" w:color="auto" w:fill="auto"/>
          </w:tcPr>
          <w:p w14:paraId="4AC8808C"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c>
          <w:tcPr>
            <w:tcW w:w="4536" w:type="dxa"/>
          </w:tcPr>
          <w:p w14:paraId="08F85574" w14:textId="77777777" w:rsidR="00665830" w:rsidRPr="007060D6" w:rsidRDefault="00665830" w:rsidP="003D33F6">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Uzun kesinti adedinin bir azalması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(96.7.00)</w:t>
            </w:r>
          </w:p>
        </w:tc>
        <w:tc>
          <w:tcPr>
            <w:tcW w:w="776" w:type="dxa"/>
          </w:tcPr>
          <w:p w14:paraId="39F2E768"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r>
      <w:tr w:rsidR="00791BD7" w:rsidRPr="007060D6" w14:paraId="2C8B0AFA" w14:textId="77777777" w:rsidTr="00666F82">
        <w:trPr>
          <w:trHeight w:val="300"/>
        </w:trPr>
        <w:tc>
          <w:tcPr>
            <w:tcW w:w="3898" w:type="dxa"/>
            <w:vMerge w:val="restart"/>
          </w:tcPr>
          <w:p w14:paraId="59B6DD1F"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R fazının gerilimi kesilir, 1</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içinde okuma yapılır</w:t>
            </w:r>
            <w:r w:rsidR="004E50BC" w:rsidRPr="007060D6">
              <w:rPr>
                <w:rFonts w:eastAsia="Times New Roman" w:cs="Times New Roman"/>
                <w:strike/>
                <w:color w:val="FF0000"/>
                <w:sz w:val="20"/>
                <w:szCs w:val="20"/>
                <w:lang w:eastAsia="tr-TR"/>
              </w:rPr>
              <w:t>.</w:t>
            </w:r>
          </w:p>
          <w:p w14:paraId="574DE386"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621E6FC8"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başlangıçlarının kaydedilmesi</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44B33F45"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(96.77.10*1) ve (96.77.1*1)</w:t>
            </w:r>
          </w:p>
        </w:tc>
        <w:tc>
          <w:tcPr>
            <w:tcW w:w="776" w:type="dxa"/>
          </w:tcPr>
          <w:p w14:paraId="2B8F1E52"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270B3944" w14:textId="77777777" w:rsidTr="00666F82">
        <w:trPr>
          <w:trHeight w:val="300"/>
        </w:trPr>
        <w:tc>
          <w:tcPr>
            <w:tcW w:w="3898" w:type="dxa"/>
            <w:vMerge/>
          </w:tcPr>
          <w:p w14:paraId="6D30F4D4"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0A2D6B52"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Başlangıç tarih saatinin doğruluğu</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0B7AD779"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(96.77.10*1) ve (96.77.1*1)</w:t>
            </w:r>
          </w:p>
        </w:tc>
        <w:tc>
          <w:tcPr>
            <w:tcW w:w="776" w:type="dxa"/>
          </w:tcPr>
          <w:p w14:paraId="02A8F6A8"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482301F0" w14:textId="77777777" w:rsidTr="00666F82">
        <w:trPr>
          <w:trHeight w:val="300"/>
        </w:trPr>
        <w:tc>
          <w:tcPr>
            <w:tcW w:w="3898" w:type="dxa"/>
            <w:vMerge/>
          </w:tcPr>
          <w:p w14:paraId="74A09BF3"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508BBD9A"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adedinin bir artması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1BF58E65"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(96.7.10) ve (96.7.1)</w:t>
            </w:r>
          </w:p>
        </w:tc>
        <w:tc>
          <w:tcPr>
            <w:tcW w:w="776" w:type="dxa"/>
          </w:tcPr>
          <w:p w14:paraId="36647D2D"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30B743C0" w14:textId="77777777" w:rsidTr="00666F82">
        <w:trPr>
          <w:trHeight w:val="300"/>
        </w:trPr>
        <w:tc>
          <w:tcPr>
            <w:tcW w:w="3898" w:type="dxa"/>
            <w:vMerge/>
          </w:tcPr>
          <w:p w14:paraId="020E1ED2"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72C10E77"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Geriy</w:t>
            </w:r>
            <w:r w:rsidR="00D26B58" w:rsidRPr="007060D6">
              <w:rPr>
                <w:rFonts w:eastAsia="Times New Roman" w:cs="Times New Roman"/>
                <w:strike/>
                <w:color w:val="FF0000"/>
                <w:sz w:val="20"/>
                <w:szCs w:val="20"/>
                <w:lang w:eastAsia="tr-TR"/>
              </w:rPr>
              <w:t xml:space="preserve">e dönük bilgilerin kaydırılması, </w:t>
            </w:r>
          </w:p>
          <w:p w14:paraId="7354E391"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(96.77.10*xx) ve (96.77.1*xx)</w:t>
            </w:r>
          </w:p>
        </w:tc>
        <w:tc>
          <w:tcPr>
            <w:tcW w:w="776" w:type="dxa"/>
          </w:tcPr>
          <w:p w14:paraId="1AAB17A8"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5939D36C" w14:textId="77777777" w:rsidTr="00666F82">
        <w:trPr>
          <w:trHeight w:val="300"/>
        </w:trPr>
        <w:tc>
          <w:tcPr>
            <w:tcW w:w="3898" w:type="dxa"/>
            <w:vMerge/>
          </w:tcPr>
          <w:p w14:paraId="01AEEDAD" w14:textId="77777777" w:rsidR="00666F82" w:rsidRPr="007060D6" w:rsidRDefault="00666F82" w:rsidP="00666F82">
            <w:pPr>
              <w:spacing w:before="60" w:after="0" w:line="240" w:lineRule="auto"/>
              <w:jc w:val="left"/>
              <w:rPr>
                <w:rFonts w:eastAsia="Times New Roman" w:cs="Times New Roman"/>
                <w:strike/>
                <w:color w:val="FF0000"/>
                <w:sz w:val="20"/>
                <w:szCs w:val="20"/>
                <w:lang w:eastAsia="tr-TR"/>
              </w:rPr>
            </w:pPr>
          </w:p>
        </w:tc>
        <w:tc>
          <w:tcPr>
            <w:tcW w:w="4536" w:type="dxa"/>
          </w:tcPr>
          <w:p w14:paraId="2EE0BFEB" w14:textId="77777777" w:rsidR="00666F82" w:rsidRPr="007060D6" w:rsidRDefault="00666F82" w:rsidP="00666F82">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L1 in görülmemesi L2 ve L3 ün görülmesi</w:t>
            </w:r>
            <w:r w:rsidR="00D26B58" w:rsidRPr="007060D6">
              <w:rPr>
                <w:rFonts w:eastAsia="Times New Roman" w:cs="Times New Roman"/>
                <w:strike/>
                <w:color w:val="FF0000"/>
                <w:sz w:val="20"/>
                <w:szCs w:val="20"/>
                <w:lang w:eastAsia="tr-TR"/>
              </w:rPr>
              <w:t>,</w:t>
            </w:r>
          </w:p>
        </w:tc>
        <w:tc>
          <w:tcPr>
            <w:tcW w:w="776" w:type="dxa"/>
          </w:tcPr>
          <w:p w14:paraId="7F2F6B71" w14:textId="77777777" w:rsidR="00666F82" w:rsidRPr="007060D6" w:rsidRDefault="00666F82" w:rsidP="00666F82">
            <w:pPr>
              <w:spacing w:before="60" w:after="0" w:line="240" w:lineRule="auto"/>
              <w:jc w:val="left"/>
              <w:rPr>
                <w:rFonts w:eastAsia="Times New Roman" w:cs="Times New Roman"/>
                <w:strike/>
                <w:color w:val="FF0000"/>
                <w:sz w:val="20"/>
                <w:szCs w:val="20"/>
                <w:lang w:eastAsia="tr-TR"/>
              </w:rPr>
            </w:pPr>
          </w:p>
        </w:tc>
      </w:tr>
      <w:tr w:rsidR="00791BD7" w:rsidRPr="007060D6" w14:paraId="047BE54E" w14:textId="77777777" w:rsidTr="00666F82">
        <w:trPr>
          <w:trHeight w:val="300"/>
        </w:trPr>
        <w:tc>
          <w:tcPr>
            <w:tcW w:w="3898" w:type="dxa"/>
            <w:vMerge w:val="restart"/>
          </w:tcPr>
          <w:p w14:paraId="1A70BC5D"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En fazla 2</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beklenir, R fazına gerilim tekrar verilir</w:t>
            </w:r>
            <w:r w:rsidR="004E50BC" w:rsidRPr="007060D6">
              <w:rPr>
                <w:rFonts w:eastAsia="Times New Roman" w:cs="Times New Roman"/>
                <w:strike/>
                <w:color w:val="FF0000"/>
                <w:sz w:val="20"/>
                <w:szCs w:val="20"/>
                <w:lang w:eastAsia="tr-TR"/>
              </w:rPr>
              <w:t>.</w:t>
            </w:r>
          </w:p>
        </w:tc>
        <w:tc>
          <w:tcPr>
            <w:tcW w:w="4536" w:type="dxa"/>
          </w:tcPr>
          <w:p w14:paraId="71F7055D" w14:textId="77777777" w:rsidR="00665830" w:rsidRPr="007060D6" w:rsidRDefault="00186337" w:rsidP="00186337">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kaydı</w:t>
            </w:r>
            <w:r w:rsidR="00665830" w:rsidRPr="007060D6">
              <w:rPr>
                <w:rFonts w:eastAsia="Times New Roman" w:cs="Times New Roman"/>
                <w:strike/>
                <w:color w:val="FF0000"/>
                <w:sz w:val="20"/>
                <w:szCs w:val="20"/>
                <w:lang w:eastAsia="tr-TR"/>
              </w:rPr>
              <w:t>nın sonlandırılması</w:t>
            </w:r>
            <w:r w:rsidR="00D26B58" w:rsidRPr="007060D6">
              <w:rPr>
                <w:rFonts w:eastAsia="Times New Roman" w:cs="Times New Roman"/>
                <w:strike/>
                <w:color w:val="FF0000"/>
                <w:sz w:val="20"/>
                <w:szCs w:val="20"/>
                <w:lang w:eastAsia="tr-TR"/>
              </w:rPr>
              <w:t>,</w:t>
            </w:r>
            <w:r w:rsidR="00665830" w:rsidRPr="007060D6">
              <w:rPr>
                <w:rFonts w:eastAsia="Times New Roman" w:cs="Times New Roman"/>
                <w:strike/>
                <w:color w:val="FF0000"/>
                <w:sz w:val="20"/>
                <w:szCs w:val="20"/>
                <w:lang w:eastAsia="tr-TR"/>
              </w:rPr>
              <w:t xml:space="preserve"> (96.77.10*1)</w:t>
            </w:r>
          </w:p>
        </w:tc>
        <w:tc>
          <w:tcPr>
            <w:tcW w:w="776" w:type="dxa"/>
          </w:tcPr>
          <w:p w14:paraId="2C95A8DD"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r>
      <w:tr w:rsidR="00791BD7" w:rsidRPr="007060D6" w14:paraId="7CB01AB8" w14:textId="77777777" w:rsidTr="00666F82">
        <w:trPr>
          <w:trHeight w:val="300"/>
        </w:trPr>
        <w:tc>
          <w:tcPr>
            <w:tcW w:w="3898" w:type="dxa"/>
            <w:vMerge/>
            <w:shd w:val="clear" w:color="auto" w:fill="auto"/>
          </w:tcPr>
          <w:p w14:paraId="20188B99"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c>
          <w:tcPr>
            <w:tcW w:w="4536" w:type="dxa"/>
          </w:tcPr>
          <w:p w14:paraId="68B03124"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Bitiş tarih saatinin doğruluğu</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(96.77.10*1)</w:t>
            </w:r>
          </w:p>
        </w:tc>
        <w:tc>
          <w:tcPr>
            <w:tcW w:w="776" w:type="dxa"/>
          </w:tcPr>
          <w:p w14:paraId="4A5A13A2" w14:textId="77777777" w:rsidR="00665830" w:rsidRPr="007060D6" w:rsidRDefault="00665830" w:rsidP="00666F82">
            <w:pPr>
              <w:spacing w:before="60" w:after="0" w:line="240" w:lineRule="auto"/>
              <w:jc w:val="left"/>
              <w:rPr>
                <w:rFonts w:eastAsia="Times New Roman" w:cs="Times New Roman"/>
                <w:strike/>
                <w:color w:val="FF0000"/>
                <w:sz w:val="20"/>
                <w:szCs w:val="20"/>
                <w:lang w:eastAsia="tr-TR"/>
              </w:rPr>
            </w:pPr>
          </w:p>
        </w:tc>
      </w:tr>
      <w:tr w:rsidR="00791BD7" w:rsidRPr="007060D6" w14:paraId="39587CED" w14:textId="77777777" w:rsidTr="00666F82">
        <w:trPr>
          <w:trHeight w:val="300"/>
        </w:trPr>
        <w:tc>
          <w:tcPr>
            <w:tcW w:w="3898" w:type="dxa"/>
            <w:vMerge/>
            <w:shd w:val="clear" w:color="auto" w:fill="auto"/>
          </w:tcPr>
          <w:p w14:paraId="0AFE0221"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4DA45413"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Uzun kesinti başlangıç tarih saatinin silinerek eski tarih saate geri alınması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(96.77.1*1)</w:t>
            </w:r>
          </w:p>
        </w:tc>
        <w:tc>
          <w:tcPr>
            <w:tcW w:w="776" w:type="dxa"/>
          </w:tcPr>
          <w:p w14:paraId="343A3D90"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26F1F364" w14:textId="77777777" w:rsidTr="00666F82">
        <w:trPr>
          <w:trHeight w:val="300"/>
        </w:trPr>
        <w:tc>
          <w:tcPr>
            <w:tcW w:w="3898" w:type="dxa"/>
            <w:vMerge/>
            <w:shd w:val="clear" w:color="auto" w:fill="auto"/>
          </w:tcPr>
          <w:p w14:paraId="12BD721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08CF3FC4"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Uzun kesinti adedinin bir azalması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(96.7.1)</w:t>
            </w:r>
          </w:p>
        </w:tc>
        <w:tc>
          <w:tcPr>
            <w:tcW w:w="776" w:type="dxa"/>
          </w:tcPr>
          <w:p w14:paraId="11CE0066"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01679EB0" w14:textId="77777777" w:rsidTr="00666F82">
        <w:trPr>
          <w:trHeight w:val="300"/>
        </w:trPr>
        <w:tc>
          <w:tcPr>
            <w:tcW w:w="3898" w:type="dxa"/>
            <w:vMerge w:val="restart"/>
          </w:tcPr>
          <w:p w14:paraId="2B130EDC"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S fazının gerilimi kesilir, 1</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içinde okuma yapılır</w:t>
            </w:r>
            <w:r w:rsidR="004E50BC" w:rsidRPr="007060D6">
              <w:rPr>
                <w:rFonts w:eastAsia="Times New Roman" w:cs="Times New Roman"/>
                <w:strike/>
                <w:color w:val="FF0000"/>
                <w:sz w:val="20"/>
                <w:szCs w:val="20"/>
                <w:lang w:eastAsia="tr-TR"/>
              </w:rPr>
              <w:t>.</w:t>
            </w:r>
          </w:p>
          <w:p w14:paraId="152DC4FF"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17EB3186" w14:textId="77777777" w:rsidR="00E66736" w:rsidRPr="007060D6" w:rsidRDefault="00665830" w:rsidP="00E66736">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başlangıçlarının kaydedilmesi</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34D78EB6" w14:textId="77777777" w:rsidR="00665830" w:rsidRPr="007060D6" w:rsidRDefault="00665830" w:rsidP="00E66736">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(96.77.20*1) ve (96.77.2*1)</w:t>
            </w:r>
          </w:p>
        </w:tc>
        <w:tc>
          <w:tcPr>
            <w:tcW w:w="776" w:type="dxa"/>
          </w:tcPr>
          <w:p w14:paraId="4C8ABC53"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4004C75A" w14:textId="77777777" w:rsidTr="00666F82">
        <w:trPr>
          <w:trHeight w:val="300"/>
        </w:trPr>
        <w:tc>
          <w:tcPr>
            <w:tcW w:w="3898" w:type="dxa"/>
            <w:vMerge/>
          </w:tcPr>
          <w:p w14:paraId="7F3F73F1"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404FD29F"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Başlangıç tarih saatinin doğruluğu</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514FFCB2"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(96.77.20*1) ve (96.77.2*1)</w:t>
            </w:r>
          </w:p>
        </w:tc>
        <w:tc>
          <w:tcPr>
            <w:tcW w:w="776" w:type="dxa"/>
          </w:tcPr>
          <w:p w14:paraId="049E17D4"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225460CA" w14:textId="77777777" w:rsidTr="00666F82">
        <w:trPr>
          <w:trHeight w:val="300"/>
        </w:trPr>
        <w:tc>
          <w:tcPr>
            <w:tcW w:w="3898" w:type="dxa"/>
            <w:vMerge/>
          </w:tcPr>
          <w:p w14:paraId="1260AF66"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22359E85"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adedinin bir artması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(96.7.20) ve (96.7.2)</w:t>
            </w:r>
          </w:p>
        </w:tc>
        <w:tc>
          <w:tcPr>
            <w:tcW w:w="776" w:type="dxa"/>
          </w:tcPr>
          <w:p w14:paraId="7E0F0C36"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667FDBB3" w14:textId="77777777" w:rsidTr="00666F82">
        <w:trPr>
          <w:trHeight w:val="300"/>
        </w:trPr>
        <w:tc>
          <w:tcPr>
            <w:tcW w:w="3898" w:type="dxa"/>
            <w:vMerge/>
          </w:tcPr>
          <w:p w14:paraId="1A11F1E3"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3D795666"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Geriye dönük bilgilerin kaydırılması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72F46516"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(96.77.20*xx) ve (96.77.2*xx)</w:t>
            </w:r>
          </w:p>
        </w:tc>
        <w:tc>
          <w:tcPr>
            <w:tcW w:w="776" w:type="dxa"/>
          </w:tcPr>
          <w:p w14:paraId="24D6FB9F"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412F45FF" w14:textId="77777777" w:rsidTr="00666F82">
        <w:trPr>
          <w:trHeight w:val="300"/>
        </w:trPr>
        <w:tc>
          <w:tcPr>
            <w:tcW w:w="3898" w:type="dxa"/>
            <w:vMerge/>
          </w:tcPr>
          <w:p w14:paraId="521C532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23AF7D1A"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L2 nin görülmemesi L1 ve L3 ün görülmesi</w:t>
            </w:r>
            <w:r w:rsidR="00D26B58" w:rsidRPr="007060D6">
              <w:rPr>
                <w:rFonts w:eastAsia="Times New Roman" w:cs="Times New Roman"/>
                <w:strike/>
                <w:color w:val="FF0000"/>
                <w:sz w:val="20"/>
                <w:szCs w:val="20"/>
                <w:lang w:eastAsia="tr-TR"/>
              </w:rPr>
              <w:t>,</w:t>
            </w:r>
          </w:p>
        </w:tc>
        <w:tc>
          <w:tcPr>
            <w:tcW w:w="776" w:type="dxa"/>
          </w:tcPr>
          <w:p w14:paraId="1E5F182D"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79C5ABB3" w14:textId="77777777" w:rsidTr="00666F82">
        <w:trPr>
          <w:trHeight w:val="300"/>
        </w:trPr>
        <w:tc>
          <w:tcPr>
            <w:tcW w:w="3898" w:type="dxa"/>
            <w:vMerge w:val="restart"/>
          </w:tcPr>
          <w:p w14:paraId="4D9D24B2"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En fazla 2</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beklenir, S fazına gerilim tekrar verilir</w:t>
            </w:r>
            <w:r w:rsidR="004E50BC" w:rsidRPr="007060D6">
              <w:rPr>
                <w:rFonts w:eastAsia="Times New Roman" w:cs="Times New Roman"/>
                <w:strike/>
                <w:color w:val="FF0000"/>
                <w:sz w:val="20"/>
                <w:szCs w:val="20"/>
                <w:lang w:eastAsia="tr-TR"/>
              </w:rPr>
              <w:t>.</w:t>
            </w:r>
          </w:p>
        </w:tc>
        <w:tc>
          <w:tcPr>
            <w:tcW w:w="4536" w:type="dxa"/>
          </w:tcPr>
          <w:p w14:paraId="2095B16F" w14:textId="77777777" w:rsidR="00665830" w:rsidRPr="007060D6" w:rsidRDefault="00186337" w:rsidP="00186337">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kaydı</w:t>
            </w:r>
            <w:r w:rsidR="00665830" w:rsidRPr="007060D6">
              <w:rPr>
                <w:rFonts w:eastAsia="Times New Roman" w:cs="Times New Roman"/>
                <w:strike/>
                <w:color w:val="FF0000"/>
                <w:sz w:val="20"/>
                <w:szCs w:val="20"/>
                <w:lang w:eastAsia="tr-TR"/>
              </w:rPr>
              <w:t>nın sonlandırılması</w:t>
            </w:r>
            <w:r w:rsidR="00D26B58" w:rsidRPr="007060D6">
              <w:rPr>
                <w:rFonts w:eastAsia="Times New Roman" w:cs="Times New Roman"/>
                <w:strike/>
                <w:color w:val="FF0000"/>
                <w:sz w:val="20"/>
                <w:szCs w:val="20"/>
                <w:lang w:eastAsia="tr-TR"/>
              </w:rPr>
              <w:t>,</w:t>
            </w:r>
            <w:r w:rsidR="00665830" w:rsidRPr="007060D6">
              <w:rPr>
                <w:rFonts w:eastAsia="Times New Roman" w:cs="Times New Roman"/>
                <w:strike/>
                <w:color w:val="FF0000"/>
                <w:sz w:val="20"/>
                <w:szCs w:val="20"/>
                <w:lang w:eastAsia="tr-TR"/>
              </w:rPr>
              <w:t xml:space="preserve"> (96.77.20*1)</w:t>
            </w:r>
          </w:p>
        </w:tc>
        <w:tc>
          <w:tcPr>
            <w:tcW w:w="776" w:type="dxa"/>
          </w:tcPr>
          <w:p w14:paraId="29C4B0F7"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745771E3" w14:textId="77777777" w:rsidTr="00666F82">
        <w:trPr>
          <w:trHeight w:val="300"/>
        </w:trPr>
        <w:tc>
          <w:tcPr>
            <w:tcW w:w="3898" w:type="dxa"/>
            <w:vMerge/>
          </w:tcPr>
          <w:p w14:paraId="2F58E62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0082C815"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Bitiş tarih saatinin doğruluğu</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(96.77.20*1)</w:t>
            </w:r>
          </w:p>
        </w:tc>
        <w:tc>
          <w:tcPr>
            <w:tcW w:w="776" w:type="dxa"/>
          </w:tcPr>
          <w:p w14:paraId="3442738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722F4D01" w14:textId="77777777" w:rsidTr="00666F82">
        <w:trPr>
          <w:trHeight w:val="300"/>
        </w:trPr>
        <w:tc>
          <w:tcPr>
            <w:tcW w:w="3898" w:type="dxa"/>
            <w:vMerge/>
          </w:tcPr>
          <w:p w14:paraId="59B9075D"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2A5C609D"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Uzun kesinti başlangıç tarih saatinin silinerek eski tarih saate geri alınması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(96.77.2*1)</w:t>
            </w:r>
          </w:p>
        </w:tc>
        <w:tc>
          <w:tcPr>
            <w:tcW w:w="776" w:type="dxa"/>
          </w:tcPr>
          <w:p w14:paraId="34F33B1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37B16496" w14:textId="77777777" w:rsidTr="00666F82">
        <w:trPr>
          <w:trHeight w:val="300"/>
        </w:trPr>
        <w:tc>
          <w:tcPr>
            <w:tcW w:w="3898" w:type="dxa"/>
            <w:vMerge/>
          </w:tcPr>
          <w:p w14:paraId="1BAA032C"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6448605C"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Uzun kesinti adedinin bir azalması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(96.7.2)</w:t>
            </w:r>
          </w:p>
        </w:tc>
        <w:tc>
          <w:tcPr>
            <w:tcW w:w="776" w:type="dxa"/>
          </w:tcPr>
          <w:p w14:paraId="47A59E29"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14127B22" w14:textId="77777777" w:rsidTr="00666F82">
        <w:trPr>
          <w:trHeight w:val="300"/>
        </w:trPr>
        <w:tc>
          <w:tcPr>
            <w:tcW w:w="3898" w:type="dxa"/>
            <w:vMerge w:val="restart"/>
          </w:tcPr>
          <w:p w14:paraId="2B6C923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T fazının gerilimi kesilir, 1</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içinde okuma yapılır</w:t>
            </w:r>
            <w:r w:rsidR="004E50BC" w:rsidRPr="007060D6">
              <w:rPr>
                <w:rFonts w:eastAsia="Times New Roman" w:cs="Times New Roman"/>
                <w:strike/>
                <w:color w:val="FF0000"/>
                <w:sz w:val="20"/>
                <w:szCs w:val="20"/>
                <w:lang w:eastAsia="tr-TR"/>
              </w:rPr>
              <w:t>.</w:t>
            </w:r>
          </w:p>
          <w:p w14:paraId="7F329CB3"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p w14:paraId="53B272DE"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7FED8197"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başlangıçlarının kaydedilmesi</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559180F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(96.77.30*1) ve (96.77.3*1)</w:t>
            </w:r>
          </w:p>
        </w:tc>
        <w:tc>
          <w:tcPr>
            <w:tcW w:w="776" w:type="dxa"/>
          </w:tcPr>
          <w:p w14:paraId="4A0DF23A"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18D2FE19" w14:textId="77777777" w:rsidTr="00666F82">
        <w:trPr>
          <w:trHeight w:val="300"/>
        </w:trPr>
        <w:tc>
          <w:tcPr>
            <w:tcW w:w="3898" w:type="dxa"/>
            <w:vMerge/>
          </w:tcPr>
          <w:p w14:paraId="240A7596"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404DB1BE"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Başlangıç tarih saatinin doğruluğu</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7FA88CFA"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(96.77.30*1) ve (96.77.3*1)</w:t>
            </w:r>
          </w:p>
        </w:tc>
        <w:tc>
          <w:tcPr>
            <w:tcW w:w="776" w:type="dxa"/>
          </w:tcPr>
          <w:p w14:paraId="0035538D"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4D124525" w14:textId="77777777" w:rsidTr="00666F82">
        <w:trPr>
          <w:trHeight w:val="300"/>
        </w:trPr>
        <w:tc>
          <w:tcPr>
            <w:tcW w:w="3898" w:type="dxa"/>
            <w:vMerge/>
          </w:tcPr>
          <w:p w14:paraId="716ACF8F"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29A99E4A"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adedinin bir artması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(96.7.30) ve (96.7.3)</w:t>
            </w:r>
          </w:p>
        </w:tc>
        <w:tc>
          <w:tcPr>
            <w:tcW w:w="776" w:type="dxa"/>
          </w:tcPr>
          <w:p w14:paraId="6B2A33CE"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77C30855" w14:textId="77777777" w:rsidTr="00666F82">
        <w:trPr>
          <w:trHeight w:val="300"/>
        </w:trPr>
        <w:tc>
          <w:tcPr>
            <w:tcW w:w="3898" w:type="dxa"/>
            <w:vMerge/>
          </w:tcPr>
          <w:p w14:paraId="50F37814"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275276BA" w14:textId="77777777" w:rsidR="00E66736"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Geriye dönük bilgilerin kaydırılması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w:t>
            </w:r>
          </w:p>
          <w:p w14:paraId="21A180C8"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(96.77.30*xx) ve (96.77.3*xx)</w:t>
            </w:r>
          </w:p>
        </w:tc>
        <w:tc>
          <w:tcPr>
            <w:tcW w:w="776" w:type="dxa"/>
          </w:tcPr>
          <w:p w14:paraId="4BD64FDF"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3F3F46A3" w14:textId="77777777" w:rsidTr="00666F82">
        <w:trPr>
          <w:trHeight w:val="300"/>
        </w:trPr>
        <w:tc>
          <w:tcPr>
            <w:tcW w:w="3898" w:type="dxa"/>
            <w:vMerge/>
          </w:tcPr>
          <w:p w14:paraId="10239B6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410E1922"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L3 ün görülmemesi L1 ve L2 nin görülmesi</w:t>
            </w:r>
            <w:r w:rsidR="00D26B58" w:rsidRPr="007060D6">
              <w:rPr>
                <w:rFonts w:eastAsia="Times New Roman" w:cs="Times New Roman"/>
                <w:strike/>
                <w:color w:val="FF0000"/>
                <w:sz w:val="20"/>
                <w:szCs w:val="20"/>
                <w:lang w:eastAsia="tr-TR"/>
              </w:rPr>
              <w:t>,</w:t>
            </w:r>
          </w:p>
        </w:tc>
        <w:tc>
          <w:tcPr>
            <w:tcW w:w="776" w:type="dxa"/>
          </w:tcPr>
          <w:p w14:paraId="54E70F35"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3794703B" w14:textId="77777777" w:rsidTr="00666F82">
        <w:trPr>
          <w:trHeight w:val="300"/>
        </w:trPr>
        <w:tc>
          <w:tcPr>
            <w:tcW w:w="3898" w:type="dxa"/>
            <w:vMerge w:val="restart"/>
          </w:tcPr>
          <w:p w14:paraId="7985A1A5"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En fazla 2</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beklenir, T fazına gerilim tekrar verilir</w:t>
            </w:r>
            <w:r w:rsidR="004E50BC" w:rsidRPr="007060D6">
              <w:rPr>
                <w:rFonts w:eastAsia="Times New Roman" w:cs="Times New Roman"/>
                <w:strike/>
                <w:color w:val="FF0000"/>
                <w:sz w:val="20"/>
                <w:szCs w:val="20"/>
                <w:lang w:eastAsia="tr-TR"/>
              </w:rPr>
              <w:t>.</w:t>
            </w:r>
          </w:p>
        </w:tc>
        <w:tc>
          <w:tcPr>
            <w:tcW w:w="4536" w:type="dxa"/>
          </w:tcPr>
          <w:p w14:paraId="16972D42" w14:textId="77777777" w:rsidR="00665830" w:rsidRPr="007060D6" w:rsidRDefault="00186337"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kaydı</w:t>
            </w:r>
            <w:r w:rsidR="00665830" w:rsidRPr="007060D6">
              <w:rPr>
                <w:rFonts w:eastAsia="Times New Roman" w:cs="Times New Roman"/>
                <w:strike/>
                <w:color w:val="FF0000"/>
                <w:sz w:val="20"/>
                <w:szCs w:val="20"/>
                <w:lang w:eastAsia="tr-TR"/>
              </w:rPr>
              <w:t>nın sonlandırılması</w:t>
            </w:r>
            <w:r w:rsidR="00D26B58" w:rsidRPr="007060D6">
              <w:rPr>
                <w:rFonts w:eastAsia="Times New Roman" w:cs="Times New Roman"/>
                <w:strike/>
                <w:color w:val="FF0000"/>
                <w:sz w:val="20"/>
                <w:szCs w:val="20"/>
                <w:lang w:eastAsia="tr-TR"/>
              </w:rPr>
              <w:t>,</w:t>
            </w:r>
            <w:r w:rsidR="00665830" w:rsidRPr="007060D6">
              <w:rPr>
                <w:rFonts w:eastAsia="Times New Roman" w:cs="Times New Roman"/>
                <w:strike/>
                <w:color w:val="FF0000"/>
                <w:sz w:val="20"/>
                <w:szCs w:val="20"/>
                <w:lang w:eastAsia="tr-TR"/>
              </w:rPr>
              <w:t xml:space="preserve"> (96.77.30*1)</w:t>
            </w:r>
          </w:p>
        </w:tc>
        <w:tc>
          <w:tcPr>
            <w:tcW w:w="776" w:type="dxa"/>
          </w:tcPr>
          <w:p w14:paraId="40AFE942"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3151A974" w14:textId="77777777" w:rsidTr="00666F82">
        <w:trPr>
          <w:trHeight w:val="300"/>
        </w:trPr>
        <w:tc>
          <w:tcPr>
            <w:tcW w:w="3898" w:type="dxa"/>
            <w:vMerge/>
          </w:tcPr>
          <w:p w14:paraId="54A24673"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70757A66"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Bitiş tarih saatinin doğruluğu</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(96.77.30*1)</w:t>
            </w:r>
          </w:p>
        </w:tc>
        <w:tc>
          <w:tcPr>
            <w:tcW w:w="776" w:type="dxa"/>
          </w:tcPr>
          <w:p w14:paraId="65E585FA"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4EFBC70C" w14:textId="77777777" w:rsidTr="00666F82">
        <w:trPr>
          <w:trHeight w:val="300"/>
        </w:trPr>
        <w:tc>
          <w:tcPr>
            <w:tcW w:w="3898" w:type="dxa"/>
            <w:vMerge/>
          </w:tcPr>
          <w:p w14:paraId="24DE949E"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09F84433"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Uzun kesinti başlangıç tarih saatinin silinerek eski tarih saate geri alınması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(96.77.3*1)</w:t>
            </w:r>
          </w:p>
        </w:tc>
        <w:tc>
          <w:tcPr>
            <w:tcW w:w="776" w:type="dxa"/>
          </w:tcPr>
          <w:p w14:paraId="145D00FE"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634662AF" w14:textId="77777777" w:rsidTr="00666F82">
        <w:trPr>
          <w:trHeight w:val="300"/>
        </w:trPr>
        <w:tc>
          <w:tcPr>
            <w:tcW w:w="3898" w:type="dxa"/>
            <w:vMerge/>
          </w:tcPr>
          <w:p w14:paraId="2C0FE8BC"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796031CF"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Uzun kesinti adedinin bir azalması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(96.7.3)</w:t>
            </w:r>
          </w:p>
        </w:tc>
        <w:tc>
          <w:tcPr>
            <w:tcW w:w="776" w:type="dxa"/>
          </w:tcPr>
          <w:p w14:paraId="7A63D745"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64EEE5B6" w14:textId="77777777" w:rsidTr="00666F82">
        <w:trPr>
          <w:trHeight w:val="300"/>
        </w:trPr>
        <w:tc>
          <w:tcPr>
            <w:tcW w:w="3898" w:type="dxa"/>
            <w:vMerge w:val="restart"/>
          </w:tcPr>
          <w:p w14:paraId="1E44ADB7"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 xml:space="preserve">Sayacın S fazının gerilimi kesilir, </w:t>
            </w:r>
            <w:r w:rsidR="00D717E5" w:rsidRPr="007060D6">
              <w:rPr>
                <w:rFonts w:eastAsia="Times New Roman" w:cs="Times New Roman"/>
                <w:strike/>
                <w:color w:val="FF0000"/>
                <w:sz w:val="20"/>
                <w:szCs w:val="20"/>
                <w:lang w:eastAsia="tr-TR"/>
              </w:rPr>
              <w:t>2</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 xml:space="preserve">dk sonra T fazının da gerilimi kesilir, </w:t>
            </w:r>
            <w:r w:rsidR="00D717E5" w:rsidRPr="007060D6">
              <w:rPr>
                <w:rFonts w:eastAsia="Times New Roman" w:cs="Times New Roman"/>
                <w:strike/>
                <w:color w:val="FF0000"/>
                <w:sz w:val="20"/>
                <w:szCs w:val="20"/>
                <w:lang w:eastAsia="tr-TR"/>
              </w:rPr>
              <w:t>2</w:t>
            </w:r>
            <w:r w:rsidR="004E50BC" w:rsidRPr="007060D6">
              <w:rPr>
                <w:rFonts w:eastAsia="Times New Roman" w:cs="Times New Roman"/>
                <w:strike/>
                <w:color w:val="FF0000"/>
                <w:sz w:val="20"/>
                <w:szCs w:val="20"/>
                <w:lang w:eastAsia="tr-TR"/>
              </w:rPr>
              <w:t xml:space="preserve"> </w:t>
            </w:r>
            <w:r w:rsidRPr="007060D6">
              <w:rPr>
                <w:rFonts w:eastAsia="Times New Roman" w:cs="Times New Roman"/>
                <w:strike/>
                <w:color w:val="FF0000"/>
                <w:sz w:val="20"/>
                <w:szCs w:val="20"/>
                <w:lang w:eastAsia="tr-TR"/>
              </w:rPr>
              <w:t>dk sonra T fazının gerilimi tekrar verilir</w:t>
            </w:r>
            <w:r w:rsidR="004E50BC" w:rsidRPr="007060D6">
              <w:rPr>
                <w:rFonts w:eastAsia="Times New Roman" w:cs="Times New Roman"/>
                <w:strike/>
                <w:color w:val="FF0000"/>
                <w:sz w:val="20"/>
                <w:szCs w:val="20"/>
                <w:lang w:eastAsia="tr-TR"/>
              </w:rPr>
              <w:t>.</w:t>
            </w:r>
          </w:p>
          <w:p w14:paraId="4BC90CA9" w14:textId="77777777" w:rsidR="00665830" w:rsidRPr="007060D6" w:rsidRDefault="004E50BC" w:rsidP="00D717E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w:t>
            </w:r>
            <w:r w:rsidR="00665830" w:rsidRPr="007060D6">
              <w:rPr>
                <w:rFonts w:eastAsia="Times New Roman" w:cs="Times New Roman"/>
                <w:strike/>
                <w:color w:val="FF0000"/>
                <w:sz w:val="20"/>
                <w:szCs w:val="20"/>
                <w:lang w:eastAsia="tr-TR"/>
              </w:rPr>
              <w:t>S fazında</w:t>
            </w:r>
            <w:r w:rsidR="00D717E5" w:rsidRPr="007060D6">
              <w:rPr>
                <w:rFonts w:eastAsia="Times New Roman" w:cs="Times New Roman"/>
                <w:strike/>
                <w:color w:val="FF0000"/>
                <w:sz w:val="20"/>
                <w:szCs w:val="20"/>
                <w:lang w:eastAsia="tr-TR"/>
              </w:rPr>
              <w:t xml:space="preserve"> uzun</w:t>
            </w:r>
            <w:r w:rsidR="00665830" w:rsidRPr="007060D6">
              <w:rPr>
                <w:rFonts w:eastAsia="Times New Roman" w:cs="Times New Roman"/>
                <w:strike/>
                <w:color w:val="FF0000"/>
                <w:sz w:val="20"/>
                <w:szCs w:val="20"/>
                <w:lang w:eastAsia="tr-TR"/>
              </w:rPr>
              <w:t xml:space="preserve"> kesinti varken T fazında kısa kesinti)</w:t>
            </w:r>
          </w:p>
        </w:tc>
        <w:tc>
          <w:tcPr>
            <w:tcW w:w="4536" w:type="dxa"/>
          </w:tcPr>
          <w:p w14:paraId="7AF79EA9" w14:textId="77777777" w:rsidR="00665830" w:rsidRPr="007060D6" w:rsidRDefault="00D717E5" w:rsidP="00D717E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T fazı için başlangıç ve bitiş Tarih-saatinin kısa kesintiye kaydedilmesi</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(96.77.30*1)</w:t>
            </w:r>
          </w:p>
        </w:tc>
        <w:tc>
          <w:tcPr>
            <w:tcW w:w="776" w:type="dxa"/>
          </w:tcPr>
          <w:p w14:paraId="088EAF7C"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6ADADB47" w14:textId="77777777" w:rsidTr="00666F82">
        <w:trPr>
          <w:trHeight w:val="300"/>
        </w:trPr>
        <w:tc>
          <w:tcPr>
            <w:tcW w:w="3898" w:type="dxa"/>
            <w:vMerge/>
          </w:tcPr>
          <w:p w14:paraId="3BEF63C4"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c>
          <w:tcPr>
            <w:tcW w:w="4536" w:type="dxa"/>
          </w:tcPr>
          <w:p w14:paraId="69D31836" w14:textId="77777777" w:rsidR="00665830" w:rsidRPr="007060D6" w:rsidRDefault="00D717E5" w:rsidP="00D717E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S fazı için Başlangıç Tarih-saatini kaydetmesi</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(96.77.2*1)</w:t>
            </w:r>
          </w:p>
        </w:tc>
        <w:tc>
          <w:tcPr>
            <w:tcW w:w="776" w:type="dxa"/>
          </w:tcPr>
          <w:p w14:paraId="6254D0CB" w14:textId="77777777" w:rsidR="00665830" w:rsidRPr="007060D6" w:rsidRDefault="00665830" w:rsidP="00665830">
            <w:pPr>
              <w:spacing w:before="60" w:after="0" w:line="240" w:lineRule="auto"/>
              <w:jc w:val="left"/>
              <w:rPr>
                <w:rFonts w:eastAsia="Times New Roman" w:cs="Times New Roman"/>
                <w:strike/>
                <w:color w:val="FF0000"/>
                <w:sz w:val="20"/>
                <w:szCs w:val="20"/>
                <w:lang w:eastAsia="tr-TR"/>
              </w:rPr>
            </w:pPr>
          </w:p>
        </w:tc>
      </w:tr>
      <w:tr w:rsidR="00791BD7" w:rsidRPr="007060D6" w14:paraId="4AF8CBFC" w14:textId="77777777" w:rsidTr="00666F82">
        <w:trPr>
          <w:trHeight w:val="300"/>
        </w:trPr>
        <w:tc>
          <w:tcPr>
            <w:tcW w:w="3898" w:type="dxa"/>
            <w:vMerge/>
          </w:tcPr>
          <w:p w14:paraId="691B2355"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p>
        </w:tc>
        <w:tc>
          <w:tcPr>
            <w:tcW w:w="4536" w:type="dxa"/>
          </w:tcPr>
          <w:p w14:paraId="51276D7D"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Kesinti adedinin bir artması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(96.7.2) ve (96.7.30)</w:t>
            </w:r>
          </w:p>
        </w:tc>
        <w:tc>
          <w:tcPr>
            <w:tcW w:w="776" w:type="dxa"/>
          </w:tcPr>
          <w:p w14:paraId="70A026AE"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p>
        </w:tc>
      </w:tr>
      <w:tr w:rsidR="00791BD7" w:rsidRPr="007060D6" w14:paraId="6611B0FB" w14:textId="77777777" w:rsidTr="00666F82">
        <w:trPr>
          <w:trHeight w:val="300"/>
        </w:trPr>
        <w:tc>
          <w:tcPr>
            <w:tcW w:w="3898" w:type="dxa"/>
            <w:vMerge/>
          </w:tcPr>
          <w:p w14:paraId="45B6563E"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p>
        </w:tc>
        <w:tc>
          <w:tcPr>
            <w:tcW w:w="4536" w:type="dxa"/>
          </w:tcPr>
          <w:p w14:paraId="7F175E3D"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Geriye dönük bilgilerin kaydırılması</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(96.77.2*xx) ve (96.77.30*xx)</w:t>
            </w:r>
          </w:p>
        </w:tc>
        <w:tc>
          <w:tcPr>
            <w:tcW w:w="776" w:type="dxa"/>
          </w:tcPr>
          <w:p w14:paraId="3E874292"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p>
        </w:tc>
      </w:tr>
      <w:tr w:rsidR="00791BD7" w:rsidRPr="007060D6" w14:paraId="6083C233" w14:textId="77777777" w:rsidTr="00666F82">
        <w:trPr>
          <w:trHeight w:val="300"/>
        </w:trPr>
        <w:tc>
          <w:tcPr>
            <w:tcW w:w="3898" w:type="dxa"/>
          </w:tcPr>
          <w:p w14:paraId="4FBF7422"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S fazına gerilim tekrar verilir</w:t>
            </w:r>
            <w:r w:rsidR="004E50BC" w:rsidRPr="007060D6">
              <w:rPr>
                <w:rFonts w:eastAsia="Times New Roman" w:cs="Times New Roman"/>
                <w:strike/>
                <w:color w:val="FF0000"/>
                <w:sz w:val="20"/>
                <w:szCs w:val="20"/>
                <w:lang w:eastAsia="tr-TR"/>
              </w:rPr>
              <w:t>.</w:t>
            </w:r>
          </w:p>
        </w:tc>
        <w:tc>
          <w:tcPr>
            <w:tcW w:w="4536" w:type="dxa"/>
          </w:tcPr>
          <w:p w14:paraId="7ED72C37"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Bitiş tarih-saatini kaydetmesi</w:t>
            </w:r>
            <w:r w:rsidR="00D26B58" w:rsidRPr="007060D6">
              <w:rPr>
                <w:rFonts w:eastAsia="Times New Roman" w:cs="Times New Roman"/>
                <w:strike/>
                <w:color w:val="FF0000"/>
                <w:sz w:val="20"/>
                <w:szCs w:val="20"/>
                <w:lang w:eastAsia="tr-TR"/>
              </w:rPr>
              <w:t>,</w:t>
            </w:r>
            <w:r w:rsidRPr="007060D6">
              <w:rPr>
                <w:rFonts w:eastAsia="Times New Roman" w:cs="Times New Roman"/>
                <w:strike/>
                <w:color w:val="FF0000"/>
                <w:sz w:val="20"/>
                <w:szCs w:val="20"/>
                <w:lang w:eastAsia="tr-TR"/>
              </w:rPr>
              <w:t xml:space="preserve"> (96.77.2*1)</w:t>
            </w:r>
          </w:p>
        </w:tc>
        <w:tc>
          <w:tcPr>
            <w:tcW w:w="776" w:type="dxa"/>
          </w:tcPr>
          <w:p w14:paraId="1FC84174"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p>
        </w:tc>
      </w:tr>
      <w:tr w:rsidR="00791BD7" w:rsidRPr="007060D6" w14:paraId="3E25B071" w14:textId="77777777" w:rsidTr="00666F82">
        <w:trPr>
          <w:trHeight w:val="300"/>
        </w:trPr>
        <w:tc>
          <w:tcPr>
            <w:tcW w:w="3898" w:type="dxa"/>
          </w:tcPr>
          <w:p w14:paraId="39BE0E2C" w14:textId="77777777" w:rsidR="00CC28B5" w:rsidRPr="007060D6" w:rsidRDefault="00CC28B5" w:rsidP="00D717E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Sayaca 99 adet üç faz kısa kesinti yaptırılır</w:t>
            </w:r>
            <w:r w:rsidR="004E50BC" w:rsidRPr="007060D6">
              <w:rPr>
                <w:rFonts w:eastAsia="Times New Roman" w:cs="Times New Roman"/>
                <w:strike/>
                <w:color w:val="FF0000"/>
                <w:sz w:val="20"/>
                <w:szCs w:val="20"/>
                <w:lang w:eastAsia="tr-TR"/>
              </w:rPr>
              <w:t>.</w:t>
            </w:r>
          </w:p>
        </w:tc>
        <w:tc>
          <w:tcPr>
            <w:tcW w:w="4536" w:type="dxa"/>
          </w:tcPr>
          <w:p w14:paraId="4B327A30" w14:textId="77777777" w:rsidR="00CC28B5" w:rsidRPr="007060D6" w:rsidRDefault="00CC28B5" w:rsidP="00CC28B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99 adet kesinti başlangıç bitişin ve kesinti sayısının kaydedilmesi</w:t>
            </w:r>
            <w:r w:rsidR="00D26B58" w:rsidRPr="007060D6">
              <w:rPr>
                <w:rFonts w:eastAsia="Times New Roman" w:cs="Times New Roman"/>
                <w:strike/>
                <w:color w:val="FF0000"/>
                <w:sz w:val="20"/>
                <w:szCs w:val="20"/>
                <w:lang w:eastAsia="tr-TR"/>
              </w:rPr>
              <w:t>,</w:t>
            </w:r>
          </w:p>
        </w:tc>
        <w:tc>
          <w:tcPr>
            <w:tcW w:w="776" w:type="dxa"/>
          </w:tcPr>
          <w:p w14:paraId="6A8652DC" w14:textId="77777777" w:rsidR="00CC28B5" w:rsidRPr="007060D6" w:rsidRDefault="00CC28B5" w:rsidP="00D717E5">
            <w:pPr>
              <w:spacing w:before="60" w:after="0" w:line="240" w:lineRule="auto"/>
              <w:jc w:val="left"/>
              <w:rPr>
                <w:rFonts w:eastAsia="Times New Roman" w:cs="Times New Roman"/>
                <w:strike/>
                <w:color w:val="FF0000"/>
                <w:sz w:val="20"/>
                <w:szCs w:val="20"/>
                <w:lang w:eastAsia="tr-TR"/>
              </w:rPr>
            </w:pPr>
          </w:p>
        </w:tc>
      </w:tr>
      <w:tr w:rsidR="00791BD7" w:rsidRPr="007060D6" w14:paraId="45FC1FBD" w14:textId="77777777" w:rsidTr="00666F82">
        <w:trPr>
          <w:trHeight w:val="300"/>
        </w:trPr>
        <w:tc>
          <w:tcPr>
            <w:tcW w:w="3898" w:type="dxa"/>
          </w:tcPr>
          <w:p w14:paraId="46EEB5D1" w14:textId="77777777" w:rsidR="00CC28B5" w:rsidRPr="007060D6" w:rsidRDefault="00CC28B5" w:rsidP="00CC28B5">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Sayaca 99 adet R fazı için kısa kesinti yaptırılır</w:t>
            </w:r>
            <w:r w:rsidR="004E50BC" w:rsidRPr="007060D6">
              <w:rPr>
                <w:rFonts w:eastAsia="Times New Roman" w:cs="Times New Roman"/>
                <w:strike/>
                <w:color w:val="FF0000"/>
                <w:sz w:val="20"/>
                <w:szCs w:val="20"/>
                <w:lang w:eastAsia="tr-TR"/>
              </w:rPr>
              <w:t>.</w:t>
            </w:r>
          </w:p>
        </w:tc>
        <w:tc>
          <w:tcPr>
            <w:tcW w:w="4536" w:type="dxa"/>
          </w:tcPr>
          <w:p w14:paraId="4EC1F9CD" w14:textId="77777777" w:rsidR="00CC28B5" w:rsidRPr="007060D6" w:rsidRDefault="00CC28B5" w:rsidP="00D26B58">
            <w:pPr>
              <w:spacing w:before="60" w:after="0" w:line="240" w:lineRule="auto"/>
              <w:jc w:val="left"/>
              <w:rPr>
                <w:strike/>
                <w:color w:val="FF0000"/>
              </w:rPr>
            </w:pPr>
            <w:r w:rsidRPr="007060D6">
              <w:rPr>
                <w:rFonts w:eastAsia="Times New Roman" w:cs="Times New Roman"/>
                <w:strike/>
                <w:color w:val="FF0000"/>
                <w:sz w:val="20"/>
                <w:szCs w:val="20"/>
                <w:lang w:eastAsia="tr-TR"/>
              </w:rPr>
              <w:t>99 adet kesinti başlangıç ve bitişin tarih-saati ile kesinti sayısının kaydedilmesi</w:t>
            </w:r>
            <w:r w:rsidR="00D26B58" w:rsidRPr="007060D6">
              <w:rPr>
                <w:rFonts w:eastAsia="Times New Roman" w:cs="Times New Roman"/>
                <w:strike/>
                <w:color w:val="FF0000"/>
                <w:sz w:val="20"/>
                <w:szCs w:val="20"/>
                <w:lang w:eastAsia="tr-TR"/>
              </w:rPr>
              <w:t>,</w:t>
            </w:r>
          </w:p>
        </w:tc>
        <w:tc>
          <w:tcPr>
            <w:tcW w:w="776" w:type="dxa"/>
          </w:tcPr>
          <w:p w14:paraId="02991660" w14:textId="77777777" w:rsidR="00CC28B5" w:rsidRPr="007060D6" w:rsidRDefault="00CC28B5" w:rsidP="00CC28B5">
            <w:pPr>
              <w:spacing w:before="60" w:after="0" w:line="240" w:lineRule="auto"/>
              <w:jc w:val="left"/>
              <w:rPr>
                <w:rFonts w:eastAsia="Times New Roman" w:cs="Times New Roman"/>
                <w:strike/>
                <w:color w:val="FF0000"/>
                <w:sz w:val="20"/>
                <w:szCs w:val="20"/>
                <w:lang w:eastAsia="tr-TR"/>
              </w:rPr>
            </w:pPr>
          </w:p>
        </w:tc>
      </w:tr>
      <w:tr w:rsidR="00791BD7" w:rsidRPr="007060D6" w14:paraId="0581FEB3" w14:textId="77777777" w:rsidTr="00666F82">
        <w:trPr>
          <w:trHeight w:val="300"/>
        </w:trPr>
        <w:tc>
          <w:tcPr>
            <w:tcW w:w="3898" w:type="dxa"/>
          </w:tcPr>
          <w:p w14:paraId="745A7EB6" w14:textId="77777777" w:rsidR="00CC28B5" w:rsidRPr="007060D6" w:rsidRDefault="00CC28B5" w:rsidP="00CC28B5">
            <w:pPr>
              <w:rPr>
                <w:strike/>
                <w:color w:val="FF0000"/>
              </w:rPr>
            </w:pPr>
            <w:r w:rsidRPr="007060D6">
              <w:rPr>
                <w:rFonts w:eastAsia="Times New Roman" w:cs="Times New Roman"/>
                <w:strike/>
                <w:color w:val="FF0000"/>
                <w:sz w:val="20"/>
                <w:szCs w:val="20"/>
                <w:lang w:eastAsia="tr-TR"/>
              </w:rPr>
              <w:t>Sayaca 99 adet S fazı için kısa kesinti yaptırılır</w:t>
            </w:r>
            <w:r w:rsidR="004E50BC" w:rsidRPr="007060D6">
              <w:rPr>
                <w:rFonts w:eastAsia="Times New Roman" w:cs="Times New Roman"/>
                <w:strike/>
                <w:color w:val="FF0000"/>
                <w:sz w:val="20"/>
                <w:szCs w:val="20"/>
                <w:lang w:eastAsia="tr-TR"/>
              </w:rPr>
              <w:t>.</w:t>
            </w:r>
          </w:p>
        </w:tc>
        <w:tc>
          <w:tcPr>
            <w:tcW w:w="4536" w:type="dxa"/>
          </w:tcPr>
          <w:p w14:paraId="4EBBEFEC" w14:textId="77777777" w:rsidR="00CC28B5" w:rsidRPr="007060D6" w:rsidRDefault="00CC28B5" w:rsidP="00D26B58">
            <w:pPr>
              <w:spacing w:before="60" w:after="0" w:line="240" w:lineRule="auto"/>
              <w:jc w:val="left"/>
              <w:rPr>
                <w:strike/>
                <w:color w:val="FF0000"/>
              </w:rPr>
            </w:pPr>
            <w:r w:rsidRPr="007060D6">
              <w:rPr>
                <w:rFonts w:eastAsia="Times New Roman" w:cs="Times New Roman"/>
                <w:strike/>
                <w:color w:val="FF0000"/>
                <w:sz w:val="20"/>
                <w:szCs w:val="20"/>
                <w:lang w:eastAsia="tr-TR"/>
              </w:rPr>
              <w:t>99 adet kesinti başlangıç ve bitişin tarih-saati ile kesinti sayısının kaydedilmesi</w:t>
            </w:r>
            <w:r w:rsidR="00D26B58" w:rsidRPr="007060D6">
              <w:rPr>
                <w:rFonts w:eastAsia="Times New Roman" w:cs="Times New Roman"/>
                <w:strike/>
                <w:color w:val="FF0000"/>
                <w:sz w:val="20"/>
                <w:szCs w:val="20"/>
                <w:lang w:eastAsia="tr-TR"/>
              </w:rPr>
              <w:t>,</w:t>
            </w:r>
          </w:p>
        </w:tc>
        <w:tc>
          <w:tcPr>
            <w:tcW w:w="776" w:type="dxa"/>
          </w:tcPr>
          <w:p w14:paraId="1AF0087A" w14:textId="77777777" w:rsidR="00CC28B5" w:rsidRPr="007060D6" w:rsidRDefault="00CC28B5" w:rsidP="00CC28B5">
            <w:pPr>
              <w:spacing w:before="60" w:after="0" w:line="240" w:lineRule="auto"/>
              <w:jc w:val="left"/>
              <w:rPr>
                <w:rFonts w:eastAsia="Times New Roman" w:cs="Times New Roman"/>
                <w:strike/>
                <w:color w:val="FF0000"/>
                <w:sz w:val="20"/>
                <w:szCs w:val="20"/>
                <w:lang w:eastAsia="tr-TR"/>
              </w:rPr>
            </w:pPr>
          </w:p>
        </w:tc>
      </w:tr>
      <w:tr w:rsidR="00791BD7" w:rsidRPr="007060D6" w14:paraId="2D1461B7" w14:textId="77777777" w:rsidTr="00666F82">
        <w:trPr>
          <w:trHeight w:val="300"/>
        </w:trPr>
        <w:tc>
          <w:tcPr>
            <w:tcW w:w="3898" w:type="dxa"/>
          </w:tcPr>
          <w:p w14:paraId="6714CC5A" w14:textId="77777777" w:rsidR="00CC28B5" w:rsidRPr="007060D6" w:rsidRDefault="00CC28B5" w:rsidP="00CC28B5">
            <w:pPr>
              <w:rPr>
                <w:strike/>
                <w:color w:val="FF0000"/>
              </w:rPr>
            </w:pPr>
            <w:r w:rsidRPr="007060D6">
              <w:rPr>
                <w:rFonts w:eastAsia="Times New Roman" w:cs="Times New Roman"/>
                <w:strike/>
                <w:color w:val="FF0000"/>
                <w:sz w:val="20"/>
                <w:szCs w:val="20"/>
                <w:lang w:eastAsia="tr-TR"/>
              </w:rPr>
              <w:t>Sayaca 99 adet T fazı için kısa kesinti yaptırılır</w:t>
            </w:r>
            <w:r w:rsidR="004E50BC" w:rsidRPr="007060D6">
              <w:rPr>
                <w:rFonts w:eastAsia="Times New Roman" w:cs="Times New Roman"/>
                <w:strike/>
                <w:color w:val="FF0000"/>
                <w:sz w:val="20"/>
                <w:szCs w:val="20"/>
                <w:lang w:eastAsia="tr-TR"/>
              </w:rPr>
              <w:t>.</w:t>
            </w:r>
          </w:p>
        </w:tc>
        <w:tc>
          <w:tcPr>
            <w:tcW w:w="4536" w:type="dxa"/>
          </w:tcPr>
          <w:p w14:paraId="23F082CC" w14:textId="77777777" w:rsidR="00CC28B5" w:rsidRPr="007060D6" w:rsidRDefault="00CC28B5" w:rsidP="00D26B58">
            <w:pPr>
              <w:spacing w:before="60" w:after="0" w:line="240" w:lineRule="auto"/>
              <w:jc w:val="left"/>
              <w:rPr>
                <w:strike/>
                <w:color w:val="FF0000"/>
              </w:rPr>
            </w:pPr>
            <w:r w:rsidRPr="007060D6">
              <w:rPr>
                <w:rFonts w:eastAsia="Times New Roman" w:cs="Times New Roman"/>
                <w:strike/>
                <w:color w:val="FF0000"/>
                <w:sz w:val="20"/>
                <w:szCs w:val="20"/>
                <w:lang w:eastAsia="tr-TR"/>
              </w:rPr>
              <w:t>99 adet kesinti başlangıç ve bitişin tarih-saati ile kesinti sayısının kaydedilmesi</w:t>
            </w:r>
            <w:r w:rsidR="00D26B58" w:rsidRPr="007060D6">
              <w:rPr>
                <w:rFonts w:eastAsia="Times New Roman" w:cs="Times New Roman"/>
                <w:strike/>
                <w:color w:val="FF0000"/>
                <w:sz w:val="20"/>
                <w:szCs w:val="20"/>
                <w:lang w:eastAsia="tr-TR"/>
              </w:rPr>
              <w:t>,</w:t>
            </w:r>
          </w:p>
        </w:tc>
        <w:tc>
          <w:tcPr>
            <w:tcW w:w="776" w:type="dxa"/>
          </w:tcPr>
          <w:p w14:paraId="5CD68760" w14:textId="77777777" w:rsidR="00CC28B5" w:rsidRPr="007060D6" w:rsidRDefault="00CC28B5" w:rsidP="00CC28B5">
            <w:pPr>
              <w:spacing w:before="60" w:after="0" w:line="240" w:lineRule="auto"/>
              <w:jc w:val="left"/>
              <w:rPr>
                <w:rFonts w:eastAsia="Times New Roman" w:cs="Times New Roman"/>
                <w:strike/>
                <w:color w:val="FF0000"/>
                <w:sz w:val="20"/>
                <w:szCs w:val="20"/>
                <w:lang w:eastAsia="tr-TR"/>
              </w:rPr>
            </w:pPr>
          </w:p>
        </w:tc>
      </w:tr>
      <w:tr w:rsidR="004E50BC" w:rsidRPr="007060D6" w14:paraId="36B72B26" w14:textId="77777777" w:rsidTr="00666F82">
        <w:trPr>
          <w:trHeight w:val="300"/>
        </w:trPr>
        <w:tc>
          <w:tcPr>
            <w:tcW w:w="9210" w:type="dxa"/>
            <w:gridSpan w:val="3"/>
          </w:tcPr>
          <w:p w14:paraId="01F57C48" w14:textId="77777777" w:rsidR="00C20DB0" w:rsidRPr="007060D6" w:rsidRDefault="00C20DB0" w:rsidP="00C20DB0">
            <w:pPr>
              <w:spacing w:before="60" w:after="0" w:line="240" w:lineRule="auto"/>
              <w:jc w:val="left"/>
              <w:rPr>
                <w:rFonts w:eastAsia="Times New Roman" w:cs="Times New Roman"/>
                <w:strike/>
                <w:color w:val="FF0000"/>
                <w:sz w:val="20"/>
                <w:szCs w:val="20"/>
                <w:lang w:eastAsia="tr-TR"/>
              </w:rPr>
            </w:pPr>
            <w:r w:rsidRPr="007060D6">
              <w:rPr>
                <w:rFonts w:eastAsia="Times New Roman" w:cs="Times New Roman"/>
                <w:strike/>
                <w:color w:val="FF0000"/>
                <w:sz w:val="20"/>
                <w:szCs w:val="20"/>
                <w:lang w:eastAsia="tr-TR"/>
              </w:rPr>
              <w:t>Açıklama:</w:t>
            </w:r>
          </w:p>
          <w:p w14:paraId="41AD7E9E" w14:textId="77777777" w:rsidR="00C20DB0" w:rsidRPr="007060D6" w:rsidRDefault="00C20DB0" w:rsidP="00C20DB0">
            <w:pPr>
              <w:spacing w:before="60" w:after="0" w:line="240" w:lineRule="auto"/>
              <w:jc w:val="left"/>
              <w:rPr>
                <w:rFonts w:eastAsia="Times New Roman" w:cs="Times New Roman"/>
                <w:i/>
                <w:strike/>
                <w:color w:val="FF0000"/>
                <w:sz w:val="18"/>
                <w:szCs w:val="20"/>
                <w:lang w:eastAsia="tr-TR"/>
              </w:rPr>
            </w:pPr>
            <w:r w:rsidRPr="007060D6">
              <w:rPr>
                <w:rFonts w:eastAsia="Times New Roman" w:cs="Times New Roman"/>
                <w:i/>
                <w:strike/>
                <w:color w:val="FF0000"/>
                <w:sz w:val="18"/>
                <w:szCs w:val="20"/>
                <w:lang w:eastAsia="tr-TR"/>
              </w:rPr>
              <w:t>[Teste ilişkin belirtilmesi gereken detaylar bu kısımda belirtilecektir.]</w:t>
            </w:r>
          </w:p>
          <w:p w14:paraId="37DF508A" w14:textId="77777777" w:rsidR="00C20DB0" w:rsidRPr="007060D6" w:rsidRDefault="00C20DB0" w:rsidP="00C20DB0">
            <w:pPr>
              <w:spacing w:before="60" w:after="0" w:line="240" w:lineRule="auto"/>
              <w:jc w:val="left"/>
              <w:rPr>
                <w:rFonts w:eastAsia="Times New Roman" w:cs="Times New Roman"/>
                <w:strike/>
                <w:color w:val="FF0000"/>
                <w:sz w:val="20"/>
                <w:szCs w:val="20"/>
                <w:lang w:eastAsia="tr-TR"/>
              </w:rPr>
            </w:pPr>
          </w:p>
          <w:p w14:paraId="0D218026" w14:textId="77777777" w:rsidR="00D717E5" w:rsidRPr="007060D6" w:rsidRDefault="00D717E5" w:rsidP="00D717E5">
            <w:pPr>
              <w:spacing w:before="60" w:after="0" w:line="240" w:lineRule="auto"/>
              <w:jc w:val="left"/>
              <w:rPr>
                <w:rFonts w:eastAsia="Times New Roman" w:cs="Times New Roman"/>
                <w:strike/>
                <w:color w:val="FF0000"/>
                <w:sz w:val="20"/>
                <w:szCs w:val="20"/>
                <w:lang w:eastAsia="tr-TR"/>
              </w:rPr>
            </w:pPr>
          </w:p>
          <w:p w14:paraId="593DE641" w14:textId="77777777" w:rsidR="00D717E5" w:rsidRPr="007060D6" w:rsidRDefault="00D717E5" w:rsidP="00D717E5">
            <w:pPr>
              <w:spacing w:before="60" w:after="0" w:line="240" w:lineRule="auto"/>
              <w:jc w:val="right"/>
              <w:rPr>
                <w:rFonts w:eastAsia="Times New Roman" w:cs="Times New Roman"/>
                <w:strike/>
                <w:color w:val="FF0000"/>
                <w:sz w:val="20"/>
                <w:szCs w:val="20"/>
                <w:lang w:eastAsia="tr-TR"/>
              </w:rPr>
            </w:pPr>
          </w:p>
        </w:tc>
      </w:tr>
    </w:tbl>
    <w:p w14:paraId="2BFF1AFC" w14:textId="77777777" w:rsidR="00F61E16" w:rsidRPr="00791BD7" w:rsidRDefault="00F61E16" w:rsidP="00F61E16">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46476647" w14:textId="77777777" w:rsidTr="004E50BC">
        <w:trPr>
          <w:trHeight w:val="300"/>
        </w:trPr>
        <w:tc>
          <w:tcPr>
            <w:tcW w:w="9210" w:type="dxa"/>
            <w:gridSpan w:val="3"/>
            <w:shd w:val="clear" w:color="auto" w:fill="BFBFBF" w:themeFill="background1" w:themeFillShade="BF"/>
          </w:tcPr>
          <w:p w14:paraId="74BB08A4" w14:textId="77777777" w:rsidR="004E50BC" w:rsidRPr="00791BD7" w:rsidRDefault="004E50BC" w:rsidP="004E50BC">
            <w:pPr>
              <w:spacing w:before="40" w:after="0" w:line="240" w:lineRule="auto"/>
              <w:jc w:val="center"/>
              <w:rPr>
                <w:rFonts w:eastAsia="Times New Roman" w:cs="Times New Roman"/>
                <w:i/>
                <w:szCs w:val="20"/>
                <w:lang w:eastAsia="tr-TR"/>
              </w:rPr>
            </w:pPr>
            <w:r w:rsidRPr="00D91DD4">
              <w:rPr>
                <w:rFonts w:eastAsia="Times New Roman" w:cs="Times New Roman"/>
                <w:b/>
                <w:i/>
                <w:strike/>
                <w:color w:val="FF0000"/>
                <w:szCs w:val="20"/>
                <w:lang w:eastAsia="tr-TR"/>
              </w:rPr>
              <w:t>Uzun</w:t>
            </w:r>
            <w:r w:rsidRPr="00791BD7">
              <w:rPr>
                <w:rFonts w:eastAsia="Times New Roman" w:cs="Times New Roman"/>
                <w:b/>
                <w:i/>
                <w:szCs w:val="20"/>
                <w:lang w:eastAsia="tr-TR"/>
              </w:rPr>
              <w:t xml:space="preserve"> Gerilim Kesintisi Algılaması ve Kayıtları</w:t>
            </w:r>
          </w:p>
        </w:tc>
      </w:tr>
      <w:tr w:rsidR="00791BD7" w:rsidRPr="00791BD7" w14:paraId="722C6226" w14:textId="77777777" w:rsidTr="00244957">
        <w:trPr>
          <w:trHeight w:val="300"/>
        </w:trPr>
        <w:tc>
          <w:tcPr>
            <w:tcW w:w="3898" w:type="dxa"/>
          </w:tcPr>
          <w:p w14:paraId="3C2B7E72" w14:textId="77777777" w:rsidR="00F61E16" w:rsidRPr="00791BD7" w:rsidRDefault="00F61E16" w:rsidP="00244957">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6B9EAE48" w14:textId="77777777" w:rsidR="00F61E16" w:rsidRPr="00791BD7" w:rsidRDefault="00F61E16" w:rsidP="00244957">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4190FC50" w14:textId="77777777" w:rsidR="00F61E16" w:rsidRPr="00791BD7" w:rsidRDefault="00F61E16" w:rsidP="00244957">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9C37C8" w:rsidRPr="00791BD7" w14:paraId="68739498" w14:textId="77777777" w:rsidTr="00244957">
        <w:trPr>
          <w:trHeight w:val="300"/>
        </w:trPr>
        <w:tc>
          <w:tcPr>
            <w:tcW w:w="3898" w:type="dxa"/>
            <w:vMerge w:val="restart"/>
          </w:tcPr>
          <w:p w14:paraId="2BBE4AE2" w14:textId="2181B76F" w:rsidR="009C37C8" w:rsidRPr="00791BD7" w:rsidRDefault="009C37C8" w:rsidP="009C37C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Üç faza da gerilim uygulanır.</w:t>
            </w:r>
            <w:r>
              <w:rPr>
                <w:rFonts w:eastAsia="Times New Roman" w:cs="Times New Roman"/>
                <w:sz w:val="20"/>
                <w:szCs w:val="20"/>
                <w:lang w:eastAsia="tr-TR"/>
              </w:rPr>
              <w:t xml:space="preserve"> </w:t>
            </w:r>
          </w:p>
        </w:tc>
        <w:tc>
          <w:tcPr>
            <w:tcW w:w="4536" w:type="dxa"/>
          </w:tcPr>
          <w:p w14:paraId="3E4B9C57" w14:textId="77777777" w:rsidR="009C37C8" w:rsidRPr="00791BD7" w:rsidRDefault="009C37C8" w:rsidP="0024495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L1, L2, L3 sembollerinin görülmesi,</w:t>
            </w:r>
          </w:p>
        </w:tc>
        <w:tc>
          <w:tcPr>
            <w:tcW w:w="776" w:type="dxa"/>
          </w:tcPr>
          <w:p w14:paraId="75B98015" w14:textId="77777777" w:rsidR="009C37C8" w:rsidRPr="00791BD7" w:rsidRDefault="009C37C8" w:rsidP="00244957">
            <w:pPr>
              <w:spacing w:before="60" w:after="0" w:line="240" w:lineRule="auto"/>
              <w:jc w:val="left"/>
              <w:rPr>
                <w:rFonts w:eastAsia="Times New Roman" w:cs="Times New Roman"/>
                <w:sz w:val="20"/>
                <w:szCs w:val="20"/>
                <w:lang w:eastAsia="tr-TR"/>
              </w:rPr>
            </w:pPr>
          </w:p>
        </w:tc>
      </w:tr>
      <w:tr w:rsidR="009C37C8" w:rsidRPr="00791BD7" w14:paraId="654E9760" w14:textId="77777777" w:rsidTr="00244957">
        <w:trPr>
          <w:trHeight w:val="300"/>
        </w:trPr>
        <w:tc>
          <w:tcPr>
            <w:tcW w:w="3898" w:type="dxa"/>
            <w:vMerge/>
          </w:tcPr>
          <w:p w14:paraId="369DE451" w14:textId="4E02D13D" w:rsidR="009C37C8" w:rsidRPr="009C37C8" w:rsidRDefault="009C37C8" w:rsidP="00244957">
            <w:pPr>
              <w:spacing w:before="60" w:after="0" w:line="240" w:lineRule="auto"/>
              <w:jc w:val="left"/>
              <w:rPr>
                <w:rStyle w:val="HafifVurgulama"/>
              </w:rPr>
            </w:pPr>
          </w:p>
        </w:tc>
        <w:tc>
          <w:tcPr>
            <w:tcW w:w="4536" w:type="dxa"/>
          </w:tcPr>
          <w:p w14:paraId="624CDAC7" w14:textId="4032ABFC" w:rsidR="009C37C8" w:rsidRPr="009C37C8" w:rsidRDefault="009C37C8" w:rsidP="009C37C8">
            <w:pPr>
              <w:spacing w:before="60" w:after="0" w:line="240" w:lineRule="auto"/>
              <w:jc w:val="left"/>
              <w:rPr>
                <w:rStyle w:val="HafifVurgulama"/>
              </w:rPr>
            </w:pPr>
            <w:r w:rsidRPr="009C37C8">
              <w:rPr>
                <w:rStyle w:val="HafifVurgulama"/>
              </w:rPr>
              <w:t>Güncel kaydın</w:t>
            </w:r>
            <w:r>
              <w:rPr>
                <w:rStyle w:val="HafifVurgulama"/>
              </w:rPr>
              <w:t xml:space="preserve"> </w:t>
            </w:r>
            <w:r w:rsidRPr="009C37C8">
              <w:rPr>
                <w:rStyle w:val="HafifVurgulama"/>
              </w:rPr>
              <w:t>(96.7.10) (00-00-00,00:00;00-00-00,00:00) olduğu kontrol edilir,</w:t>
            </w:r>
            <w:r>
              <w:rPr>
                <w:rStyle w:val="HafifVurgulama"/>
              </w:rPr>
              <w:t xml:space="preserve"> </w:t>
            </w:r>
          </w:p>
        </w:tc>
        <w:tc>
          <w:tcPr>
            <w:tcW w:w="776" w:type="dxa"/>
          </w:tcPr>
          <w:p w14:paraId="3971FEF4" w14:textId="77777777" w:rsidR="009C37C8" w:rsidRPr="00791BD7" w:rsidRDefault="009C37C8" w:rsidP="00244957">
            <w:pPr>
              <w:spacing w:before="60" w:after="0" w:line="240" w:lineRule="auto"/>
              <w:jc w:val="left"/>
              <w:rPr>
                <w:rFonts w:eastAsia="Times New Roman" w:cs="Times New Roman"/>
                <w:sz w:val="20"/>
                <w:szCs w:val="20"/>
                <w:lang w:eastAsia="tr-TR"/>
              </w:rPr>
            </w:pPr>
          </w:p>
        </w:tc>
      </w:tr>
      <w:tr w:rsidR="00791BD7" w:rsidRPr="00791BD7" w14:paraId="6D45E96D" w14:textId="77777777" w:rsidTr="00244957">
        <w:trPr>
          <w:trHeight w:val="300"/>
        </w:trPr>
        <w:tc>
          <w:tcPr>
            <w:tcW w:w="3898" w:type="dxa"/>
            <w:vMerge w:val="restart"/>
          </w:tcPr>
          <w:p w14:paraId="35188BDF" w14:textId="77777777" w:rsidR="00F61E16" w:rsidRPr="00791BD7" w:rsidRDefault="00F61E16" w:rsidP="0024495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gerilimi kesilir</w:t>
            </w:r>
            <w:r w:rsidR="004E50BC" w:rsidRPr="00791BD7">
              <w:rPr>
                <w:rFonts w:eastAsia="Times New Roman" w:cs="Times New Roman"/>
                <w:sz w:val="20"/>
                <w:szCs w:val="20"/>
                <w:lang w:eastAsia="tr-TR"/>
              </w:rPr>
              <w:t>,</w:t>
            </w:r>
            <w:r w:rsidRPr="00791BD7">
              <w:rPr>
                <w:rFonts w:eastAsia="Times New Roman" w:cs="Times New Roman"/>
                <w:sz w:val="20"/>
                <w:szCs w:val="20"/>
                <w:lang w:eastAsia="tr-TR"/>
              </w:rPr>
              <w:t xml:space="preserve"> </w:t>
            </w:r>
            <w:r w:rsidRPr="00E62C58">
              <w:rPr>
                <w:rFonts w:eastAsia="Times New Roman" w:cs="Times New Roman"/>
                <w:strike/>
                <w:color w:val="FF0000"/>
                <w:szCs w:val="20"/>
                <w:lang w:eastAsia="tr-TR"/>
              </w:rPr>
              <w:t>4</w:t>
            </w:r>
            <w:r w:rsidR="004E50BC" w:rsidRPr="00E62C58">
              <w:rPr>
                <w:rFonts w:eastAsia="Times New Roman" w:cs="Times New Roman"/>
                <w:strike/>
                <w:color w:val="FF0000"/>
                <w:szCs w:val="20"/>
                <w:lang w:eastAsia="tr-TR"/>
              </w:rPr>
              <w:t xml:space="preserve"> </w:t>
            </w:r>
            <w:r w:rsidRPr="00E62C58">
              <w:rPr>
                <w:rFonts w:eastAsia="Times New Roman" w:cs="Times New Roman"/>
                <w:strike/>
                <w:color w:val="FF0000"/>
                <w:szCs w:val="20"/>
                <w:lang w:eastAsia="tr-TR"/>
              </w:rPr>
              <w:t>dk</w:t>
            </w:r>
            <w:r w:rsidRPr="00791BD7">
              <w:rPr>
                <w:rFonts w:eastAsia="Times New Roman" w:cs="Times New Roman"/>
                <w:sz w:val="20"/>
                <w:szCs w:val="20"/>
                <w:lang w:eastAsia="tr-TR"/>
              </w:rPr>
              <w:t xml:space="preserve"> </w:t>
            </w:r>
            <w:r w:rsidR="00E62C58" w:rsidRPr="00E62C58">
              <w:rPr>
                <w:rFonts w:eastAsia="Times New Roman" w:cs="Times New Roman"/>
                <w:color w:val="0070C0"/>
                <w:sz w:val="20"/>
                <w:szCs w:val="20"/>
                <w:lang w:eastAsia="tr-TR"/>
              </w:rPr>
              <w:t xml:space="preserve">5 saniye </w:t>
            </w:r>
            <w:r w:rsidRPr="00791BD7">
              <w:rPr>
                <w:rFonts w:eastAsia="Times New Roman" w:cs="Times New Roman"/>
                <w:sz w:val="20"/>
                <w:szCs w:val="20"/>
                <w:lang w:eastAsia="tr-TR"/>
              </w:rPr>
              <w:t xml:space="preserve">sonra </w:t>
            </w:r>
            <w:r w:rsidR="00E62C58" w:rsidRPr="00E62C58">
              <w:rPr>
                <w:rFonts w:eastAsia="Times New Roman" w:cs="Times New Roman"/>
                <w:color w:val="0070C0"/>
                <w:sz w:val="20"/>
                <w:szCs w:val="20"/>
                <w:lang w:eastAsia="tr-TR"/>
              </w:rPr>
              <w:t>enerjilendirilerek</w:t>
            </w:r>
            <w:r w:rsidR="00E62C58">
              <w:rPr>
                <w:rFonts w:eastAsia="Times New Roman" w:cs="Times New Roman"/>
                <w:sz w:val="20"/>
                <w:szCs w:val="20"/>
                <w:lang w:eastAsia="tr-TR"/>
              </w:rPr>
              <w:t xml:space="preserve"> </w:t>
            </w:r>
            <w:r w:rsidRPr="00791BD7">
              <w:rPr>
                <w:rFonts w:eastAsia="Times New Roman" w:cs="Times New Roman"/>
                <w:sz w:val="20"/>
                <w:szCs w:val="20"/>
                <w:lang w:eastAsia="tr-TR"/>
              </w:rPr>
              <w:t>okuma yapılı</w:t>
            </w:r>
            <w:r w:rsidR="004E50BC" w:rsidRPr="00791BD7">
              <w:rPr>
                <w:rFonts w:eastAsia="Times New Roman" w:cs="Times New Roman"/>
                <w:sz w:val="20"/>
                <w:szCs w:val="20"/>
                <w:lang w:eastAsia="tr-TR"/>
              </w:rPr>
              <w:t>r.</w:t>
            </w:r>
          </w:p>
          <w:p w14:paraId="09BABF22" w14:textId="77777777" w:rsidR="00F61E16" w:rsidRPr="00E62C58" w:rsidRDefault="00F61E16" w:rsidP="00E62C58">
            <w:pPr>
              <w:spacing w:before="40" w:after="0" w:line="240" w:lineRule="auto"/>
              <w:rPr>
                <w:rFonts w:eastAsia="Times New Roman" w:cs="Times New Roman"/>
                <w:strike/>
                <w:color w:val="FF0000"/>
                <w:szCs w:val="20"/>
                <w:lang w:eastAsia="tr-TR"/>
              </w:rPr>
            </w:pPr>
            <w:r w:rsidRPr="00E62C58">
              <w:rPr>
                <w:rFonts w:eastAsia="Times New Roman" w:cs="Times New Roman"/>
                <w:strike/>
                <w:color w:val="FF0000"/>
                <w:szCs w:val="20"/>
                <w:lang w:eastAsia="tr-TR"/>
              </w:rPr>
              <w:t>(</w:t>
            </w:r>
            <w:r w:rsidR="00D26B58" w:rsidRPr="00E62C58">
              <w:rPr>
                <w:rFonts w:eastAsia="Times New Roman" w:cs="Times New Roman"/>
                <w:strike/>
                <w:color w:val="FF0000"/>
                <w:szCs w:val="20"/>
                <w:lang w:eastAsia="tr-TR"/>
              </w:rPr>
              <w:t>Ü</w:t>
            </w:r>
            <w:r w:rsidRPr="00E62C58">
              <w:rPr>
                <w:rFonts w:eastAsia="Times New Roman" w:cs="Times New Roman"/>
                <w:strike/>
                <w:color w:val="FF0000"/>
                <w:szCs w:val="20"/>
                <w:lang w:eastAsia="tr-TR"/>
              </w:rPr>
              <w:t xml:space="preserve">ç faz uzun kesinti) </w:t>
            </w:r>
          </w:p>
          <w:p w14:paraId="5C433C03" w14:textId="77777777" w:rsidR="00F61E16" w:rsidRPr="00791BD7" w:rsidRDefault="00F61E16" w:rsidP="00244957">
            <w:pPr>
              <w:spacing w:before="60" w:after="0" w:line="240" w:lineRule="auto"/>
              <w:jc w:val="left"/>
              <w:rPr>
                <w:rFonts w:eastAsia="Times New Roman" w:cs="Times New Roman"/>
                <w:sz w:val="20"/>
                <w:szCs w:val="20"/>
                <w:lang w:eastAsia="tr-TR"/>
              </w:rPr>
            </w:pPr>
          </w:p>
        </w:tc>
        <w:tc>
          <w:tcPr>
            <w:tcW w:w="4536" w:type="dxa"/>
          </w:tcPr>
          <w:p w14:paraId="1A6235EE" w14:textId="77777777" w:rsidR="00F61E16" w:rsidRPr="00791BD7" w:rsidRDefault="00F61E16" w:rsidP="00F61E1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Kesinti </w:t>
            </w:r>
            <w:r w:rsidR="004279AA" w:rsidRPr="004279AA">
              <w:rPr>
                <w:rFonts w:eastAsia="Times New Roman" w:cs="Times New Roman"/>
                <w:color w:val="0070C0"/>
                <w:sz w:val="20"/>
                <w:szCs w:val="20"/>
                <w:lang w:eastAsia="tr-TR"/>
              </w:rPr>
              <w:t>başlangıç</w:t>
            </w:r>
            <w:r w:rsidR="004279AA">
              <w:rPr>
                <w:rFonts w:eastAsia="Times New Roman" w:cs="Times New Roman"/>
                <w:color w:val="0070C0"/>
                <w:sz w:val="20"/>
                <w:szCs w:val="20"/>
                <w:lang w:eastAsia="tr-TR"/>
              </w:rPr>
              <w:t xml:space="preserve"> ve bitiş</w:t>
            </w:r>
            <w:r w:rsidR="004279AA" w:rsidRPr="004279AA">
              <w:rPr>
                <w:rFonts w:eastAsia="Times New Roman" w:cs="Times New Roman"/>
                <w:color w:val="0070C0"/>
                <w:sz w:val="20"/>
                <w:szCs w:val="20"/>
                <w:lang w:eastAsia="tr-TR"/>
              </w:rPr>
              <w:t xml:space="preserve"> tarih saatinin doğruluğu </w:t>
            </w:r>
            <w:r w:rsidRPr="004279AA">
              <w:rPr>
                <w:rFonts w:eastAsia="Times New Roman" w:cs="Times New Roman"/>
                <w:strike/>
                <w:color w:val="FF0000"/>
                <w:szCs w:val="20"/>
                <w:lang w:eastAsia="tr-TR"/>
              </w:rPr>
              <w:t>başlangıcının kaydedilmesi</w:t>
            </w:r>
            <w:r w:rsidR="00D26B58" w:rsidRPr="00791BD7">
              <w:rPr>
                <w:rFonts w:eastAsia="Times New Roman" w:cs="Times New Roman"/>
                <w:sz w:val="20"/>
                <w:szCs w:val="20"/>
                <w:lang w:eastAsia="tr-TR"/>
              </w:rPr>
              <w:t>,</w:t>
            </w:r>
            <w:r w:rsidRPr="00791BD7">
              <w:rPr>
                <w:rFonts w:eastAsia="Times New Roman" w:cs="Times New Roman"/>
                <w:sz w:val="20"/>
                <w:szCs w:val="20"/>
                <w:lang w:eastAsia="tr-TR"/>
              </w:rPr>
              <w:t xml:space="preserve"> (96.7</w:t>
            </w:r>
            <w:r w:rsidRPr="00DB0E96">
              <w:rPr>
                <w:rFonts w:eastAsia="Times New Roman" w:cs="Times New Roman"/>
                <w:strike/>
                <w:color w:val="FF0000"/>
                <w:sz w:val="20"/>
                <w:szCs w:val="20"/>
                <w:lang w:eastAsia="tr-TR"/>
              </w:rPr>
              <w:t>7</w:t>
            </w:r>
            <w:r w:rsidRPr="00791BD7">
              <w:rPr>
                <w:rFonts w:eastAsia="Times New Roman" w:cs="Times New Roman"/>
                <w:sz w:val="20"/>
                <w:szCs w:val="20"/>
                <w:lang w:eastAsia="tr-TR"/>
              </w:rPr>
              <w:t>.</w:t>
            </w:r>
            <w:r w:rsidR="00DB0E96" w:rsidRPr="00156C95">
              <w:rPr>
                <w:rFonts w:eastAsia="Times New Roman" w:cs="Times New Roman"/>
                <w:color w:val="0070C0"/>
                <w:sz w:val="20"/>
                <w:szCs w:val="20"/>
                <w:lang w:eastAsia="tr-TR"/>
              </w:rPr>
              <w:t>1</w:t>
            </w:r>
            <w:r w:rsidRPr="00791BD7">
              <w:rPr>
                <w:rFonts w:eastAsia="Times New Roman" w:cs="Times New Roman"/>
                <w:sz w:val="20"/>
                <w:szCs w:val="20"/>
                <w:lang w:eastAsia="tr-TR"/>
              </w:rPr>
              <w:t>0*1)</w:t>
            </w:r>
          </w:p>
        </w:tc>
        <w:tc>
          <w:tcPr>
            <w:tcW w:w="776" w:type="dxa"/>
          </w:tcPr>
          <w:p w14:paraId="44BBA215" w14:textId="77777777" w:rsidR="00F61E16" w:rsidRPr="00791BD7" w:rsidRDefault="00F61E16" w:rsidP="00244957">
            <w:pPr>
              <w:spacing w:before="60" w:after="0" w:line="240" w:lineRule="auto"/>
              <w:jc w:val="left"/>
              <w:rPr>
                <w:rFonts w:eastAsia="Times New Roman" w:cs="Times New Roman"/>
                <w:sz w:val="20"/>
                <w:szCs w:val="20"/>
                <w:lang w:eastAsia="tr-TR"/>
              </w:rPr>
            </w:pPr>
          </w:p>
        </w:tc>
      </w:tr>
      <w:tr w:rsidR="00791BD7" w:rsidRPr="00791BD7" w14:paraId="0DF3BD28" w14:textId="77777777" w:rsidTr="00244957">
        <w:trPr>
          <w:trHeight w:val="300"/>
        </w:trPr>
        <w:tc>
          <w:tcPr>
            <w:tcW w:w="3898" w:type="dxa"/>
            <w:vMerge/>
          </w:tcPr>
          <w:p w14:paraId="2E18E6B8" w14:textId="77777777" w:rsidR="00F61E16" w:rsidRPr="00791BD7" w:rsidRDefault="00F61E16" w:rsidP="00244957">
            <w:pPr>
              <w:spacing w:before="60" w:after="0" w:line="240" w:lineRule="auto"/>
              <w:jc w:val="left"/>
              <w:rPr>
                <w:rFonts w:eastAsia="Times New Roman" w:cs="Times New Roman"/>
                <w:sz w:val="20"/>
                <w:szCs w:val="20"/>
                <w:lang w:eastAsia="tr-TR"/>
              </w:rPr>
            </w:pPr>
          </w:p>
        </w:tc>
        <w:tc>
          <w:tcPr>
            <w:tcW w:w="4536" w:type="dxa"/>
          </w:tcPr>
          <w:p w14:paraId="0C57FEE2" w14:textId="77777777" w:rsidR="00F61E16" w:rsidRPr="00791BD7" w:rsidRDefault="00F61E16" w:rsidP="00F61E16">
            <w:pPr>
              <w:spacing w:before="60" w:after="0" w:line="240" w:lineRule="auto"/>
              <w:jc w:val="left"/>
              <w:rPr>
                <w:rFonts w:eastAsia="Times New Roman" w:cs="Times New Roman"/>
                <w:sz w:val="20"/>
                <w:szCs w:val="20"/>
                <w:lang w:eastAsia="tr-TR"/>
              </w:rPr>
            </w:pPr>
            <w:r w:rsidRPr="004279AA">
              <w:rPr>
                <w:rFonts w:eastAsia="Times New Roman" w:cs="Times New Roman"/>
                <w:strike/>
                <w:color w:val="FF0000"/>
                <w:szCs w:val="20"/>
                <w:lang w:eastAsia="tr-TR"/>
              </w:rPr>
              <w:t>Başlangıç tarih saatinin doğruluğu</w:t>
            </w:r>
            <w:r w:rsidR="00D26B58" w:rsidRPr="004279AA">
              <w:rPr>
                <w:rFonts w:eastAsia="Times New Roman" w:cs="Times New Roman"/>
                <w:strike/>
                <w:color w:val="FF0000"/>
                <w:szCs w:val="20"/>
                <w:lang w:eastAsia="tr-TR"/>
              </w:rPr>
              <w:t>,</w:t>
            </w:r>
            <w:r w:rsidRPr="004279AA">
              <w:rPr>
                <w:rFonts w:eastAsia="Times New Roman" w:cs="Times New Roman"/>
                <w:strike/>
                <w:color w:val="FF0000"/>
                <w:szCs w:val="20"/>
                <w:lang w:eastAsia="tr-TR"/>
              </w:rPr>
              <w:t xml:space="preserve"> </w:t>
            </w:r>
            <w:r w:rsidR="00156C95" w:rsidRPr="004279AA">
              <w:rPr>
                <w:rFonts w:eastAsia="Times New Roman" w:cs="Times New Roman"/>
                <w:strike/>
                <w:color w:val="FF0000"/>
                <w:szCs w:val="20"/>
                <w:lang w:eastAsia="tr-TR"/>
              </w:rPr>
              <w:t>(96.77.0*1)</w:t>
            </w:r>
          </w:p>
        </w:tc>
        <w:tc>
          <w:tcPr>
            <w:tcW w:w="776" w:type="dxa"/>
          </w:tcPr>
          <w:p w14:paraId="26D9D601" w14:textId="77777777" w:rsidR="00F61E16" w:rsidRPr="00791BD7" w:rsidRDefault="00F61E16" w:rsidP="00244957">
            <w:pPr>
              <w:spacing w:before="60" w:after="0" w:line="240" w:lineRule="auto"/>
              <w:jc w:val="left"/>
              <w:rPr>
                <w:rFonts w:eastAsia="Times New Roman" w:cs="Times New Roman"/>
                <w:sz w:val="20"/>
                <w:szCs w:val="20"/>
                <w:lang w:eastAsia="tr-TR"/>
              </w:rPr>
            </w:pPr>
          </w:p>
        </w:tc>
      </w:tr>
      <w:tr w:rsidR="00791BD7" w:rsidRPr="00791BD7" w14:paraId="798DBBFB" w14:textId="77777777" w:rsidTr="00244957">
        <w:trPr>
          <w:trHeight w:val="300"/>
        </w:trPr>
        <w:tc>
          <w:tcPr>
            <w:tcW w:w="3898" w:type="dxa"/>
            <w:vMerge/>
          </w:tcPr>
          <w:p w14:paraId="5AAC645F" w14:textId="77777777" w:rsidR="00F61E16" w:rsidRPr="00791BD7" w:rsidRDefault="00F61E16" w:rsidP="00244957">
            <w:pPr>
              <w:spacing w:before="60" w:after="0" w:line="240" w:lineRule="auto"/>
              <w:jc w:val="left"/>
              <w:rPr>
                <w:rFonts w:eastAsia="Times New Roman" w:cs="Times New Roman"/>
                <w:sz w:val="20"/>
                <w:szCs w:val="20"/>
                <w:lang w:eastAsia="tr-TR"/>
              </w:rPr>
            </w:pPr>
          </w:p>
        </w:tc>
        <w:tc>
          <w:tcPr>
            <w:tcW w:w="4536" w:type="dxa"/>
          </w:tcPr>
          <w:p w14:paraId="22937D3C" w14:textId="77777777" w:rsidR="00F61E16" w:rsidRPr="00791BD7" w:rsidRDefault="00F61E16" w:rsidP="00F61E1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Kesinti adedinin bir artması</w:t>
            </w:r>
            <w:r w:rsidR="00D26B58" w:rsidRPr="00791BD7">
              <w:rPr>
                <w:rFonts w:eastAsia="Times New Roman" w:cs="Times New Roman"/>
                <w:sz w:val="20"/>
                <w:szCs w:val="20"/>
                <w:lang w:eastAsia="tr-TR"/>
              </w:rPr>
              <w:t>,</w:t>
            </w:r>
            <w:r w:rsidRPr="00791BD7">
              <w:rPr>
                <w:rFonts w:eastAsia="Times New Roman" w:cs="Times New Roman"/>
                <w:sz w:val="20"/>
                <w:szCs w:val="20"/>
                <w:lang w:eastAsia="tr-TR"/>
              </w:rPr>
              <w:t xml:space="preserve"> (96.7.0)</w:t>
            </w:r>
          </w:p>
        </w:tc>
        <w:tc>
          <w:tcPr>
            <w:tcW w:w="776" w:type="dxa"/>
          </w:tcPr>
          <w:p w14:paraId="0F382FC8" w14:textId="77777777" w:rsidR="00F61E16" w:rsidRPr="00791BD7" w:rsidRDefault="00F61E16" w:rsidP="00244957">
            <w:pPr>
              <w:spacing w:before="60" w:after="0" w:line="240" w:lineRule="auto"/>
              <w:jc w:val="left"/>
              <w:rPr>
                <w:rFonts w:eastAsia="Times New Roman" w:cs="Times New Roman"/>
                <w:sz w:val="20"/>
                <w:szCs w:val="20"/>
                <w:lang w:eastAsia="tr-TR"/>
              </w:rPr>
            </w:pPr>
          </w:p>
        </w:tc>
      </w:tr>
      <w:tr w:rsidR="00791BD7" w:rsidRPr="00791BD7" w14:paraId="73D0B1F4" w14:textId="77777777" w:rsidTr="00244957">
        <w:trPr>
          <w:trHeight w:val="300"/>
        </w:trPr>
        <w:tc>
          <w:tcPr>
            <w:tcW w:w="3898" w:type="dxa"/>
            <w:vMerge/>
          </w:tcPr>
          <w:p w14:paraId="4D719274" w14:textId="77777777" w:rsidR="00F61E16" w:rsidRPr="00791BD7" w:rsidRDefault="00F61E16" w:rsidP="00244957">
            <w:pPr>
              <w:spacing w:before="60" w:after="0" w:line="240" w:lineRule="auto"/>
              <w:jc w:val="left"/>
              <w:rPr>
                <w:rFonts w:eastAsia="Times New Roman" w:cs="Times New Roman"/>
                <w:sz w:val="20"/>
                <w:szCs w:val="20"/>
                <w:lang w:eastAsia="tr-TR"/>
              </w:rPr>
            </w:pPr>
          </w:p>
        </w:tc>
        <w:tc>
          <w:tcPr>
            <w:tcW w:w="4536" w:type="dxa"/>
          </w:tcPr>
          <w:p w14:paraId="190C592A" w14:textId="1C4A2C52" w:rsidR="00F61E16" w:rsidRPr="00791BD7" w:rsidRDefault="00F61E16" w:rsidP="00156C9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Geriye dönük bilgilerin kaydırılması</w:t>
            </w:r>
            <w:r w:rsidR="00D26B58" w:rsidRPr="00791BD7">
              <w:rPr>
                <w:rFonts w:eastAsia="Times New Roman" w:cs="Times New Roman"/>
                <w:sz w:val="20"/>
                <w:szCs w:val="20"/>
                <w:lang w:eastAsia="tr-TR"/>
              </w:rPr>
              <w:t>,</w:t>
            </w:r>
            <w:r w:rsidRPr="00791BD7">
              <w:rPr>
                <w:rFonts w:eastAsia="Times New Roman" w:cs="Times New Roman"/>
                <w:sz w:val="20"/>
                <w:szCs w:val="20"/>
                <w:lang w:eastAsia="tr-TR"/>
              </w:rPr>
              <w:t xml:space="preserve"> </w:t>
            </w:r>
            <w:r w:rsidR="00156C95" w:rsidRPr="00791BD7">
              <w:rPr>
                <w:rFonts w:eastAsia="Times New Roman" w:cs="Times New Roman"/>
                <w:sz w:val="20"/>
                <w:szCs w:val="20"/>
                <w:lang w:eastAsia="tr-TR"/>
              </w:rPr>
              <w:t>(96.7</w:t>
            </w:r>
            <w:r w:rsidR="00156C95" w:rsidRPr="00DB0E96">
              <w:rPr>
                <w:rFonts w:eastAsia="Times New Roman" w:cs="Times New Roman"/>
                <w:strike/>
                <w:color w:val="FF0000"/>
                <w:sz w:val="20"/>
                <w:szCs w:val="20"/>
                <w:lang w:eastAsia="tr-TR"/>
              </w:rPr>
              <w:t>7</w:t>
            </w:r>
            <w:r w:rsidR="00156C95" w:rsidRPr="00791BD7">
              <w:rPr>
                <w:rFonts w:eastAsia="Times New Roman" w:cs="Times New Roman"/>
                <w:sz w:val="20"/>
                <w:szCs w:val="20"/>
                <w:lang w:eastAsia="tr-TR"/>
              </w:rPr>
              <w:t>.</w:t>
            </w:r>
            <w:r w:rsidR="00156C95" w:rsidRPr="00156C95">
              <w:rPr>
                <w:rFonts w:eastAsia="Times New Roman" w:cs="Times New Roman"/>
                <w:color w:val="0070C0"/>
                <w:sz w:val="20"/>
                <w:szCs w:val="20"/>
                <w:lang w:eastAsia="tr-TR"/>
              </w:rPr>
              <w:t>1</w:t>
            </w:r>
            <w:r w:rsidR="00156C95">
              <w:rPr>
                <w:rFonts w:eastAsia="Times New Roman" w:cs="Times New Roman"/>
                <w:sz w:val="20"/>
                <w:szCs w:val="20"/>
                <w:lang w:eastAsia="tr-TR"/>
              </w:rPr>
              <w:t>0*xx</w:t>
            </w:r>
            <w:r w:rsidR="0036606F">
              <w:rPr>
                <w:rFonts w:eastAsia="Times New Roman" w:cs="Times New Roman"/>
                <w:sz w:val="20"/>
                <w:szCs w:val="20"/>
                <w:lang w:eastAsia="tr-TR"/>
              </w:rPr>
              <w:t>x</w:t>
            </w:r>
            <w:r w:rsidR="00156C95" w:rsidRPr="00791BD7">
              <w:rPr>
                <w:rFonts w:eastAsia="Times New Roman" w:cs="Times New Roman"/>
                <w:sz w:val="20"/>
                <w:szCs w:val="20"/>
                <w:lang w:eastAsia="tr-TR"/>
              </w:rPr>
              <w:t>)</w:t>
            </w:r>
          </w:p>
        </w:tc>
        <w:tc>
          <w:tcPr>
            <w:tcW w:w="776" w:type="dxa"/>
          </w:tcPr>
          <w:p w14:paraId="09C55EC0" w14:textId="77777777" w:rsidR="00F61E16" w:rsidRPr="00791BD7" w:rsidRDefault="00F61E16" w:rsidP="00244957">
            <w:pPr>
              <w:spacing w:before="60" w:after="0" w:line="240" w:lineRule="auto"/>
              <w:jc w:val="left"/>
              <w:rPr>
                <w:rFonts w:eastAsia="Times New Roman" w:cs="Times New Roman"/>
                <w:sz w:val="20"/>
                <w:szCs w:val="20"/>
                <w:lang w:eastAsia="tr-TR"/>
              </w:rPr>
            </w:pPr>
          </w:p>
        </w:tc>
      </w:tr>
      <w:tr w:rsidR="00791BD7" w:rsidRPr="00791BD7" w14:paraId="0B08F54D" w14:textId="77777777" w:rsidTr="00244957">
        <w:trPr>
          <w:trHeight w:val="300"/>
        </w:trPr>
        <w:tc>
          <w:tcPr>
            <w:tcW w:w="3898" w:type="dxa"/>
            <w:vMerge/>
          </w:tcPr>
          <w:p w14:paraId="2847E56A" w14:textId="77777777" w:rsidR="00F61E16" w:rsidRPr="00791BD7" w:rsidRDefault="00F61E16" w:rsidP="00244957">
            <w:pPr>
              <w:spacing w:before="60" w:after="0" w:line="240" w:lineRule="auto"/>
              <w:jc w:val="left"/>
              <w:rPr>
                <w:rFonts w:eastAsia="Times New Roman" w:cs="Times New Roman"/>
                <w:sz w:val="20"/>
                <w:szCs w:val="20"/>
                <w:lang w:eastAsia="tr-TR"/>
              </w:rPr>
            </w:pPr>
          </w:p>
        </w:tc>
        <w:tc>
          <w:tcPr>
            <w:tcW w:w="4536" w:type="dxa"/>
          </w:tcPr>
          <w:p w14:paraId="6938CC14" w14:textId="77777777" w:rsidR="00F61E16" w:rsidRPr="00DB0E96" w:rsidRDefault="00F61E16" w:rsidP="00DB0E96">
            <w:pPr>
              <w:spacing w:before="40" w:after="0" w:line="240" w:lineRule="auto"/>
              <w:rPr>
                <w:rFonts w:eastAsia="Times New Roman" w:cs="Times New Roman"/>
                <w:strike/>
                <w:color w:val="FF0000"/>
                <w:szCs w:val="20"/>
                <w:lang w:eastAsia="tr-TR"/>
              </w:rPr>
            </w:pPr>
            <w:r w:rsidRPr="00DB0E96">
              <w:rPr>
                <w:rFonts w:eastAsia="Times New Roman" w:cs="Times New Roman"/>
                <w:strike/>
                <w:color w:val="FF0000"/>
                <w:szCs w:val="20"/>
                <w:lang w:eastAsia="tr-TR"/>
              </w:rPr>
              <w:t>Kısa kesintiye ilişkin kaydın olmaması</w:t>
            </w:r>
            <w:r w:rsidR="00D26B58" w:rsidRPr="00DB0E96">
              <w:rPr>
                <w:rFonts w:eastAsia="Times New Roman" w:cs="Times New Roman"/>
                <w:strike/>
                <w:color w:val="FF0000"/>
                <w:szCs w:val="20"/>
                <w:lang w:eastAsia="tr-TR"/>
              </w:rPr>
              <w:t>,</w:t>
            </w:r>
          </w:p>
        </w:tc>
        <w:tc>
          <w:tcPr>
            <w:tcW w:w="776" w:type="dxa"/>
          </w:tcPr>
          <w:p w14:paraId="42F9FA6D" w14:textId="77777777" w:rsidR="00F61E16" w:rsidRPr="00791BD7" w:rsidRDefault="00F61E16" w:rsidP="00244957">
            <w:pPr>
              <w:spacing w:before="60" w:after="0" w:line="240" w:lineRule="auto"/>
              <w:jc w:val="left"/>
              <w:rPr>
                <w:rFonts w:eastAsia="Times New Roman" w:cs="Times New Roman"/>
                <w:sz w:val="20"/>
                <w:szCs w:val="20"/>
                <w:lang w:eastAsia="tr-TR"/>
              </w:rPr>
            </w:pPr>
          </w:p>
        </w:tc>
      </w:tr>
      <w:tr w:rsidR="00791BD7" w:rsidRPr="00791BD7" w14:paraId="767D213A" w14:textId="77777777" w:rsidTr="00244957">
        <w:trPr>
          <w:trHeight w:val="300"/>
        </w:trPr>
        <w:tc>
          <w:tcPr>
            <w:tcW w:w="3898" w:type="dxa"/>
            <w:vMerge w:val="restart"/>
          </w:tcPr>
          <w:p w14:paraId="71B74C4F" w14:textId="52A395FE" w:rsidR="00F61E16" w:rsidRPr="00791BD7" w:rsidRDefault="00F61E16" w:rsidP="006953E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R fazının gerilimi kesilir, </w:t>
            </w:r>
            <w:r w:rsidR="00E82011" w:rsidRPr="00E62C58">
              <w:rPr>
                <w:rFonts w:eastAsia="Times New Roman" w:cs="Times New Roman"/>
                <w:strike/>
                <w:color w:val="FF0000"/>
                <w:szCs w:val="20"/>
                <w:lang w:eastAsia="tr-TR"/>
              </w:rPr>
              <w:t>4 dk</w:t>
            </w:r>
            <w:r w:rsidR="00E82011" w:rsidRPr="00791BD7">
              <w:rPr>
                <w:rFonts w:eastAsia="Times New Roman" w:cs="Times New Roman"/>
                <w:sz w:val="20"/>
                <w:szCs w:val="20"/>
                <w:lang w:eastAsia="tr-TR"/>
              </w:rPr>
              <w:t xml:space="preserve"> </w:t>
            </w:r>
            <w:r w:rsidR="00E82011">
              <w:rPr>
                <w:rFonts w:eastAsia="Times New Roman" w:cs="Times New Roman"/>
                <w:color w:val="0070C0"/>
                <w:sz w:val="20"/>
                <w:szCs w:val="20"/>
                <w:lang w:eastAsia="tr-TR"/>
              </w:rPr>
              <w:t>1 dakika</w:t>
            </w:r>
            <w:r w:rsidR="00E82011" w:rsidRPr="00E62C58">
              <w:rPr>
                <w:rFonts w:eastAsia="Times New Roman" w:cs="Times New Roman"/>
                <w:color w:val="0070C0"/>
                <w:sz w:val="20"/>
                <w:szCs w:val="20"/>
                <w:lang w:eastAsia="tr-TR"/>
              </w:rPr>
              <w:t xml:space="preserve"> </w:t>
            </w:r>
            <w:r w:rsidR="00E82011" w:rsidRPr="00791BD7">
              <w:rPr>
                <w:rFonts w:eastAsia="Times New Roman" w:cs="Times New Roman"/>
                <w:sz w:val="20"/>
                <w:szCs w:val="20"/>
                <w:lang w:eastAsia="tr-TR"/>
              </w:rPr>
              <w:t xml:space="preserve">sonra okuma yapılır. </w:t>
            </w:r>
          </w:p>
        </w:tc>
        <w:tc>
          <w:tcPr>
            <w:tcW w:w="4536" w:type="dxa"/>
          </w:tcPr>
          <w:p w14:paraId="1FF75B87" w14:textId="4B52E3DD" w:rsidR="00F61E16" w:rsidRPr="00791BD7" w:rsidRDefault="00F61E16" w:rsidP="0036606F">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Kesinti </w:t>
            </w:r>
            <w:r w:rsidR="00E82011" w:rsidRPr="004279AA">
              <w:rPr>
                <w:rFonts w:eastAsia="Times New Roman" w:cs="Times New Roman"/>
                <w:color w:val="0070C0"/>
                <w:sz w:val="20"/>
                <w:szCs w:val="20"/>
                <w:lang w:eastAsia="tr-TR"/>
              </w:rPr>
              <w:t>başlangıç</w:t>
            </w:r>
            <w:r w:rsidR="00E82011">
              <w:rPr>
                <w:rFonts w:eastAsia="Times New Roman" w:cs="Times New Roman"/>
                <w:color w:val="0070C0"/>
                <w:sz w:val="20"/>
                <w:szCs w:val="20"/>
                <w:lang w:eastAsia="tr-TR"/>
              </w:rPr>
              <w:t xml:space="preserve"> </w:t>
            </w:r>
            <w:r w:rsidR="00E82011" w:rsidRPr="004279AA">
              <w:rPr>
                <w:rFonts w:eastAsia="Times New Roman" w:cs="Times New Roman"/>
                <w:color w:val="0070C0"/>
                <w:sz w:val="20"/>
                <w:szCs w:val="20"/>
                <w:lang w:eastAsia="tr-TR"/>
              </w:rPr>
              <w:t xml:space="preserve">tarih saatinin doğruluğu </w:t>
            </w:r>
            <w:r w:rsidR="0036606F" w:rsidRPr="009C37C8">
              <w:rPr>
                <w:rStyle w:val="HafifVurgulama"/>
              </w:rPr>
              <w:t>(</w:t>
            </w:r>
            <w:r w:rsidR="0036606F">
              <w:rPr>
                <w:rStyle w:val="HafifVurgulama"/>
              </w:rPr>
              <w:t>23-12-07,11:01</w:t>
            </w:r>
            <w:r w:rsidR="0036606F" w:rsidRPr="009C37C8">
              <w:rPr>
                <w:rStyle w:val="HafifVurgulama"/>
              </w:rPr>
              <w:t xml:space="preserve">;00-00-00,00:00) </w:t>
            </w:r>
            <w:r w:rsidR="00E82011" w:rsidRPr="004279AA">
              <w:rPr>
                <w:rFonts w:eastAsia="Times New Roman" w:cs="Times New Roman"/>
                <w:strike/>
                <w:color w:val="FF0000"/>
                <w:szCs w:val="20"/>
                <w:lang w:eastAsia="tr-TR"/>
              </w:rPr>
              <w:t>başlangıcının kaydedilmesi</w:t>
            </w:r>
            <w:r w:rsidR="00D26B58" w:rsidRPr="00791BD7">
              <w:rPr>
                <w:rFonts w:eastAsia="Times New Roman" w:cs="Times New Roman"/>
                <w:sz w:val="20"/>
                <w:szCs w:val="20"/>
                <w:lang w:eastAsia="tr-TR"/>
              </w:rPr>
              <w:t>,</w:t>
            </w:r>
            <w:r w:rsidRPr="00791BD7">
              <w:rPr>
                <w:rFonts w:eastAsia="Times New Roman" w:cs="Times New Roman"/>
                <w:sz w:val="20"/>
                <w:szCs w:val="20"/>
                <w:lang w:eastAsia="tr-TR"/>
              </w:rPr>
              <w:t xml:space="preserve"> (96.7</w:t>
            </w:r>
            <w:r w:rsidRPr="00E82011">
              <w:rPr>
                <w:rFonts w:eastAsia="Times New Roman" w:cs="Times New Roman"/>
                <w:strike/>
                <w:color w:val="FF0000"/>
                <w:sz w:val="20"/>
                <w:szCs w:val="20"/>
                <w:lang w:eastAsia="tr-TR"/>
              </w:rPr>
              <w:t>7</w:t>
            </w:r>
            <w:r w:rsidRPr="00791BD7">
              <w:rPr>
                <w:rFonts w:eastAsia="Times New Roman" w:cs="Times New Roman"/>
                <w:sz w:val="20"/>
                <w:szCs w:val="20"/>
                <w:lang w:eastAsia="tr-TR"/>
              </w:rPr>
              <w:t>.</w:t>
            </w:r>
            <w:r w:rsidR="00E82011" w:rsidRPr="00E82011">
              <w:rPr>
                <w:rFonts w:eastAsia="Times New Roman" w:cs="Times New Roman"/>
                <w:color w:val="0070C0"/>
                <w:sz w:val="20"/>
                <w:szCs w:val="20"/>
                <w:lang w:eastAsia="tr-TR"/>
              </w:rPr>
              <w:t>1</w:t>
            </w:r>
            <w:r w:rsidRPr="00791BD7">
              <w:rPr>
                <w:rFonts w:eastAsia="Times New Roman" w:cs="Times New Roman"/>
                <w:sz w:val="20"/>
                <w:szCs w:val="20"/>
                <w:lang w:eastAsia="tr-TR"/>
              </w:rPr>
              <w:t>1</w:t>
            </w:r>
            <w:r w:rsidRPr="0036606F">
              <w:rPr>
                <w:rFonts w:eastAsia="Times New Roman" w:cs="Times New Roman"/>
                <w:strike/>
                <w:color w:val="FF0000"/>
                <w:sz w:val="20"/>
                <w:szCs w:val="20"/>
                <w:lang w:eastAsia="tr-TR"/>
              </w:rPr>
              <w:t>*1</w:t>
            </w:r>
            <w:r w:rsidRPr="00791BD7">
              <w:rPr>
                <w:rFonts w:eastAsia="Times New Roman" w:cs="Times New Roman"/>
                <w:sz w:val="20"/>
                <w:szCs w:val="20"/>
                <w:lang w:eastAsia="tr-TR"/>
              </w:rPr>
              <w:t>)</w:t>
            </w:r>
            <w:r w:rsidR="0036606F">
              <w:rPr>
                <w:rFonts w:eastAsia="Times New Roman" w:cs="Times New Roman"/>
                <w:sz w:val="20"/>
                <w:szCs w:val="20"/>
                <w:lang w:eastAsia="tr-TR"/>
              </w:rPr>
              <w:t xml:space="preserve"> </w:t>
            </w:r>
          </w:p>
        </w:tc>
        <w:tc>
          <w:tcPr>
            <w:tcW w:w="776" w:type="dxa"/>
          </w:tcPr>
          <w:p w14:paraId="6F7F0203" w14:textId="77777777" w:rsidR="00F61E16" w:rsidRPr="00791BD7" w:rsidRDefault="00F61E16" w:rsidP="00F61E16">
            <w:pPr>
              <w:spacing w:before="60" w:after="0" w:line="240" w:lineRule="auto"/>
              <w:jc w:val="left"/>
              <w:rPr>
                <w:rFonts w:eastAsia="Times New Roman" w:cs="Times New Roman"/>
                <w:sz w:val="20"/>
                <w:szCs w:val="20"/>
                <w:lang w:eastAsia="tr-TR"/>
              </w:rPr>
            </w:pPr>
          </w:p>
        </w:tc>
      </w:tr>
      <w:tr w:rsidR="00791BD7" w:rsidRPr="00791BD7" w14:paraId="5A570DD1" w14:textId="77777777" w:rsidTr="00244957">
        <w:trPr>
          <w:trHeight w:val="300"/>
        </w:trPr>
        <w:tc>
          <w:tcPr>
            <w:tcW w:w="3898" w:type="dxa"/>
            <w:vMerge/>
          </w:tcPr>
          <w:p w14:paraId="39709CE4" w14:textId="77777777" w:rsidR="00F61E16" w:rsidRPr="00791BD7" w:rsidRDefault="00F61E16" w:rsidP="00F61E16">
            <w:pPr>
              <w:spacing w:before="60" w:after="0" w:line="240" w:lineRule="auto"/>
              <w:jc w:val="left"/>
              <w:rPr>
                <w:rFonts w:eastAsia="Times New Roman" w:cs="Times New Roman"/>
                <w:sz w:val="20"/>
                <w:szCs w:val="20"/>
                <w:lang w:eastAsia="tr-TR"/>
              </w:rPr>
            </w:pPr>
          </w:p>
        </w:tc>
        <w:tc>
          <w:tcPr>
            <w:tcW w:w="4536" w:type="dxa"/>
          </w:tcPr>
          <w:p w14:paraId="303FA32E" w14:textId="77777777" w:rsidR="00F61E16" w:rsidRPr="00E82011" w:rsidRDefault="00F61E16" w:rsidP="00F61E16">
            <w:pPr>
              <w:spacing w:before="60" w:after="0" w:line="240" w:lineRule="auto"/>
              <w:jc w:val="left"/>
              <w:rPr>
                <w:rFonts w:eastAsia="Times New Roman" w:cs="Times New Roman"/>
                <w:strike/>
                <w:sz w:val="20"/>
                <w:szCs w:val="20"/>
                <w:lang w:eastAsia="tr-TR"/>
              </w:rPr>
            </w:pPr>
            <w:r w:rsidRPr="00E82011">
              <w:rPr>
                <w:rFonts w:eastAsia="Times New Roman" w:cs="Times New Roman"/>
                <w:strike/>
                <w:color w:val="FF0000"/>
                <w:sz w:val="20"/>
                <w:szCs w:val="20"/>
                <w:lang w:eastAsia="tr-TR"/>
              </w:rPr>
              <w:t>Başlangıç tarih saatinin doğruluğu</w:t>
            </w:r>
            <w:r w:rsidR="00D26B58" w:rsidRPr="00E82011">
              <w:rPr>
                <w:rFonts w:eastAsia="Times New Roman" w:cs="Times New Roman"/>
                <w:strike/>
                <w:color w:val="FF0000"/>
                <w:sz w:val="20"/>
                <w:szCs w:val="20"/>
                <w:lang w:eastAsia="tr-TR"/>
              </w:rPr>
              <w:t>,</w:t>
            </w:r>
            <w:r w:rsidRPr="00E82011">
              <w:rPr>
                <w:rFonts w:eastAsia="Times New Roman" w:cs="Times New Roman"/>
                <w:strike/>
                <w:color w:val="FF0000"/>
                <w:sz w:val="20"/>
                <w:szCs w:val="20"/>
                <w:lang w:eastAsia="tr-TR"/>
              </w:rPr>
              <w:t xml:space="preserve"> (96.77.1*1)</w:t>
            </w:r>
          </w:p>
        </w:tc>
        <w:tc>
          <w:tcPr>
            <w:tcW w:w="776" w:type="dxa"/>
          </w:tcPr>
          <w:p w14:paraId="1463F913" w14:textId="77777777" w:rsidR="00F61E16" w:rsidRPr="00791BD7" w:rsidRDefault="00F61E16" w:rsidP="00F61E16">
            <w:pPr>
              <w:spacing w:before="60" w:after="0" w:line="240" w:lineRule="auto"/>
              <w:jc w:val="left"/>
              <w:rPr>
                <w:rFonts w:eastAsia="Times New Roman" w:cs="Times New Roman"/>
                <w:sz w:val="20"/>
                <w:szCs w:val="20"/>
                <w:lang w:eastAsia="tr-TR"/>
              </w:rPr>
            </w:pPr>
          </w:p>
        </w:tc>
      </w:tr>
      <w:tr w:rsidR="00791BD7" w:rsidRPr="00791BD7" w14:paraId="23D61D4B" w14:textId="77777777" w:rsidTr="00244957">
        <w:trPr>
          <w:trHeight w:val="300"/>
        </w:trPr>
        <w:tc>
          <w:tcPr>
            <w:tcW w:w="3898" w:type="dxa"/>
            <w:vMerge/>
          </w:tcPr>
          <w:p w14:paraId="58B9E271" w14:textId="77777777" w:rsidR="00F61E16" w:rsidRPr="00791BD7" w:rsidRDefault="00F61E16" w:rsidP="00F61E16">
            <w:pPr>
              <w:spacing w:before="60" w:after="0" w:line="240" w:lineRule="auto"/>
              <w:jc w:val="left"/>
              <w:rPr>
                <w:rFonts w:eastAsia="Times New Roman" w:cs="Times New Roman"/>
                <w:sz w:val="20"/>
                <w:szCs w:val="20"/>
                <w:lang w:eastAsia="tr-TR"/>
              </w:rPr>
            </w:pPr>
          </w:p>
        </w:tc>
        <w:tc>
          <w:tcPr>
            <w:tcW w:w="4536" w:type="dxa"/>
          </w:tcPr>
          <w:p w14:paraId="6E30E8E2" w14:textId="77777777" w:rsidR="00F61E16" w:rsidRPr="00791BD7" w:rsidRDefault="00F61E16" w:rsidP="00F61E1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Kesinti adedinin bir artması</w:t>
            </w:r>
            <w:r w:rsidR="00D26B58" w:rsidRPr="00791BD7">
              <w:rPr>
                <w:rFonts w:eastAsia="Times New Roman" w:cs="Times New Roman"/>
                <w:sz w:val="20"/>
                <w:szCs w:val="20"/>
                <w:lang w:eastAsia="tr-TR"/>
              </w:rPr>
              <w:t>,</w:t>
            </w:r>
            <w:r w:rsidRPr="00791BD7">
              <w:rPr>
                <w:rFonts w:eastAsia="Times New Roman" w:cs="Times New Roman"/>
                <w:sz w:val="20"/>
                <w:szCs w:val="20"/>
                <w:lang w:eastAsia="tr-TR"/>
              </w:rPr>
              <w:t xml:space="preserve"> (96.7.1)</w:t>
            </w:r>
          </w:p>
        </w:tc>
        <w:tc>
          <w:tcPr>
            <w:tcW w:w="776" w:type="dxa"/>
          </w:tcPr>
          <w:p w14:paraId="65630C27" w14:textId="77777777" w:rsidR="00F61E16" w:rsidRPr="00791BD7" w:rsidRDefault="00F61E16" w:rsidP="00F61E16">
            <w:pPr>
              <w:spacing w:before="60" w:after="0" w:line="240" w:lineRule="auto"/>
              <w:jc w:val="left"/>
              <w:rPr>
                <w:rFonts w:eastAsia="Times New Roman" w:cs="Times New Roman"/>
                <w:sz w:val="20"/>
                <w:szCs w:val="20"/>
                <w:lang w:eastAsia="tr-TR"/>
              </w:rPr>
            </w:pPr>
          </w:p>
        </w:tc>
      </w:tr>
      <w:tr w:rsidR="00791BD7" w:rsidRPr="00791BD7" w14:paraId="3B242B9B" w14:textId="77777777" w:rsidTr="00244957">
        <w:trPr>
          <w:trHeight w:val="300"/>
        </w:trPr>
        <w:tc>
          <w:tcPr>
            <w:tcW w:w="3898" w:type="dxa"/>
            <w:vMerge/>
          </w:tcPr>
          <w:p w14:paraId="682E9A04" w14:textId="77777777" w:rsidR="00F61E16" w:rsidRPr="00791BD7" w:rsidRDefault="00F61E16" w:rsidP="00F61E16">
            <w:pPr>
              <w:spacing w:before="60" w:after="0" w:line="240" w:lineRule="auto"/>
              <w:jc w:val="left"/>
              <w:rPr>
                <w:rFonts w:eastAsia="Times New Roman" w:cs="Times New Roman"/>
                <w:sz w:val="20"/>
                <w:szCs w:val="20"/>
                <w:lang w:eastAsia="tr-TR"/>
              </w:rPr>
            </w:pPr>
          </w:p>
        </w:tc>
        <w:tc>
          <w:tcPr>
            <w:tcW w:w="4536" w:type="dxa"/>
          </w:tcPr>
          <w:p w14:paraId="5ED76823" w14:textId="29161466" w:rsidR="00F61E16" w:rsidRPr="00791BD7" w:rsidRDefault="00F61E16" w:rsidP="0036606F">
            <w:pPr>
              <w:pStyle w:val="Altyaz"/>
              <w:rPr>
                <w:rFonts w:eastAsia="Times New Roman"/>
                <w:lang w:eastAsia="tr-TR"/>
              </w:rPr>
            </w:pPr>
            <w:r w:rsidRPr="00791BD7">
              <w:rPr>
                <w:rFonts w:eastAsia="Times New Roman"/>
                <w:lang w:eastAsia="tr-TR"/>
              </w:rPr>
              <w:t>Geriye dönük bilgilerin kaydırılması</w:t>
            </w:r>
            <w:r w:rsidR="00D26B58" w:rsidRPr="00791BD7">
              <w:rPr>
                <w:rFonts w:eastAsia="Times New Roman"/>
                <w:lang w:eastAsia="tr-TR"/>
              </w:rPr>
              <w:t>,</w:t>
            </w:r>
            <w:r w:rsidRPr="00791BD7">
              <w:rPr>
                <w:rFonts w:eastAsia="Times New Roman"/>
                <w:lang w:eastAsia="tr-TR"/>
              </w:rPr>
              <w:t xml:space="preserve"> </w:t>
            </w:r>
            <w:r w:rsidR="00A75F34" w:rsidRPr="00791BD7">
              <w:rPr>
                <w:rFonts w:eastAsia="Times New Roman"/>
                <w:lang w:eastAsia="tr-TR"/>
              </w:rPr>
              <w:t>(96.7</w:t>
            </w:r>
            <w:r w:rsidR="00A75F34" w:rsidRPr="00E82011">
              <w:rPr>
                <w:rFonts w:eastAsia="Times New Roman"/>
                <w:lang w:eastAsia="tr-TR"/>
              </w:rPr>
              <w:t>7</w:t>
            </w:r>
            <w:r w:rsidR="00A75F34" w:rsidRPr="00791BD7">
              <w:rPr>
                <w:rFonts w:eastAsia="Times New Roman"/>
                <w:lang w:eastAsia="tr-TR"/>
              </w:rPr>
              <w:t>.1</w:t>
            </w:r>
            <w:r w:rsidRPr="00791BD7">
              <w:rPr>
                <w:rFonts w:eastAsia="Times New Roman"/>
                <w:lang w:eastAsia="tr-TR"/>
              </w:rPr>
              <w:t>*xx</w:t>
            </w:r>
            <w:r w:rsidR="0036606F">
              <w:rPr>
                <w:rFonts w:eastAsia="Times New Roman"/>
                <w:lang w:eastAsia="tr-TR"/>
              </w:rPr>
              <w:t>x</w:t>
            </w:r>
            <w:r w:rsidRPr="00791BD7">
              <w:rPr>
                <w:rFonts w:eastAsia="Times New Roman"/>
                <w:lang w:eastAsia="tr-TR"/>
              </w:rPr>
              <w:t>)</w:t>
            </w:r>
          </w:p>
        </w:tc>
        <w:tc>
          <w:tcPr>
            <w:tcW w:w="776" w:type="dxa"/>
          </w:tcPr>
          <w:p w14:paraId="08C2FB02" w14:textId="77777777" w:rsidR="00F61E16" w:rsidRPr="00791BD7" w:rsidRDefault="00F61E16" w:rsidP="00F61E16">
            <w:pPr>
              <w:spacing w:before="60" w:after="0" w:line="240" w:lineRule="auto"/>
              <w:jc w:val="left"/>
              <w:rPr>
                <w:rFonts w:eastAsia="Times New Roman" w:cs="Times New Roman"/>
                <w:sz w:val="20"/>
                <w:szCs w:val="20"/>
                <w:lang w:eastAsia="tr-TR"/>
              </w:rPr>
            </w:pPr>
          </w:p>
        </w:tc>
      </w:tr>
      <w:tr w:rsidR="00791BD7" w:rsidRPr="00791BD7" w14:paraId="1A374250" w14:textId="77777777" w:rsidTr="00244957">
        <w:trPr>
          <w:trHeight w:val="300"/>
        </w:trPr>
        <w:tc>
          <w:tcPr>
            <w:tcW w:w="3898" w:type="dxa"/>
            <w:vMerge/>
          </w:tcPr>
          <w:p w14:paraId="75A9B5C4" w14:textId="77777777" w:rsidR="00F61E16" w:rsidRPr="00791BD7" w:rsidRDefault="00F61E16" w:rsidP="00244957">
            <w:pPr>
              <w:spacing w:before="60" w:after="0" w:line="240" w:lineRule="auto"/>
              <w:jc w:val="left"/>
              <w:rPr>
                <w:rFonts w:eastAsia="Times New Roman" w:cs="Times New Roman"/>
                <w:sz w:val="20"/>
                <w:szCs w:val="20"/>
                <w:lang w:eastAsia="tr-TR"/>
              </w:rPr>
            </w:pPr>
          </w:p>
        </w:tc>
        <w:tc>
          <w:tcPr>
            <w:tcW w:w="4536" w:type="dxa"/>
          </w:tcPr>
          <w:p w14:paraId="0AAF25F4" w14:textId="77777777" w:rsidR="00F61E16" w:rsidRPr="00791BD7" w:rsidRDefault="00F61E16" w:rsidP="0024495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L1 in görülmemesi L2 ve L3 ün görülmesi</w:t>
            </w:r>
            <w:r w:rsidR="00D26B58" w:rsidRPr="00791BD7">
              <w:rPr>
                <w:rFonts w:eastAsia="Times New Roman" w:cs="Times New Roman"/>
                <w:sz w:val="20"/>
                <w:szCs w:val="20"/>
                <w:lang w:eastAsia="tr-TR"/>
              </w:rPr>
              <w:t>,</w:t>
            </w:r>
          </w:p>
        </w:tc>
        <w:tc>
          <w:tcPr>
            <w:tcW w:w="776" w:type="dxa"/>
          </w:tcPr>
          <w:p w14:paraId="7C4FBDF4" w14:textId="77777777" w:rsidR="00F61E16" w:rsidRPr="00791BD7" w:rsidRDefault="00F61E16" w:rsidP="00244957">
            <w:pPr>
              <w:spacing w:before="60" w:after="0" w:line="240" w:lineRule="auto"/>
              <w:jc w:val="left"/>
              <w:rPr>
                <w:rFonts w:eastAsia="Times New Roman" w:cs="Times New Roman"/>
                <w:sz w:val="20"/>
                <w:szCs w:val="20"/>
                <w:lang w:eastAsia="tr-TR"/>
              </w:rPr>
            </w:pPr>
          </w:p>
        </w:tc>
      </w:tr>
      <w:tr w:rsidR="00791BD7" w:rsidRPr="00791BD7" w14:paraId="13AF80BE" w14:textId="77777777" w:rsidTr="00244957">
        <w:trPr>
          <w:trHeight w:val="300"/>
        </w:trPr>
        <w:tc>
          <w:tcPr>
            <w:tcW w:w="3898" w:type="dxa"/>
            <w:vMerge/>
          </w:tcPr>
          <w:p w14:paraId="54F7B687" w14:textId="77777777" w:rsidR="00F61E16" w:rsidRPr="00791BD7" w:rsidRDefault="00F61E16" w:rsidP="00244957">
            <w:pPr>
              <w:spacing w:before="60" w:after="0" w:line="240" w:lineRule="auto"/>
              <w:jc w:val="left"/>
              <w:rPr>
                <w:rFonts w:eastAsia="Times New Roman" w:cs="Times New Roman"/>
                <w:sz w:val="20"/>
                <w:szCs w:val="20"/>
                <w:lang w:eastAsia="tr-TR"/>
              </w:rPr>
            </w:pPr>
          </w:p>
        </w:tc>
        <w:tc>
          <w:tcPr>
            <w:tcW w:w="4536" w:type="dxa"/>
          </w:tcPr>
          <w:p w14:paraId="3E222D1D" w14:textId="77777777" w:rsidR="00F61E16" w:rsidRPr="00791BD7" w:rsidRDefault="00F61E16" w:rsidP="00244957">
            <w:pPr>
              <w:spacing w:before="60" w:after="0" w:line="240" w:lineRule="auto"/>
              <w:jc w:val="left"/>
              <w:rPr>
                <w:rFonts w:eastAsia="Times New Roman" w:cs="Times New Roman"/>
                <w:sz w:val="20"/>
                <w:szCs w:val="20"/>
                <w:lang w:eastAsia="tr-TR"/>
              </w:rPr>
            </w:pPr>
            <w:r w:rsidRPr="00A75F34">
              <w:rPr>
                <w:rFonts w:eastAsia="Times New Roman" w:cs="Times New Roman"/>
                <w:strike/>
                <w:color w:val="FF0000"/>
                <w:sz w:val="20"/>
                <w:szCs w:val="20"/>
                <w:lang w:eastAsia="tr-TR"/>
              </w:rPr>
              <w:t>Kısa kesintiye ilişkin kaydın olmaması</w:t>
            </w:r>
            <w:r w:rsidR="00D26B58" w:rsidRPr="00A75F34">
              <w:rPr>
                <w:rFonts w:eastAsia="Times New Roman" w:cs="Times New Roman"/>
                <w:strike/>
                <w:color w:val="FF0000"/>
                <w:sz w:val="20"/>
                <w:szCs w:val="20"/>
                <w:lang w:eastAsia="tr-TR"/>
              </w:rPr>
              <w:t>,</w:t>
            </w:r>
          </w:p>
        </w:tc>
        <w:tc>
          <w:tcPr>
            <w:tcW w:w="776" w:type="dxa"/>
          </w:tcPr>
          <w:p w14:paraId="402983BB" w14:textId="77777777" w:rsidR="00F61E16" w:rsidRPr="00791BD7" w:rsidRDefault="00F61E16" w:rsidP="00244957">
            <w:pPr>
              <w:spacing w:before="60" w:after="0" w:line="240" w:lineRule="auto"/>
              <w:jc w:val="left"/>
              <w:rPr>
                <w:rFonts w:eastAsia="Times New Roman" w:cs="Times New Roman"/>
                <w:sz w:val="20"/>
                <w:szCs w:val="20"/>
                <w:lang w:eastAsia="tr-TR"/>
              </w:rPr>
            </w:pPr>
          </w:p>
        </w:tc>
      </w:tr>
      <w:tr w:rsidR="006953E7" w:rsidRPr="00791BD7" w14:paraId="14457D1B" w14:textId="77777777" w:rsidTr="00244957">
        <w:trPr>
          <w:trHeight w:val="300"/>
        </w:trPr>
        <w:tc>
          <w:tcPr>
            <w:tcW w:w="3898" w:type="dxa"/>
            <w:vMerge w:val="restart"/>
          </w:tcPr>
          <w:p w14:paraId="6D8604CD" w14:textId="3027C44D" w:rsidR="006953E7" w:rsidRPr="006953E7" w:rsidRDefault="006953E7" w:rsidP="00244957">
            <w:pPr>
              <w:spacing w:before="60" w:after="0" w:line="240" w:lineRule="auto"/>
              <w:jc w:val="left"/>
              <w:rPr>
                <w:rStyle w:val="HafifVurgulama"/>
              </w:rPr>
            </w:pPr>
            <w:r w:rsidRPr="006953E7">
              <w:rPr>
                <w:rStyle w:val="HafifVurgulama"/>
              </w:rPr>
              <w:t>R fazı</w:t>
            </w:r>
            <w:r>
              <w:rPr>
                <w:rStyle w:val="HafifVurgulama"/>
              </w:rPr>
              <w:t xml:space="preserve"> kesintiden</w:t>
            </w:r>
            <w:r w:rsidRPr="006953E7">
              <w:rPr>
                <w:rStyle w:val="HafifVurgulama"/>
              </w:rPr>
              <w:t xml:space="preserve"> 5 dakika sonra enerjilendirilir.</w:t>
            </w:r>
          </w:p>
        </w:tc>
        <w:tc>
          <w:tcPr>
            <w:tcW w:w="4536" w:type="dxa"/>
          </w:tcPr>
          <w:p w14:paraId="49732209" w14:textId="73FC27E1" w:rsidR="006953E7" w:rsidRPr="006953E7" w:rsidRDefault="006953E7" w:rsidP="006953E7">
            <w:pPr>
              <w:spacing w:before="60" w:after="0" w:line="240" w:lineRule="auto"/>
              <w:jc w:val="left"/>
              <w:rPr>
                <w:rStyle w:val="HafifVurgulama"/>
                <w:lang w:eastAsia="tr-TR"/>
              </w:rPr>
            </w:pPr>
            <w:r w:rsidRPr="006953E7">
              <w:rPr>
                <w:rStyle w:val="HafifVurgulama"/>
                <w:lang w:eastAsia="tr-TR"/>
              </w:rPr>
              <w:t xml:space="preserve">Kesinti başlangıç </w:t>
            </w:r>
            <w:r>
              <w:rPr>
                <w:rStyle w:val="HafifVurgulama"/>
                <w:lang w:eastAsia="tr-TR"/>
              </w:rPr>
              <w:t xml:space="preserve">ve bitiş </w:t>
            </w:r>
            <w:r w:rsidRPr="006953E7">
              <w:rPr>
                <w:rStyle w:val="HafifVurgulama"/>
                <w:lang w:eastAsia="tr-TR"/>
              </w:rPr>
              <w:t>tarih saati</w:t>
            </w:r>
            <w:r w:rsidRPr="006953E7">
              <w:rPr>
                <w:rStyle w:val="HafifVurgulama"/>
              </w:rPr>
              <w:t>nin doğruluğu (23-12-07,11:01;23-12-07,11:06</w:t>
            </w:r>
            <w:r>
              <w:rPr>
                <w:rStyle w:val="HafifVurgulama"/>
                <w:lang w:eastAsia="tr-TR"/>
              </w:rPr>
              <w:t>) (96.</w:t>
            </w:r>
            <w:r w:rsidRPr="006953E7">
              <w:rPr>
                <w:rStyle w:val="HafifVurgulama"/>
                <w:lang w:eastAsia="tr-TR"/>
              </w:rPr>
              <w:t>7.11*1)</w:t>
            </w:r>
            <w:r>
              <w:rPr>
                <w:rStyle w:val="HafifVurgulama"/>
                <w:lang w:eastAsia="tr-TR"/>
              </w:rPr>
              <w:t>,</w:t>
            </w:r>
          </w:p>
        </w:tc>
        <w:tc>
          <w:tcPr>
            <w:tcW w:w="776" w:type="dxa"/>
          </w:tcPr>
          <w:p w14:paraId="60ED8CF5" w14:textId="77777777" w:rsidR="006953E7" w:rsidRPr="00791BD7" w:rsidRDefault="006953E7" w:rsidP="00244957">
            <w:pPr>
              <w:spacing w:before="60" w:after="0" w:line="240" w:lineRule="auto"/>
              <w:jc w:val="left"/>
              <w:rPr>
                <w:rFonts w:eastAsia="Times New Roman" w:cs="Times New Roman"/>
                <w:sz w:val="20"/>
                <w:szCs w:val="20"/>
                <w:lang w:eastAsia="tr-TR"/>
              </w:rPr>
            </w:pPr>
          </w:p>
        </w:tc>
      </w:tr>
      <w:tr w:rsidR="006953E7" w:rsidRPr="00791BD7" w14:paraId="188B3FB7" w14:textId="77777777" w:rsidTr="00244957">
        <w:trPr>
          <w:trHeight w:val="300"/>
        </w:trPr>
        <w:tc>
          <w:tcPr>
            <w:tcW w:w="3898" w:type="dxa"/>
            <w:vMerge/>
          </w:tcPr>
          <w:p w14:paraId="1354B7D3" w14:textId="77777777" w:rsidR="006953E7" w:rsidRPr="006953E7" w:rsidRDefault="006953E7" w:rsidP="00244957">
            <w:pPr>
              <w:spacing w:before="60" w:after="0" w:line="240" w:lineRule="auto"/>
              <w:jc w:val="left"/>
              <w:rPr>
                <w:rStyle w:val="HafifVurgulama"/>
              </w:rPr>
            </w:pPr>
          </w:p>
        </w:tc>
        <w:tc>
          <w:tcPr>
            <w:tcW w:w="4536" w:type="dxa"/>
          </w:tcPr>
          <w:p w14:paraId="341CDCF0" w14:textId="2D43E959" w:rsidR="006953E7" w:rsidRPr="006953E7" w:rsidRDefault="006953E7" w:rsidP="006953E7">
            <w:pPr>
              <w:spacing w:before="60" w:after="0" w:line="240" w:lineRule="auto"/>
              <w:jc w:val="left"/>
              <w:rPr>
                <w:rStyle w:val="HafifVurgulama"/>
              </w:rPr>
            </w:pPr>
            <w:r w:rsidRPr="006953E7">
              <w:rPr>
                <w:rStyle w:val="HafifVurgulama"/>
              </w:rPr>
              <w:t>Geriye dönük bilgilerin kaydırılması, (96.7.11*xxx)</w:t>
            </w:r>
          </w:p>
        </w:tc>
        <w:tc>
          <w:tcPr>
            <w:tcW w:w="776" w:type="dxa"/>
          </w:tcPr>
          <w:p w14:paraId="5254C15F" w14:textId="77777777" w:rsidR="006953E7" w:rsidRPr="00791BD7" w:rsidRDefault="006953E7" w:rsidP="00244957">
            <w:pPr>
              <w:spacing w:before="60" w:after="0" w:line="240" w:lineRule="auto"/>
              <w:jc w:val="left"/>
              <w:rPr>
                <w:rFonts w:eastAsia="Times New Roman" w:cs="Times New Roman"/>
                <w:sz w:val="20"/>
                <w:szCs w:val="20"/>
                <w:lang w:eastAsia="tr-TR"/>
              </w:rPr>
            </w:pPr>
          </w:p>
        </w:tc>
      </w:tr>
      <w:tr w:rsidR="00A75F34" w:rsidRPr="00791BD7" w14:paraId="08ADD46D" w14:textId="77777777" w:rsidTr="00244957">
        <w:trPr>
          <w:trHeight w:val="300"/>
        </w:trPr>
        <w:tc>
          <w:tcPr>
            <w:tcW w:w="3898" w:type="dxa"/>
            <w:vMerge w:val="restart"/>
          </w:tcPr>
          <w:p w14:paraId="4EEAAA67" w14:textId="77777777" w:rsidR="00A75F34" w:rsidRPr="00791BD7" w:rsidRDefault="00A75F34" w:rsidP="00A75F3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 fazının gerilimi kesilir, </w:t>
            </w:r>
            <w:r w:rsidRPr="00E62C58">
              <w:rPr>
                <w:rFonts w:eastAsia="Times New Roman" w:cs="Times New Roman"/>
                <w:strike/>
                <w:color w:val="FF0000"/>
                <w:szCs w:val="20"/>
                <w:lang w:eastAsia="tr-TR"/>
              </w:rPr>
              <w:t>4 dk</w:t>
            </w:r>
            <w:r w:rsidRPr="00791BD7">
              <w:rPr>
                <w:rFonts w:eastAsia="Times New Roman" w:cs="Times New Roman"/>
                <w:sz w:val="20"/>
                <w:szCs w:val="20"/>
                <w:lang w:eastAsia="tr-TR"/>
              </w:rPr>
              <w:t xml:space="preserve"> </w:t>
            </w:r>
            <w:r>
              <w:rPr>
                <w:rFonts w:eastAsia="Times New Roman" w:cs="Times New Roman"/>
                <w:color w:val="0070C0"/>
                <w:sz w:val="20"/>
                <w:szCs w:val="20"/>
                <w:lang w:eastAsia="tr-TR"/>
              </w:rPr>
              <w:t>1 dakika</w:t>
            </w:r>
            <w:r w:rsidRPr="00E62C58">
              <w:rPr>
                <w:rFonts w:eastAsia="Times New Roman" w:cs="Times New Roman"/>
                <w:color w:val="0070C0"/>
                <w:sz w:val="20"/>
                <w:szCs w:val="20"/>
                <w:lang w:eastAsia="tr-TR"/>
              </w:rPr>
              <w:t xml:space="preserve"> </w:t>
            </w:r>
            <w:r w:rsidRPr="00791BD7">
              <w:rPr>
                <w:rFonts w:eastAsia="Times New Roman" w:cs="Times New Roman"/>
                <w:sz w:val="20"/>
                <w:szCs w:val="20"/>
                <w:lang w:eastAsia="tr-TR"/>
              </w:rPr>
              <w:t xml:space="preserve">sonra okuma yapılır. </w:t>
            </w:r>
          </w:p>
        </w:tc>
        <w:tc>
          <w:tcPr>
            <w:tcW w:w="4536" w:type="dxa"/>
          </w:tcPr>
          <w:p w14:paraId="1B97FFCC" w14:textId="283912E6" w:rsidR="00A75F34" w:rsidRPr="00791BD7" w:rsidRDefault="00A75F34" w:rsidP="00A75F3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Kesinti </w:t>
            </w:r>
            <w:r w:rsidRPr="004279AA">
              <w:rPr>
                <w:rFonts w:eastAsia="Times New Roman" w:cs="Times New Roman"/>
                <w:color w:val="0070C0"/>
                <w:sz w:val="20"/>
                <w:szCs w:val="20"/>
                <w:lang w:eastAsia="tr-TR"/>
              </w:rPr>
              <w:t>başlangıç</w:t>
            </w:r>
            <w:r>
              <w:rPr>
                <w:rFonts w:eastAsia="Times New Roman" w:cs="Times New Roman"/>
                <w:color w:val="0070C0"/>
                <w:sz w:val="20"/>
                <w:szCs w:val="20"/>
                <w:lang w:eastAsia="tr-TR"/>
              </w:rPr>
              <w:t xml:space="preserve"> </w:t>
            </w:r>
            <w:r w:rsidRPr="004279AA">
              <w:rPr>
                <w:rFonts w:eastAsia="Times New Roman" w:cs="Times New Roman"/>
                <w:color w:val="0070C0"/>
                <w:sz w:val="20"/>
                <w:szCs w:val="20"/>
                <w:lang w:eastAsia="tr-TR"/>
              </w:rPr>
              <w:t xml:space="preserve">tarih saatinin doğruluğu </w:t>
            </w:r>
            <w:r w:rsidR="0036606F" w:rsidRPr="009C37C8">
              <w:rPr>
                <w:rStyle w:val="HafifVurgulama"/>
              </w:rPr>
              <w:t>(</w:t>
            </w:r>
            <w:r w:rsidR="004B159E">
              <w:rPr>
                <w:rStyle w:val="HafifVurgulama"/>
              </w:rPr>
              <w:t>23-12-07,11:08</w:t>
            </w:r>
            <w:r w:rsidR="0036606F" w:rsidRPr="009C37C8">
              <w:rPr>
                <w:rStyle w:val="HafifVurgulama"/>
              </w:rPr>
              <w:t>;00-00-00,00:00)</w:t>
            </w:r>
            <w:r w:rsidRPr="004279AA">
              <w:rPr>
                <w:rFonts w:eastAsia="Times New Roman" w:cs="Times New Roman"/>
                <w:strike/>
                <w:color w:val="FF0000"/>
                <w:szCs w:val="20"/>
                <w:lang w:eastAsia="tr-TR"/>
              </w:rPr>
              <w:t>başlangıcının kaydedilmesi</w:t>
            </w:r>
            <w:r w:rsidRPr="00791BD7">
              <w:rPr>
                <w:rFonts w:eastAsia="Times New Roman" w:cs="Times New Roman"/>
                <w:sz w:val="20"/>
                <w:szCs w:val="20"/>
                <w:lang w:eastAsia="tr-TR"/>
              </w:rPr>
              <w:t>, (96.7</w:t>
            </w:r>
            <w:r w:rsidRPr="00E82011">
              <w:rPr>
                <w:rFonts w:eastAsia="Times New Roman" w:cs="Times New Roman"/>
                <w:strike/>
                <w:color w:val="FF0000"/>
                <w:sz w:val="20"/>
                <w:szCs w:val="20"/>
                <w:lang w:eastAsia="tr-TR"/>
              </w:rPr>
              <w:t>7</w:t>
            </w:r>
            <w:r w:rsidRPr="00791BD7">
              <w:rPr>
                <w:rFonts w:eastAsia="Times New Roman" w:cs="Times New Roman"/>
                <w:sz w:val="20"/>
                <w:szCs w:val="20"/>
                <w:lang w:eastAsia="tr-TR"/>
              </w:rPr>
              <w:t>.</w:t>
            </w:r>
            <w:r w:rsidRPr="00E82011">
              <w:rPr>
                <w:rFonts w:eastAsia="Times New Roman" w:cs="Times New Roman"/>
                <w:color w:val="0070C0"/>
                <w:sz w:val="20"/>
                <w:szCs w:val="20"/>
                <w:lang w:eastAsia="tr-TR"/>
              </w:rPr>
              <w:t>1</w:t>
            </w:r>
            <w:r>
              <w:rPr>
                <w:rFonts w:eastAsia="Times New Roman" w:cs="Times New Roman"/>
                <w:sz w:val="20"/>
                <w:szCs w:val="20"/>
                <w:lang w:eastAsia="tr-TR"/>
              </w:rPr>
              <w:t>2</w:t>
            </w:r>
            <w:r w:rsidRPr="0036606F">
              <w:rPr>
                <w:rStyle w:val="AltyazChar"/>
              </w:rPr>
              <w:t>*1</w:t>
            </w:r>
            <w:r w:rsidRPr="00791BD7">
              <w:rPr>
                <w:rFonts w:eastAsia="Times New Roman" w:cs="Times New Roman"/>
                <w:sz w:val="20"/>
                <w:szCs w:val="20"/>
                <w:lang w:eastAsia="tr-TR"/>
              </w:rPr>
              <w:t>)</w:t>
            </w:r>
          </w:p>
        </w:tc>
        <w:tc>
          <w:tcPr>
            <w:tcW w:w="776" w:type="dxa"/>
          </w:tcPr>
          <w:p w14:paraId="313CE870" w14:textId="77777777" w:rsidR="00A75F34" w:rsidRPr="00791BD7" w:rsidRDefault="00A75F34" w:rsidP="00A75F34">
            <w:pPr>
              <w:spacing w:before="60" w:after="0" w:line="240" w:lineRule="auto"/>
              <w:jc w:val="left"/>
              <w:rPr>
                <w:rFonts w:eastAsia="Times New Roman" w:cs="Times New Roman"/>
                <w:sz w:val="20"/>
                <w:szCs w:val="20"/>
                <w:lang w:eastAsia="tr-TR"/>
              </w:rPr>
            </w:pPr>
          </w:p>
        </w:tc>
      </w:tr>
      <w:tr w:rsidR="00A75F34" w:rsidRPr="00791BD7" w14:paraId="48B4EA0F" w14:textId="77777777" w:rsidTr="00244957">
        <w:trPr>
          <w:trHeight w:val="300"/>
        </w:trPr>
        <w:tc>
          <w:tcPr>
            <w:tcW w:w="3898" w:type="dxa"/>
            <w:vMerge/>
          </w:tcPr>
          <w:p w14:paraId="0FBB14DF" w14:textId="77777777" w:rsidR="00A75F34" w:rsidRPr="00791BD7" w:rsidRDefault="00A75F34" w:rsidP="00A75F34">
            <w:pPr>
              <w:spacing w:before="60" w:after="0" w:line="240" w:lineRule="auto"/>
              <w:jc w:val="left"/>
              <w:rPr>
                <w:rFonts w:eastAsia="Times New Roman" w:cs="Times New Roman"/>
                <w:sz w:val="20"/>
                <w:szCs w:val="20"/>
                <w:lang w:eastAsia="tr-TR"/>
              </w:rPr>
            </w:pPr>
          </w:p>
        </w:tc>
        <w:tc>
          <w:tcPr>
            <w:tcW w:w="4536" w:type="dxa"/>
          </w:tcPr>
          <w:p w14:paraId="171C5621" w14:textId="77777777" w:rsidR="00A75F34" w:rsidRPr="00E82011" w:rsidRDefault="00A75F34" w:rsidP="00A75F34">
            <w:pPr>
              <w:spacing w:before="60" w:after="0" w:line="240" w:lineRule="auto"/>
              <w:jc w:val="left"/>
              <w:rPr>
                <w:rFonts w:eastAsia="Times New Roman" w:cs="Times New Roman"/>
                <w:strike/>
                <w:sz w:val="20"/>
                <w:szCs w:val="20"/>
                <w:lang w:eastAsia="tr-TR"/>
              </w:rPr>
            </w:pPr>
            <w:r w:rsidRPr="00E82011">
              <w:rPr>
                <w:rFonts w:eastAsia="Times New Roman" w:cs="Times New Roman"/>
                <w:strike/>
                <w:color w:val="FF0000"/>
                <w:sz w:val="20"/>
                <w:szCs w:val="20"/>
                <w:lang w:eastAsia="tr-TR"/>
              </w:rPr>
              <w:t>Başlangıç tarih saatinin doğruluğu,</w:t>
            </w:r>
            <w:r>
              <w:rPr>
                <w:rFonts w:eastAsia="Times New Roman" w:cs="Times New Roman"/>
                <w:strike/>
                <w:color w:val="FF0000"/>
                <w:sz w:val="20"/>
                <w:szCs w:val="20"/>
                <w:lang w:eastAsia="tr-TR"/>
              </w:rPr>
              <w:t xml:space="preserve"> (96.77.2</w:t>
            </w:r>
            <w:r w:rsidRPr="00E82011">
              <w:rPr>
                <w:rFonts w:eastAsia="Times New Roman" w:cs="Times New Roman"/>
                <w:strike/>
                <w:color w:val="FF0000"/>
                <w:sz w:val="20"/>
                <w:szCs w:val="20"/>
                <w:lang w:eastAsia="tr-TR"/>
              </w:rPr>
              <w:t>*1)</w:t>
            </w:r>
          </w:p>
        </w:tc>
        <w:tc>
          <w:tcPr>
            <w:tcW w:w="776" w:type="dxa"/>
          </w:tcPr>
          <w:p w14:paraId="3520DC6C" w14:textId="77777777" w:rsidR="00A75F34" w:rsidRPr="00791BD7" w:rsidRDefault="00A75F34" w:rsidP="00A75F34">
            <w:pPr>
              <w:spacing w:before="60" w:after="0" w:line="240" w:lineRule="auto"/>
              <w:jc w:val="left"/>
              <w:rPr>
                <w:rFonts w:eastAsia="Times New Roman" w:cs="Times New Roman"/>
                <w:sz w:val="20"/>
                <w:szCs w:val="20"/>
                <w:lang w:eastAsia="tr-TR"/>
              </w:rPr>
            </w:pPr>
          </w:p>
        </w:tc>
      </w:tr>
      <w:tr w:rsidR="00A75F34" w:rsidRPr="00791BD7" w14:paraId="702F5CF7" w14:textId="77777777" w:rsidTr="00244957">
        <w:trPr>
          <w:trHeight w:val="300"/>
        </w:trPr>
        <w:tc>
          <w:tcPr>
            <w:tcW w:w="3898" w:type="dxa"/>
            <w:vMerge/>
          </w:tcPr>
          <w:p w14:paraId="5F841E95" w14:textId="77777777" w:rsidR="00A75F34" w:rsidRPr="00791BD7" w:rsidRDefault="00A75F34" w:rsidP="00A75F34">
            <w:pPr>
              <w:spacing w:before="60" w:after="0" w:line="240" w:lineRule="auto"/>
              <w:jc w:val="left"/>
              <w:rPr>
                <w:rFonts w:eastAsia="Times New Roman" w:cs="Times New Roman"/>
                <w:sz w:val="20"/>
                <w:szCs w:val="20"/>
                <w:lang w:eastAsia="tr-TR"/>
              </w:rPr>
            </w:pPr>
          </w:p>
        </w:tc>
        <w:tc>
          <w:tcPr>
            <w:tcW w:w="4536" w:type="dxa"/>
          </w:tcPr>
          <w:p w14:paraId="6A9631DD" w14:textId="77777777" w:rsidR="00A75F34" w:rsidRPr="00791BD7" w:rsidRDefault="00A75F34" w:rsidP="00A75F3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Kesinti adedinin bir artması,</w:t>
            </w:r>
            <w:r>
              <w:rPr>
                <w:rFonts w:eastAsia="Times New Roman" w:cs="Times New Roman"/>
                <w:sz w:val="20"/>
                <w:szCs w:val="20"/>
                <w:lang w:eastAsia="tr-TR"/>
              </w:rPr>
              <w:t xml:space="preserve"> (96.7.2</w:t>
            </w:r>
            <w:r w:rsidRPr="00791BD7">
              <w:rPr>
                <w:rFonts w:eastAsia="Times New Roman" w:cs="Times New Roman"/>
                <w:sz w:val="20"/>
                <w:szCs w:val="20"/>
                <w:lang w:eastAsia="tr-TR"/>
              </w:rPr>
              <w:t>)</w:t>
            </w:r>
          </w:p>
        </w:tc>
        <w:tc>
          <w:tcPr>
            <w:tcW w:w="776" w:type="dxa"/>
          </w:tcPr>
          <w:p w14:paraId="1F03CF2B" w14:textId="77777777" w:rsidR="00A75F34" w:rsidRPr="00791BD7" w:rsidRDefault="00A75F34" w:rsidP="00A75F34">
            <w:pPr>
              <w:spacing w:before="60" w:after="0" w:line="240" w:lineRule="auto"/>
              <w:jc w:val="left"/>
              <w:rPr>
                <w:rFonts w:eastAsia="Times New Roman" w:cs="Times New Roman"/>
                <w:sz w:val="20"/>
                <w:szCs w:val="20"/>
                <w:lang w:eastAsia="tr-TR"/>
              </w:rPr>
            </w:pPr>
          </w:p>
        </w:tc>
      </w:tr>
      <w:tr w:rsidR="00A75F34" w:rsidRPr="00791BD7" w14:paraId="482A62FC" w14:textId="77777777" w:rsidTr="00244957">
        <w:trPr>
          <w:trHeight w:val="300"/>
        </w:trPr>
        <w:tc>
          <w:tcPr>
            <w:tcW w:w="3898" w:type="dxa"/>
            <w:vMerge/>
          </w:tcPr>
          <w:p w14:paraId="640E6059" w14:textId="77777777" w:rsidR="00A75F34" w:rsidRPr="00791BD7" w:rsidRDefault="00A75F34" w:rsidP="00A75F34">
            <w:pPr>
              <w:spacing w:before="60" w:after="0" w:line="240" w:lineRule="auto"/>
              <w:jc w:val="left"/>
              <w:rPr>
                <w:rFonts w:eastAsia="Times New Roman" w:cs="Times New Roman"/>
                <w:sz w:val="20"/>
                <w:szCs w:val="20"/>
                <w:lang w:eastAsia="tr-TR"/>
              </w:rPr>
            </w:pPr>
          </w:p>
        </w:tc>
        <w:tc>
          <w:tcPr>
            <w:tcW w:w="4536" w:type="dxa"/>
          </w:tcPr>
          <w:p w14:paraId="16931079" w14:textId="5DD23187" w:rsidR="00A75F34" w:rsidRPr="00791BD7" w:rsidRDefault="00A75F34" w:rsidP="0036606F">
            <w:pPr>
              <w:pStyle w:val="Altyaz"/>
              <w:rPr>
                <w:rFonts w:eastAsia="Times New Roman"/>
                <w:lang w:eastAsia="tr-TR"/>
              </w:rPr>
            </w:pPr>
            <w:r w:rsidRPr="00791BD7">
              <w:rPr>
                <w:rFonts w:eastAsia="Times New Roman"/>
                <w:lang w:eastAsia="tr-TR"/>
              </w:rPr>
              <w:t>Geriye dönük bilgilerin kaydırılması, (96.7</w:t>
            </w:r>
            <w:r w:rsidRPr="00E82011">
              <w:rPr>
                <w:rFonts w:eastAsia="Times New Roman"/>
                <w:lang w:eastAsia="tr-TR"/>
              </w:rPr>
              <w:t>7</w:t>
            </w:r>
            <w:r w:rsidRPr="00791BD7">
              <w:rPr>
                <w:rFonts w:eastAsia="Times New Roman"/>
                <w:lang w:eastAsia="tr-TR"/>
              </w:rPr>
              <w:t>.</w:t>
            </w:r>
            <w:r w:rsidRPr="00E82011">
              <w:rPr>
                <w:rFonts w:eastAsia="Times New Roman"/>
                <w:color w:val="0070C0"/>
                <w:lang w:eastAsia="tr-TR"/>
              </w:rPr>
              <w:t>1</w:t>
            </w:r>
            <w:r>
              <w:rPr>
                <w:rFonts w:eastAsia="Times New Roman"/>
                <w:lang w:eastAsia="tr-TR"/>
              </w:rPr>
              <w:t>2</w:t>
            </w:r>
            <w:r w:rsidRPr="00791BD7">
              <w:rPr>
                <w:rFonts w:eastAsia="Times New Roman"/>
                <w:lang w:eastAsia="tr-TR"/>
              </w:rPr>
              <w:t>*xx</w:t>
            </w:r>
            <w:r w:rsidR="0036606F">
              <w:rPr>
                <w:rFonts w:eastAsia="Times New Roman"/>
                <w:lang w:eastAsia="tr-TR"/>
              </w:rPr>
              <w:t>x</w:t>
            </w:r>
            <w:r w:rsidRPr="00791BD7">
              <w:rPr>
                <w:rFonts w:eastAsia="Times New Roman"/>
                <w:lang w:eastAsia="tr-TR"/>
              </w:rPr>
              <w:t>)</w:t>
            </w:r>
          </w:p>
        </w:tc>
        <w:tc>
          <w:tcPr>
            <w:tcW w:w="776" w:type="dxa"/>
          </w:tcPr>
          <w:p w14:paraId="22EBB924" w14:textId="77777777" w:rsidR="00A75F34" w:rsidRPr="00791BD7" w:rsidRDefault="00A75F34" w:rsidP="00A75F34">
            <w:pPr>
              <w:spacing w:before="60" w:after="0" w:line="240" w:lineRule="auto"/>
              <w:jc w:val="left"/>
              <w:rPr>
                <w:rFonts w:eastAsia="Times New Roman" w:cs="Times New Roman"/>
                <w:sz w:val="20"/>
                <w:szCs w:val="20"/>
                <w:lang w:eastAsia="tr-TR"/>
              </w:rPr>
            </w:pPr>
          </w:p>
        </w:tc>
      </w:tr>
      <w:tr w:rsidR="00A75F34" w:rsidRPr="00791BD7" w14:paraId="40825D29" w14:textId="77777777" w:rsidTr="00244957">
        <w:trPr>
          <w:trHeight w:val="300"/>
        </w:trPr>
        <w:tc>
          <w:tcPr>
            <w:tcW w:w="3898" w:type="dxa"/>
            <w:vMerge/>
          </w:tcPr>
          <w:p w14:paraId="1D242D46" w14:textId="77777777" w:rsidR="00A75F34" w:rsidRPr="00791BD7" w:rsidRDefault="00A75F34" w:rsidP="00A75F34">
            <w:pPr>
              <w:spacing w:before="60" w:after="0" w:line="240" w:lineRule="auto"/>
              <w:jc w:val="left"/>
              <w:rPr>
                <w:rFonts w:eastAsia="Times New Roman" w:cs="Times New Roman"/>
                <w:sz w:val="20"/>
                <w:szCs w:val="20"/>
                <w:lang w:eastAsia="tr-TR"/>
              </w:rPr>
            </w:pPr>
          </w:p>
        </w:tc>
        <w:tc>
          <w:tcPr>
            <w:tcW w:w="4536" w:type="dxa"/>
          </w:tcPr>
          <w:p w14:paraId="0FE99419" w14:textId="77777777" w:rsidR="00A75F34" w:rsidRPr="00791BD7" w:rsidRDefault="00A75F34" w:rsidP="00A75F34">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L2 in görülmemesi L1</w:t>
            </w:r>
            <w:r w:rsidRPr="00791BD7">
              <w:rPr>
                <w:rFonts w:eastAsia="Times New Roman" w:cs="Times New Roman"/>
                <w:sz w:val="20"/>
                <w:szCs w:val="20"/>
                <w:lang w:eastAsia="tr-TR"/>
              </w:rPr>
              <w:t xml:space="preserve"> ve L3 ün görülmesi,</w:t>
            </w:r>
          </w:p>
        </w:tc>
        <w:tc>
          <w:tcPr>
            <w:tcW w:w="776" w:type="dxa"/>
          </w:tcPr>
          <w:p w14:paraId="0EE3495E" w14:textId="77777777" w:rsidR="00A75F34" w:rsidRPr="00791BD7" w:rsidRDefault="00A75F34" w:rsidP="00A75F34">
            <w:pPr>
              <w:spacing w:before="60" w:after="0" w:line="240" w:lineRule="auto"/>
              <w:jc w:val="left"/>
              <w:rPr>
                <w:rFonts w:eastAsia="Times New Roman" w:cs="Times New Roman"/>
                <w:sz w:val="20"/>
                <w:szCs w:val="20"/>
                <w:lang w:eastAsia="tr-TR"/>
              </w:rPr>
            </w:pPr>
          </w:p>
        </w:tc>
      </w:tr>
      <w:tr w:rsidR="00A75F34" w:rsidRPr="00791BD7" w14:paraId="623C14E8" w14:textId="77777777" w:rsidTr="00244957">
        <w:trPr>
          <w:trHeight w:val="300"/>
        </w:trPr>
        <w:tc>
          <w:tcPr>
            <w:tcW w:w="3898" w:type="dxa"/>
            <w:vMerge/>
          </w:tcPr>
          <w:p w14:paraId="643CC8B5" w14:textId="77777777" w:rsidR="00A75F34" w:rsidRPr="00791BD7" w:rsidRDefault="00A75F34" w:rsidP="00A75F34">
            <w:pPr>
              <w:spacing w:before="60" w:after="0" w:line="240" w:lineRule="auto"/>
              <w:jc w:val="left"/>
              <w:rPr>
                <w:rFonts w:eastAsia="Times New Roman" w:cs="Times New Roman"/>
                <w:sz w:val="20"/>
                <w:szCs w:val="20"/>
                <w:lang w:eastAsia="tr-TR"/>
              </w:rPr>
            </w:pPr>
          </w:p>
        </w:tc>
        <w:tc>
          <w:tcPr>
            <w:tcW w:w="4536" w:type="dxa"/>
          </w:tcPr>
          <w:p w14:paraId="0AECA74B" w14:textId="77777777" w:rsidR="00A75F34" w:rsidRPr="00791BD7" w:rsidRDefault="00A75F34" w:rsidP="00A75F34">
            <w:pPr>
              <w:spacing w:before="60" w:after="0" w:line="240" w:lineRule="auto"/>
              <w:jc w:val="left"/>
              <w:rPr>
                <w:rFonts w:eastAsia="Times New Roman" w:cs="Times New Roman"/>
                <w:sz w:val="20"/>
                <w:szCs w:val="20"/>
                <w:lang w:eastAsia="tr-TR"/>
              </w:rPr>
            </w:pPr>
            <w:r w:rsidRPr="00A75F34">
              <w:rPr>
                <w:rFonts w:eastAsia="Times New Roman" w:cs="Times New Roman"/>
                <w:strike/>
                <w:color w:val="FF0000"/>
                <w:sz w:val="20"/>
                <w:szCs w:val="20"/>
                <w:lang w:eastAsia="tr-TR"/>
              </w:rPr>
              <w:t>Kısa kesintiye ilişkin kaydın olmaması,</w:t>
            </w:r>
          </w:p>
        </w:tc>
        <w:tc>
          <w:tcPr>
            <w:tcW w:w="776" w:type="dxa"/>
          </w:tcPr>
          <w:p w14:paraId="33DA8C10" w14:textId="77777777" w:rsidR="00A75F34" w:rsidRPr="00791BD7" w:rsidRDefault="00A75F34" w:rsidP="00A75F34">
            <w:pPr>
              <w:spacing w:before="60" w:after="0" w:line="240" w:lineRule="auto"/>
              <w:jc w:val="left"/>
              <w:rPr>
                <w:rFonts w:eastAsia="Times New Roman" w:cs="Times New Roman"/>
                <w:sz w:val="20"/>
                <w:szCs w:val="20"/>
                <w:lang w:eastAsia="tr-TR"/>
              </w:rPr>
            </w:pPr>
          </w:p>
        </w:tc>
      </w:tr>
      <w:tr w:rsidR="005577F5" w:rsidRPr="00791BD7" w14:paraId="5C95F310" w14:textId="77777777" w:rsidTr="00244957">
        <w:trPr>
          <w:trHeight w:val="300"/>
        </w:trPr>
        <w:tc>
          <w:tcPr>
            <w:tcW w:w="3898" w:type="dxa"/>
            <w:vMerge w:val="restart"/>
          </w:tcPr>
          <w:p w14:paraId="33A56E79" w14:textId="74F481B8" w:rsidR="005577F5" w:rsidRPr="00791BD7" w:rsidRDefault="005577F5" w:rsidP="00A75F34">
            <w:pPr>
              <w:spacing w:before="60" w:after="0" w:line="240" w:lineRule="auto"/>
              <w:jc w:val="left"/>
              <w:rPr>
                <w:rFonts w:eastAsia="Times New Roman" w:cs="Times New Roman"/>
                <w:sz w:val="20"/>
                <w:szCs w:val="20"/>
                <w:lang w:eastAsia="tr-TR"/>
              </w:rPr>
            </w:pPr>
            <w:r>
              <w:rPr>
                <w:rStyle w:val="HafifVurgulama"/>
              </w:rPr>
              <w:t>S</w:t>
            </w:r>
            <w:r w:rsidRPr="006953E7">
              <w:rPr>
                <w:rStyle w:val="HafifVurgulama"/>
              </w:rPr>
              <w:t xml:space="preserve"> fazı</w:t>
            </w:r>
            <w:r>
              <w:rPr>
                <w:rStyle w:val="HafifVurgulama"/>
              </w:rPr>
              <w:t xml:space="preserve"> kesintiden</w:t>
            </w:r>
            <w:r w:rsidRPr="006953E7">
              <w:rPr>
                <w:rStyle w:val="HafifVurgulama"/>
              </w:rPr>
              <w:t xml:space="preserve"> 5 dakika sonra enerjilendirilir.</w:t>
            </w:r>
          </w:p>
        </w:tc>
        <w:tc>
          <w:tcPr>
            <w:tcW w:w="4536" w:type="dxa"/>
          </w:tcPr>
          <w:p w14:paraId="6C8BDC97" w14:textId="302BAC25" w:rsidR="005577F5" w:rsidRPr="00A75F34" w:rsidRDefault="005577F5" w:rsidP="00A75F34">
            <w:pPr>
              <w:spacing w:before="60" w:after="0" w:line="240" w:lineRule="auto"/>
              <w:jc w:val="left"/>
              <w:rPr>
                <w:rFonts w:eastAsia="Times New Roman" w:cs="Times New Roman"/>
                <w:strike/>
                <w:color w:val="FF0000"/>
                <w:sz w:val="20"/>
                <w:szCs w:val="20"/>
                <w:lang w:eastAsia="tr-TR"/>
              </w:rPr>
            </w:pPr>
            <w:r w:rsidRPr="006953E7">
              <w:rPr>
                <w:rStyle w:val="HafifVurgulama"/>
                <w:lang w:eastAsia="tr-TR"/>
              </w:rPr>
              <w:t xml:space="preserve">Kesinti başlangıç </w:t>
            </w:r>
            <w:r>
              <w:rPr>
                <w:rStyle w:val="HafifVurgulama"/>
                <w:lang w:eastAsia="tr-TR"/>
              </w:rPr>
              <w:t xml:space="preserve">ve bitiş </w:t>
            </w:r>
            <w:r w:rsidRPr="006953E7">
              <w:rPr>
                <w:rStyle w:val="HafifVurgulama"/>
                <w:lang w:eastAsia="tr-TR"/>
              </w:rPr>
              <w:t>tarih saati</w:t>
            </w:r>
            <w:r w:rsidR="004B159E">
              <w:rPr>
                <w:rStyle w:val="HafifVurgulama"/>
              </w:rPr>
              <w:t>nin doğruluğu (23-12-07,11:08</w:t>
            </w:r>
            <w:r w:rsidRPr="006953E7">
              <w:rPr>
                <w:rStyle w:val="HafifVurgulama"/>
              </w:rPr>
              <w:t>;23-12-07,11</w:t>
            </w:r>
            <w:r w:rsidR="004B159E">
              <w:rPr>
                <w:rStyle w:val="HafifVurgulama"/>
              </w:rPr>
              <w:t>:13</w:t>
            </w:r>
            <w:r>
              <w:rPr>
                <w:rStyle w:val="HafifVurgulama"/>
                <w:lang w:eastAsia="tr-TR"/>
              </w:rPr>
              <w:t>) (96.7.12</w:t>
            </w:r>
            <w:r w:rsidRPr="006953E7">
              <w:rPr>
                <w:rStyle w:val="HafifVurgulama"/>
                <w:lang w:eastAsia="tr-TR"/>
              </w:rPr>
              <w:t>*1)</w:t>
            </w:r>
            <w:r>
              <w:rPr>
                <w:rStyle w:val="HafifVurgulama"/>
                <w:lang w:eastAsia="tr-TR"/>
              </w:rPr>
              <w:t>,</w:t>
            </w:r>
          </w:p>
        </w:tc>
        <w:tc>
          <w:tcPr>
            <w:tcW w:w="776" w:type="dxa"/>
          </w:tcPr>
          <w:p w14:paraId="4C9A7561" w14:textId="77777777" w:rsidR="005577F5" w:rsidRPr="00791BD7" w:rsidRDefault="005577F5" w:rsidP="00A75F34">
            <w:pPr>
              <w:spacing w:before="60" w:after="0" w:line="240" w:lineRule="auto"/>
              <w:jc w:val="left"/>
              <w:rPr>
                <w:rFonts w:eastAsia="Times New Roman" w:cs="Times New Roman"/>
                <w:sz w:val="20"/>
                <w:szCs w:val="20"/>
                <w:lang w:eastAsia="tr-TR"/>
              </w:rPr>
            </w:pPr>
          </w:p>
        </w:tc>
      </w:tr>
      <w:tr w:rsidR="005577F5" w:rsidRPr="00791BD7" w14:paraId="4256D7D3" w14:textId="77777777" w:rsidTr="00244957">
        <w:trPr>
          <w:trHeight w:val="300"/>
        </w:trPr>
        <w:tc>
          <w:tcPr>
            <w:tcW w:w="3898" w:type="dxa"/>
            <w:vMerge/>
          </w:tcPr>
          <w:p w14:paraId="4EADC022" w14:textId="77777777" w:rsidR="005577F5" w:rsidRPr="00791BD7" w:rsidRDefault="005577F5" w:rsidP="005577F5">
            <w:pPr>
              <w:spacing w:before="60" w:after="0" w:line="240" w:lineRule="auto"/>
              <w:jc w:val="left"/>
              <w:rPr>
                <w:rFonts w:eastAsia="Times New Roman" w:cs="Times New Roman"/>
                <w:sz w:val="20"/>
                <w:szCs w:val="20"/>
                <w:lang w:eastAsia="tr-TR"/>
              </w:rPr>
            </w:pPr>
          </w:p>
        </w:tc>
        <w:tc>
          <w:tcPr>
            <w:tcW w:w="4536" w:type="dxa"/>
          </w:tcPr>
          <w:p w14:paraId="7AB0C19F" w14:textId="1B9C0B99" w:rsidR="005577F5" w:rsidRPr="00A75F34" w:rsidRDefault="005577F5" w:rsidP="005577F5">
            <w:pPr>
              <w:spacing w:before="60" w:after="0" w:line="240" w:lineRule="auto"/>
              <w:jc w:val="left"/>
              <w:rPr>
                <w:rFonts w:eastAsia="Times New Roman" w:cs="Times New Roman"/>
                <w:strike/>
                <w:color w:val="FF0000"/>
                <w:sz w:val="20"/>
                <w:szCs w:val="20"/>
                <w:lang w:eastAsia="tr-TR"/>
              </w:rPr>
            </w:pPr>
            <w:r w:rsidRPr="006953E7">
              <w:rPr>
                <w:rStyle w:val="HafifVurgulama"/>
              </w:rPr>
              <w:t>Geriye dönük bilgilerin kaydırılması, (96.7.1</w:t>
            </w:r>
            <w:r>
              <w:rPr>
                <w:rStyle w:val="HafifVurgulama"/>
              </w:rPr>
              <w:t>2</w:t>
            </w:r>
            <w:r w:rsidRPr="006953E7">
              <w:rPr>
                <w:rStyle w:val="HafifVurgulama"/>
              </w:rPr>
              <w:t>*xxx)</w:t>
            </w:r>
          </w:p>
        </w:tc>
        <w:tc>
          <w:tcPr>
            <w:tcW w:w="776" w:type="dxa"/>
          </w:tcPr>
          <w:p w14:paraId="6A00F8D4"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31E46CC6" w14:textId="77777777" w:rsidTr="00244957">
        <w:trPr>
          <w:trHeight w:val="300"/>
        </w:trPr>
        <w:tc>
          <w:tcPr>
            <w:tcW w:w="3898" w:type="dxa"/>
            <w:vMerge w:val="restart"/>
          </w:tcPr>
          <w:p w14:paraId="35FAF2FB" w14:textId="77777777" w:rsidR="005577F5" w:rsidRPr="00791BD7" w:rsidRDefault="005577F5" w:rsidP="005577F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T fazının gerilimi kesilir, </w:t>
            </w:r>
            <w:r w:rsidRPr="00E62C58">
              <w:rPr>
                <w:rFonts w:eastAsia="Times New Roman" w:cs="Times New Roman"/>
                <w:strike/>
                <w:color w:val="FF0000"/>
                <w:szCs w:val="20"/>
                <w:lang w:eastAsia="tr-TR"/>
              </w:rPr>
              <w:t>4 dk</w:t>
            </w:r>
            <w:r w:rsidRPr="00791BD7">
              <w:rPr>
                <w:rFonts w:eastAsia="Times New Roman" w:cs="Times New Roman"/>
                <w:sz w:val="20"/>
                <w:szCs w:val="20"/>
                <w:lang w:eastAsia="tr-TR"/>
              </w:rPr>
              <w:t xml:space="preserve"> </w:t>
            </w:r>
            <w:r>
              <w:rPr>
                <w:rFonts w:eastAsia="Times New Roman" w:cs="Times New Roman"/>
                <w:color w:val="0070C0"/>
                <w:sz w:val="20"/>
                <w:szCs w:val="20"/>
                <w:lang w:eastAsia="tr-TR"/>
              </w:rPr>
              <w:t>1 dakika</w:t>
            </w:r>
            <w:r w:rsidRPr="00E62C58">
              <w:rPr>
                <w:rFonts w:eastAsia="Times New Roman" w:cs="Times New Roman"/>
                <w:color w:val="0070C0"/>
                <w:sz w:val="20"/>
                <w:szCs w:val="20"/>
                <w:lang w:eastAsia="tr-TR"/>
              </w:rPr>
              <w:t xml:space="preserve"> </w:t>
            </w:r>
            <w:r w:rsidRPr="00791BD7">
              <w:rPr>
                <w:rFonts w:eastAsia="Times New Roman" w:cs="Times New Roman"/>
                <w:sz w:val="20"/>
                <w:szCs w:val="20"/>
                <w:lang w:eastAsia="tr-TR"/>
              </w:rPr>
              <w:t xml:space="preserve">sonra okuma yapılır. </w:t>
            </w:r>
          </w:p>
          <w:p w14:paraId="774853D5" w14:textId="77777777" w:rsidR="005577F5" w:rsidRPr="00791BD7" w:rsidRDefault="005577F5" w:rsidP="005577F5">
            <w:pPr>
              <w:spacing w:before="60" w:after="0" w:line="240" w:lineRule="auto"/>
              <w:jc w:val="left"/>
              <w:rPr>
                <w:rFonts w:eastAsia="Times New Roman" w:cs="Times New Roman"/>
                <w:sz w:val="20"/>
                <w:szCs w:val="20"/>
                <w:lang w:eastAsia="tr-TR"/>
              </w:rPr>
            </w:pPr>
          </w:p>
        </w:tc>
        <w:tc>
          <w:tcPr>
            <w:tcW w:w="4536" w:type="dxa"/>
          </w:tcPr>
          <w:p w14:paraId="2CC50B9D" w14:textId="6ECF83CF" w:rsidR="005577F5" w:rsidRPr="00791BD7" w:rsidRDefault="005577F5" w:rsidP="005577F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Kesinti </w:t>
            </w:r>
            <w:r w:rsidRPr="004279AA">
              <w:rPr>
                <w:rFonts w:eastAsia="Times New Roman" w:cs="Times New Roman"/>
                <w:color w:val="0070C0"/>
                <w:sz w:val="20"/>
                <w:szCs w:val="20"/>
                <w:lang w:eastAsia="tr-TR"/>
              </w:rPr>
              <w:t>başlangıç</w:t>
            </w:r>
            <w:r>
              <w:rPr>
                <w:rFonts w:eastAsia="Times New Roman" w:cs="Times New Roman"/>
                <w:color w:val="0070C0"/>
                <w:sz w:val="20"/>
                <w:szCs w:val="20"/>
                <w:lang w:eastAsia="tr-TR"/>
              </w:rPr>
              <w:t xml:space="preserve"> </w:t>
            </w:r>
            <w:r w:rsidRPr="004279AA">
              <w:rPr>
                <w:rFonts w:eastAsia="Times New Roman" w:cs="Times New Roman"/>
                <w:color w:val="0070C0"/>
                <w:sz w:val="20"/>
                <w:szCs w:val="20"/>
                <w:lang w:eastAsia="tr-TR"/>
              </w:rPr>
              <w:t xml:space="preserve">tarih saatinin doğruluğu </w:t>
            </w:r>
            <w:r w:rsidRPr="009C37C8">
              <w:rPr>
                <w:rStyle w:val="HafifVurgulama"/>
              </w:rPr>
              <w:t>(</w:t>
            </w:r>
            <w:r w:rsidR="004B159E">
              <w:rPr>
                <w:rStyle w:val="HafifVurgulama"/>
              </w:rPr>
              <w:t>23-12-07,11:15</w:t>
            </w:r>
            <w:r w:rsidRPr="009C37C8">
              <w:rPr>
                <w:rStyle w:val="HafifVurgulama"/>
              </w:rPr>
              <w:t>;00-00-00,00:00)</w:t>
            </w:r>
            <w:r w:rsidRPr="004279AA">
              <w:rPr>
                <w:rFonts w:eastAsia="Times New Roman" w:cs="Times New Roman"/>
                <w:strike/>
                <w:color w:val="FF0000"/>
                <w:szCs w:val="20"/>
                <w:lang w:eastAsia="tr-TR"/>
              </w:rPr>
              <w:t>başlangıcının kaydedilmesi</w:t>
            </w:r>
            <w:r w:rsidRPr="00791BD7">
              <w:rPr>
                <w:rFonts w:eastAsia="Times New Roman" w:cs="Times New Roman"/>
                <w:sz w:val="20"/>
                <w:szCs w:val="20"/>
                <w:lang w:eastAsia="tr-TR"/>
              </w:rPr>
              <w:t>, (96.7</w:t>
            </w:r>
            <w:r w:rsidRPr="00E82011">
              <w:rPr>
                <w:rFonts w:eastAsia="Times New Roman" w:cs="Times New Roman"/>
                <w:strike/>
                <w:color w:val="FF0000"/>
                <w:sz w:val="20"/>
                <w:szCs w:val="20"/>
                <w:lang w:eastAsia="tr-TR"/>
              </w:rPr>
              <w:t>7</w:t>
            </w:r>
            <w:r w:rsidRPr="00791BD7">
              <w:rPr>
                <w:rFonts w:eastAsia="Times New Roman" w:cs="Times New Roman"/>
                <w:sz w:val="20"/>
                <w:szCs w:val="20"/>
                <w:lang w:eastAsia="tr-TR"/>
              </w:rPr>
              <w:t>.</w:t>
            </w:r>
            <w:r w:rsidRPr="00E82011">
              <w:rPr>
                <w:rFonts w:eastAsia="Times New Roman" w:cs="Times New Roman"/>
                <w:color w:val="0070C0"/>
                <w:sz w:val="20"/>
                <w:szCs w:val="20"/>
                <w:lang w:eastAsia="tr-TR"/>
              </w:rPr>
              <w:t>1</w:t>
            </w:r>
            <w:r>
              <w:rPr>
                <w:rFonts w:eastAsia="Times New Roman" w:cs="Times New Roman"/>
                <w:sz w:val="20"/>
                <w:szCs w:val="20"/>
                <w:lang w:eastAsia="tr-TR"/>
              </w:rPr>
              <w:t>3</w:t>
            </w:r>
            <w:r w:rsidRPr="0036606F">
              <w:rPr>
                <w:rStyle w:val="AltyazChar"/>
              </w:rPr>
              <w:t>*1</w:t>
            </w:r>
            <w:r w:rsidRPr="00791BD7">
              <w:rPr>
                <w:rFonts w:eastAsia="Times New Roman" w:cs="Times New Roman"/>
                <w:sz w:val="20"/>
                <w:szCs w:val="20"/>
                <w:lang w:eastAsia="tr-TR"/>
              </w:rPr>
              <w:t>)</w:t>
            </w:r>
          </w:p>
        </w:tc>
        <w:tc>
          <w:tcPr>
            <w:tcW w:w="776" w:type="dxa"/>
          </w:tcPr>
          <w:p w14:paraId="1E5B5BFB"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67D6A03E" w14:textId="77777777" w:rsidTr="00244957">
        <w:trPr>
          <w:trHeight w:val="300"/>
        </w:trPr>
        <w:tc>
          <w:tcPr>
            <w:tcW w:w="3898" w:type="dxa"/>
            <w:vMerge/>
          </w:tcPr>
          <w:p w14:paraId="232DB170" w14:textId="77777777" w:rsidR="005577F5" w:rsidRPr="00791BD7" w:rsidRDefault="005577F5" w:rsidP="005577F5">
            <w:pPr>
              <w:spacing w:before="60" w:after="0" w:line="240" w:lineRule="auto"/>
              <w:jc w:val="left"/>
              <w:rPr>
                <w:rFonts w:eastAsia="Times New Roman" w:cs="Times New Roman"/>
                <w:sz w:val="20"/>
                <w:szCs w:val="20"/>
                <w:lang w:eastAsia="tr-TR"/>
              </w:rPr>
            </w:pPr>
          </w:p>
        </w:tc>
        <w:tc>
          <w:tcPr>
            <w:tcW w:w="4536" w:type="dxa"/>
          </w:tcPr>
          <w:p w14:paraId="2AFCD06F" w14:textId="77777777" w:rsidR="005577F5" w:rsidRPr="00E82011" w:rsidRDefault="005577F5" w:rsidP="005577F5">
            <w:pPr>
              <w:spacing w:before="60" w:after="0" w:line="240" w:lineRule="auto"/>
              <w:jc w:val="left"/>
              <w:rPr>
                <w:rFonts w:eastAsia="Times New Roman" w:cs="Times New Roman"/>
                <w:strike/>
                <w:sz w:val="20"/>
                <w:szCs w:val="20"/>
                <w:lang w:eastAsia="tr-TR"/>
              </w:rPr>
            </w:pPr>
            <w:r w:rsidRPr="00E82011">
              <w:rPr>
                <w:rFonts w:eastAsia="Times New Roman" w:cs="Times New Roman"/>
                <w:strike/>
                <w:color w:val="FF0000"/>
                <w:sz w:val="20"/>
                <w:szCs w:val="20"/>
                <w:lang w:eastAsia="tr-TR"/>
              </w:rPr>
              <w:t>Başlangıç tarih saatinin doğruluğu,</w:t>
            </w:r>
            <w:r>
              <w:rPr>
                <w:rFonts w:eastAsia="Times New Roman" w:cs="Times New Roman"/>
                <w:strike/>
                <w:color w:val="FF0000"/>
                <w:sz w:val="20"/>
                <w:szCs w:val="20"/>
                <w:lang w:eastAsia="tr-TR"/>
              </w:rPr>
              <w:t xml:space="preserve"> (96.77.3</w:t>
            </w:r>
            <w:r w:rsidRPr="00E82011">
              <w:rPr>
                <w:rFonts w:eastAsia="Times New Roman" w:cs="Times New Roman"/>
                <w:strike/>
                <w:color w:val="FF0000"/>
                <w:sz w:val="20"/>
                <w:szCs w:val="20"/>
                <w:lang w:eastAsia="tr-TR"/>
              </w:rPr>
              <w:t>*1)</w:t>
            </w:r>
          </w:p>
        </w:tc>
        <w:tc>
          <w:tcPr>
            <w:tcW w:w="776" w:type="dxa"/>
          </w:tcPr>
          <w:p w14:paraId="3FD4F563"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5FA39C54" w14:textId="77777777" w:rsidTr="00244957">
        <w:trPr>
          <w:trHeight w:val="300"/>
        </w:trPr>
        <w:tc>
          <w:tcPr>
            <w:tcW w:w="3898" w:type="dxa"/>
            <w:vMerge/>
          </w:tcPr>
          <w:p w14:paraId="2FCE5D17" w14:textId="77777777" w:rsidR="005577F5" w:rsidRPr="00791BD7" w:rsidRDefault="005577F5" w:rsidP="005577F5">
            <w:pPr>
              <w:spacing w:before="60" w:after="0" w:line="240" w:lineRule="auto"/>
              <w:jc w:val="left"/>
              <w:rPr>
                <w:rFonts w:eastAsia="Times New Roman" w:cs="Times New Roman"/>
                <w:sz w:val="20"/>
                <w:szCs w:val="20"/>
                <w:lang w:eastAsia="tr-TR"/>
              </w:rPr>
            </w:pPr>
          </w:p>
        </w:tc>
        <w:tc>
          <w:tcPr>
            <w:tcW w:w="4536" w:type="dxa"/>
          </w:tcPr>
          <w:p w14:paraId="1AD60AC8" w14:textId="77777777" w:rsidR="005577F5" w:rsidRPr="00791BD7" w:rsidRDefault="005577F5" w:rsidP="005577F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Kesinti adedinin bir artması,</w:t>
            </w:r>
            <w:r>
              <w:rPr>
                <w:rFonts w:eastAsia="Times New Roman" w:cs="Times New Roman"/>
                <w:sz w:val="20"/>
                <w:szCs w:val="20"/>
                <w:lang w:eastAsia="tr-TR"/>
              </w:rPr>
              <w:t xml:space="preserve"> (96.7.3</w:t>
            </w:r>
            <w:r w:rsidRPr="00791BD7">
              <w:rPr>
                <w:rFonts w:eastAsia="Times New Roman" w:cs="Times New Roman"/>
                <w:sz w:val="20"/>
                <w:szCs w:val="20"/>
                <w:lang w:eastAsia="tr-TR"/>
              </w:rPr>
              <w:t>)</w:t>
            </w:r>
          </w:p>
        </w:tc>
        <w:tc>
          <w:tcPr>
            <w:tcW w:w="776" w:type="dxa"/>
          </w:tcPr>
          <w:p w14:paraId="206862D0"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42A964A9" w14:textId="77777777" w:rsidTr="00244957">
        <w:trPr>
          <w:trHeight w:val="300"/>
        </w:trPr>
        <w:tc>
          <w:tcPr>
            <w:tcW w:w="3898" w:type="dxa"/>
            <w:vMerge/>
          </w:tcPr>
          <w:p w14:paraId="22B12965" w14:textId="77777777" w:rsidR="005577F5" w:rsidRPr="00791BD7" w:rsidRDefault="005577F5" w:rsidP="005577F5">
            <w:pPr>
              <w:spacing w:before="60" w:after="0" w:line="240" w:lineRule="auto"/>
              <w:jc w:val="left"/>
              <w:rPr>
                <w:rFonts w:eastAsia="Times New Roman" w:cs="Times New Roman"/>
                <w:sz w:val="20"/>
                <w:szCs w:val="20"/>
                <w:lang w:eastAsia="tr-TR"/>
              </w:rPr>
            </w:pPr>
          </w:p>
        </w:tc>
        <w:tc>
          <w:tcPr>
            <w:tcW w:w="4536" w:type="dxa"/>
          </w:tcPr>
          <w:p w14:paraId="018DCA3B" w14:textId="77777777" w:rsidR="005577F5" w:rsidRPr="00791BD7" w:rsidRDefault="005577F5" w:rsidP="005577F5">
            <w:pPr>
              <w:pStyle w:val="Altyaz"/>
              <w:rPr>
                <w:rFonts w:eastAsia="Times New Roman"/>
                <w:lang w:eastAsia="tr-TR"/>
              </w:rPr>
            </w:pPr>
            <w:r w:rsidRPr="00791BD7">
              <w:rPr>
                <w:rFonts w:eastAsia="Times New Roman"/>
                <w:lang w:eastAsia="tr-TR"/>
              </w:rPr>
              <w:t>Geriye dönük bilgilerin kaydırılması, (96.7</w:t>
            </w:r>
            <w:r w:rsidRPr="00E82011">
              <w:rPr>
                <w:rFonts w:eastAsia="Times New Roman"/>
                <w:lang w:eastAsia="tr-TR"/>
              </w:rPr>
              <w:t>7</w:t>
            </w:r>
            <w:r w:rsidRPr="00791BD7">
              <w:rPr>
                <w:rFonts w:eastAsia="Times New Roman"/>
                <w:lang w:eastAsia="tr-TR"/>
              </w:rPr>
              <w:t>.</w:t>
            </w:r>
            <w:r w:rsidRPr="00E82011">
              <w:rPr>
                <w:rFonts w:eastAsia="Times New Roman"/>
                <w:color w:val="0070C0"/>
                <w:lang w:eastAsia="tr-TR"/>
              </w:rPr>
              <w:t>1</w:t>
            </w:r>
            <w:r>
              <w:rPr>
                <w:rFonts w:eastAsia="Times New Roman"/>
                <w:lang w:eastAsia="tr-TR"/>
              </w:rPr>
              <w:t>3</w:t>
            </w:r>
            <w:r w:rsidRPr="00791BD7">
              <w:rPr>
                <w:rFonts w:eastAsia="Times New Roman"/>
                <w:lang w:eastAsia="tr-TR"/>
              </w:rPr>
              <w:t>*xx)</w:t>
            </w:r>
          </w:p>
        </w:tc>
        <w:tc>
          <w:tcPr>
            <w:tcW w:w="776" w:type="dxa"/>
          </w:tcPr>
          <w:p w14:paraId="3793F84D"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17FDED63" w14:textId="77777777" w:rsidTr="00244957">
        <w:trPr>
          <w:trHeight w:val="300"/>
        </w:trPr>
        <w:tc>
          <w:tcPr>
            <w:tcW w:w="3898" w:type="dxa"/>
            <w:vMerge/>
          </w:tcPr>
          <w:p w14:paraId="77877FA8" w14:textId="77777777" w:rsidR="005577F5" w:rsidRPr="00791BD7" w:rsidRDefault="005577F5" w:rsidP="005577F5">
            <w:pPr>
              <w:spacing w:before="60" w:after="0" w:line="240" w:lineRule="auto"/>
              <w:jc w:val="left"/>
              <w:rPr>
                <w:rFonts w:eastAsia="Times New Roman" w:cs="Times New Roman"/>
                <w:sz w:val="20"/>
                <w:szCs w:val="20"/>
                <w:lang w:eastAsia="tr-TR"/>
              </w:rPr>
            </w:pPr>
          </w:p>
        </w:tc>
        <w:tc>
          <w:tcPr>
            <w:tcW w:w="4536" w:type="dxa"/>
          </w:tcPr>
          <w:p w14:paraId="24394F30" w14:textId="77777777" w:rsidR="005577F5" w:rsidRPr="00791BD7" w:rsidRDefault="005577F5" w:rsidP="005577F5">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L3 ün görülmemesi L1 ve L2 ni</w:t>
            </w:r>
            <w:r w:rsidRPr="00791BD7">
              <w:rPr>
                <w:rFonts w:eastAsia="Times New Roman" w:cs="Times New Roman"/>
                <w:sz w:val="20"/>
                <w:szCs w:val="20"/>
                <w:lang w:eastAsia="tr-TR"/>
              </w:rPr>
              <w:t>n görülmesi,</w:t>
            </w:r>
          </w:p>
        </w:tc>
        <w:tc>
          <w:tcPr>
            <w:tcW w:w="776" w:type="dxa"/>
          </w:tcPr>
          <w:p w14:paraId="459FA15B"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530C5ED9" w14:textId="77777777" w:rsidTr="00244957">
        <w:trPr>
          <w:trHeight w:val="300"/>
        </w:trPr>
        <w:tc>
          <w:tcPr>
            <w:tcW w:w="3898" w:type="dxa"/>
            <w:vMerge/>
          </w:tcPr>
          <w:p w14:paraId="0388B3D4" w14:textId="77777777" w:rsidR="005577F5" w:rsidRPr="00791BD7" w:rsidRDefault="005577F5" w:rsidP="005577F5">
            <w:pPr>
              <w:spacing w:before="60" w:after="0" w:line="240" w:lineRule="auto"/>
              <w:jc w:val="left"/>
              <w:rPr>
                <w:rFonts w:eastAsia="Times New Roman" w:cs="Times New Roman"/>
                <w:sz w:val="20"/>
                <w:szCs w:val="20"/>
                <w:lang w:eastAsia="tr-TR"/>
              </w:rPr>
            </w:pPr>
          </w:p>
        </w:tc>
        <w:tc>
          <w:tcPr>
            <w:tcW w:w="4536" w:type="dxa"/>
          </w:tcPr>
          <w:p w14:paraId="2E677CB8" w14:textId="77777777" w:rsidR="005577F5" w:rsidRPr="00791BD7" w:rsidRDefault="005577F5" w:rsidP="005577F5">
            <w:pPr>
              <w:spacing w:before="60" w:after="0" w:line="240" w:lineRule="auto"/>
              <w:jc w:val="left"/>
              <w:rPr>
                <w:rFonts w:eastAsia="Times New Roman" w:cs="Times New Roman"/>
                <w:sz w:val="20"/>
                <w:szCs w:val="20"/>
                <w:lang w:eastAsia="tr-TR"/>
              </w:rPr>
            </w:pPr>
            <w:r w:rsidRPr="00A75F34">
              <w:rPr>
                <w:rFonts w:eastAsia="Times New Roman" w:cs="Times New Roman"/>
                <w:strike/>
                <w:color w:val="FF0000"/>
                <w:sz w:val="20"/>
                <w:szCs w:val="20"/>
                <w:lang w:eastAsia="tr-TR"/>
              </w:rPr>
              <w:t>Kısa kesintiye ilişkin kaydın olmaması,</w:t>
            </w:r>
          </w:p>
        </w:tc>
        <w:tc>
          <w:tcPr>
            <w:tcW w:w="776" w:type="dxa"/>
          </w:tcPr>
          <w:p w14:paraId="53287B3B"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4B159E" w:rsidRPr="00791BD7" w14:paraId="663E6459" w14:textId="77777777" w:rsidTr="00244957">
        <w:trPr>
          <w:trHeight w:val="300"/>
        </w:trPr>
        <w:tc>
          <w:tcPr>
            <w:tcW w:w="3898" w:type="dxa"/>
            <w:vMerge w:val="restart"/>
          </w:tcPr>
          <w:p w14:paraId="46F97E0E" w14:textId="260CA6B3" w:rsidR="004B159E" w:rsidRPr="00791BD7" w:rsidRDefault="004B159E" w:rsidP="004B159E">
            <w:pPr>
              <w:spacing w:before="60" w:after="0" w:line="240" w:lineRule="auto"/>
              <w:jc w:val="left"/>
              <w:rPr>
                <w:rFonts w:eastAsia="Times New Roman" w:cs="Times New Roman"/>
                <w:sz w:val="20"/>
                <w:szCs w:val="20"/>
                <w:lang w:eastAsia="tr-TR"/>
              </w:rPr>
            </w:pPr>
            <w:r>
              <w:rPr>
                <w:rStyle w:val="HafifVurgulama"/>
              </w:rPr>
              <w:t>T</w:t>
            </w:r>
            <w:r w:rsidRPr="006953E7">
              <w:rPr>
                <w:rStyle w:val="HafifVurgulama"/>
              </w:rPr>
              <w:t xml:space="preserve"> fazı</w:t>
            </w:r>
            <w:r>
              <w:rPr>
                <w:rStyle w:val="HafifVurgulama"/>
              </w:rPr>
              <w:t xml:space="preserve"> kesintiden</w:t>
            </w:r>
            <w:r w:rsidRPr="006953E7">
              <w:rPr>
                <w:rStyle w:val="HafifVurgulama"/>
              </w:rPr>
              <w:t xml:space="preserve"> 5 dakika sonra enerjilendirilir.</w:t>
            </w:r>
          </w:p>
        </w:tc>
        <w:tc>
          <w:tcPr>
            <w:tcW w:w="4536" w:type="dxa"/>
          </w:tcPr>
          <w:p w14:paraId="6C65B088" w14:textId="0E699368" w:rsidR="004B159E" w:rsidRPr="00A75F34" w:rsidRDefault="004B159E" w:rsidP="004B159E">
            <w:pPr>
              <w:spacing w:before="60" w:after="0" w:line="240" w:lineRule="auto"/>
              <w:jc w:val="left"/>
              <w:rPr>
                <w:rFonts w:eastAsia="Times New Roman" w:cs="Times New Roman"/>
                <w:strike/>
                <w:color w:val="FF0000"/>
                <w:sz w:val="20"/>
                <w:szCs w:val="20"/>
                <w:lang w:eastAsia="tr-TR"/>
              </w:rPr>
            </w:pPr>
            <w:r w:rsidRPr="006953E7">
              <w:rPr>
                <w:rStyle w:val="HafifVurgulama"/>
                <w:lang w:eastAsia="tr-TR"/>
              </w:rPr>
              <w:t xml:space="preserve">Kesinti başlangıç </w:t>
            </w:r>
            <w:r>
              <w:rPr>
                <w:rStyle w:val="HafifVurgulama"/>
                <w:lang w:eastAsia="tr-TR"/>
              </w:rPr>
              <w:t xml:space="preserve">ve bitiş </w:t>
            </w:r>
            <w:r w:rsidRPr="006953E7">
              <w:rPr>
                <w:rStyle w:val="HafifVurgulama"/>
                <w:lang w:eastAsia="tr-TR"/>
              </w:rPr>
              <w:t>tarih saati</w:t>
            </w:r>
            <w:r>
              <w:rPr>
                <w:rStyle w:val="HafifVurgulama"/>
              </w:rPr>
              <w:t>nin doğruluğu (23-12-07,11:15</w:t>
            </w:r>
            <w:r w:rsidRPr="006953E7">
              <w:rPr>
                <w:rStyle w:val="HafifVurgulama"/>
              </w:rPr>
              <w:t>;23-12-07,11</w:t>
            </w:r>
            <w:r>
              <w:rPr>
                <w:rStyle w:val="HafifVurgulama"/>
              </w:rPr>
              <w:t>:20</w:t>
            </w:r>
            <w:r>
              <w:rPr>
                <w:rStyle w:val="HafifVurgulama"/>
                <w:lang w:eastAsia="tr-TR"/>
              </w:rPr>
              <w:t>) (96.7.13</w:t>
            </w:r>
            <w:r w:rsidRPr="006953E7">
              <w:rPr>
                <w:rStyle w:val="HafifVurgulama"/>
                <w:lang w:eastAsia="tr-TR"/>
              </w:rPr>
              <w:t>*1)</w:t>
            </w:r>
            <w:r>
              <w:rPr>
                <w:rStyle w:val="HafifVurgulama"/>
                <w:lang w:eastAsia="tr-TR"/>
              </w:rPr>
              <w:t>,</w:t>
            </w:r>
          </w:p>
        </w:tc>
        <w:tc>
          <w:tcPr>
            <w:tcW w:w="776" w:type="dxa"/>
          </w:tcPr>
          <w:p w14:paraId="14323C42" w14:textId="77777777" w:rsidR="004B159E" w:rsidRPr="00791BD7" w:rsidRDefault="004B159E" w:rsidP="004B159E">
            <w:pPr>
              <w:spacing w:before="60" w:after="0" w:line="240" w:lineRule="auto"/>
              <w:jc w:val="left"/>
              <w:rPr>
                <w:rFonts w:eastAsia="Times New Roman" w:cs="Times New Roman"/>
                <w:sz w:val="20"/>
                <w:szCs w:val="20"/>
                <w:lang w:eastAsia="tr-TR"/>
              </w:rPr>
            </w:pPr>
          </w:p>
        </w:tc>
      </w:tr>
      <w:tr w:rsidR="004B159E" w:rsidRPr="00791BD7" w14:paraId="37672E2E" w14:textId="77777777" w:rsidTr="00244957">
        <w:trPr>
          <w:trHeight w:val="300"/>
        </w:trPr>
        <w:tc>
          <w:tcPr>
            <w:tcW w:w="3898" w:type="dxa"/>
            <w:vMerge/>
          </w:tcPr>
          <w:p w14:paraId="0039CED6" w14:textId="77777777" w:rsidR="004B159E" w:rsidRPr="00791BD7" w:rsidRDefault="004B159E" w:rsidP="004B159E">
            <w:pPr>
              <w:spacing w:before="60" w:after="0" w:line="240" w:lineRule="auto"/>
              <w:jc w:val="left"/>
              <w:rPr>
                <w:rFonts w:eastAsia="Times New Roman" w:cs="Times New Roman"/>
                <w:sz w:val="20"/>
                <w:szCs w:val="20"/>
                <w:lang w:eastAsia="tr-TR"/>
              </w:rPr>
            </w:pPr>
          </w:p>
        </w:tc>
        <w:tc>
          <w:tcPr>
            <w:tcW w:w="4536" w:type="dxa"/>
          </w:tcPr>
          <w:p w14:paraId="44C09466" w14:textId="1D463BA9" w:rsidR="004B159E" w:rsidRPr="00A75F34" w:rsidRDefault="004B159E" w:rsidP="004B159E">
            <w:pPr>
              <w:spacing w:before="60" w:after="0" w:line="240" w:lineRule="auto"/>
              <w:jc w:val="left"/>
              <w:rPr>
                <w:rFonts w:eastAsia="Times New Roman" w:cs="Times New Roman"/>
                <w:strike/>
                <w:color w:val="FF0000"/>
                <w:sz w:val="20"/>
                <w:szCs w:val="20"/>
                <w:lang w:eastAsia="tr-TR"/>
              </w:rPr>
            </w:pPr>
            <w:r w:rsidRPr="006953E7">
              <w:rPr>
                <w:rStyle w:val="HafifVurgulama"/>
              </w:rPr>
              <w:t>Geriye dönük bilgilerin kaydırılması, (96.7.1</w:t>
            </w:r>
            <w:r>
              <w:rPr>
                <w:rStyle w:val="HafifVurgulama"/>
              </w:rPr>
              <w:t>3</w:t>
            </w:r>
            <w:r w:rsidRPr="006953E7">
              <w:rPr>
                <w:rStyle w:val="HafifVurgulama"/>
              </w:rPr>
              <w:t>*xxx)</w:t>
            </w:r>
          </w:p>
        </w:tc>
        <w:tc>
          <w:tcPr>
            <w:tcW w:w="776" w:type="dxa"/>
          </w:tcPr>
          <w:p w14:paraId="2B09F0CA" w14:textId="77777777" w:rsidR="004B159E" w:rsidRPr="00791BD7" w:rsidRDefault="004B159E" w:rsidP="004B159E">
            <w:pPr>
              <w:spacing w:before="60" w:after="0" w:line="240" w:lineRule="auto"/>
              <w:jc w:val="left"/>
              <w:rPr>
                <w:rFonts w:eastAsia="Times New Roman" w:cs="Times New Roman"/>
                <w:sz w:val="20"/>
                <w:szCs w:val="20"/>
                <w:lang w:eastAsia="tr-TR"/>
              </w:rPr>
            </w:pPr>
          </w:p>
        </w:tc>
      </w:tr>
      <w:tr w:rsidR="00964790" w:rsidRPr="00791BD7" w14:paraId="51C4F2A9" w14:textId="77777777" w:rsidTr="00244957">
        <w:trPr>
          <w:trHeight w:val="300"/>
        </w:trPr>
        <w:tc>
          <w:tcPr>
            <w:tcW w:w="3898" w:type="dxa"/>
            <w:vMerge w:val="restart"/>
          </w:tcPr>
          <w:p w14:paraId="4395BF3A" w14:textId="05035107" w:rsidR="00964790" w:rsidRPr="00964790" w:rsidRDefault="00964790" w:rsidP="00964790">
            <w:pPr>
              <w:spacing w:before="60" w:after="0" w:line="240" w:lineRule="auto"/>
              <w:jc w:val="left"/>
              <w:rPr>
                <w:rStyle w:val="HafifVurgulama"/>
              </w:rPr>
            </w:pPr>
            <w:r w:rsidRPr="00964790">
              <w:rPr>
                <w:rStyle w:val="HafifVurgulama"/>
              </w:rPr>
              <w:t xml:space="preserve">S ve T fazının gerilimi kesilir, 1 dakika sonra okuma yapılır. </w:t>
            </w:r>
          </w:p>
          <w:p w14:paraId="3E6CD1AE" w14:textId="77777777" w:rsidR="00964790" w:rsidRPr="00964790" w:rsidRDefault="00964790" w:rsidP="00964790">
            <w:pPr>
              <w:spacing w:before="60" w:after="0" w:line="240" w:lineRule="auto"/>
              <w:jc w:val="left"/>
              <w:rPr>
                <w:rStyle w:val="HafifVurgulama"/>
              </w:rPr>
            </w:pPr>
          </w:p>
        </w:tc>
        <w:tc>
          <w:tcPr>
            <w:tcW w:w="4536" w:type="dxa"/>
          </w:tcPr>
          <w:p w14:paraId="7B2A2B5A" w14:textId="77777777" w:rsidR="00964790" w:rsidRDefault="00964790" w:rsidP="00964790">
            <w:pPr>
              <w:spacing w:before="60" w:after="0" w:line="240" w:lineRule="auto"/>
              <w:jc w:val="left"/>
              <w:rPr>
                <w:rStyle w:val="HafifVurgulama"/>
              </w:rPr>
            </w:pPr>
            <w:r w:rsidRPr="00964790">
              <w:rPr>
                <w:rStyle w:val="HafifVurgulama"/>
              </w:rPr>
              <w:t xml:space="preserve">S ve T fazına ait kesinti başlangıç tarih saatinin güncel kayıtlarının oluşması </w:t>
            </w:r>
          </w:p>
          <w:p w14:paraId="724430A0" w14:textId="36316AB2" w:rsidR="00964790" w:rsidRDefault="00964790" w:rsidP="00964790">
            <w:pPr>
              <w:spacing w:before="60" w:after="0" w:line="240" w:lineRule="auto"/>
              <w:jc w:val="left"/>
              <w:rPr>
                <w:rStyle w:val="HafifVurgulama"/>
              </w:rPr>
            </w:pPr>
            <w:r w:rsidRPr="00964790">
              <w:rPr>
                <w:rStyle w:val="HafifVurgulama"/>
              </w:rPr>
              <w:t>(</w:t>
            </w:r>
            <w:r>
              <w:rPr>
                <w:rStyle w:val="HafifVurgulama"/>
              </w:rPr>
              <w:t>23-12-07,11:25</w:t>
            </w:r>
            <w:r w:rsidRPr="00964790">
              <w:rPr>
                <w:rStyle w:val="HafifVurgulama"/>
              </w:rPr>
              <w:t>;00-00-00,00:00), (96.7.1</w:t>
            </w:r>
            <w:r>
              <w:rPr>
                <w:rStyle w:val="HafifVurgulama"/>
              </w:rPr>
              <w:t>2</w:t>
            </w:r>
            <w:r w:rsidRPr="00964790">
              <w:rPr>
                <w:rStyle w:val="HafifVurgulama"/>
              </w:rPr>
              <w:t>)</w:t>
            </w:r>
            <w:r>
              <w:rPr>
                <w:rStyle w:val="HafifVurgulama"/>
              </w:rPr>
              <w:t xml:space="preserve"> ve</w:t>
            </w:r>
          </w:p>
          <w:p w14:paraId="6FB4C524" w14:textId="293526F6" w:rsidR="00964790" w:rsidRPr="00964790" w:rsidRDefault="00964790" w:rsidP="00964790">
            <w:pPr>
              <w:spacing w:before="60" w:after="0" w:line="240" w:lineRule="auto"/>
              <w:jc w:val="left"/>
              <w:rPr>
                <w:rStyle w:val="HafifVurgulama"/>
              </w:rPr>
            </w:pPr>
            <w:r w:rsidRPr="00964790">
              <w:rPr>
                <w:rStyle w:val="HafifVurgulama"/>
              </w:rPr>
              <w:t>(</w:t>
            </w:r>
            <w:r>
              <w:rPr>
                <w:rStyle w:val="HafifVurgulama"/>
              </w:rPr>
              <w:t>23-12-07,11:25</w:t>
            </w:r>
            <w:r w:rsidRPr="00964790">
              <w:rPr>
                <w:rStyle w:val="HafifVurgulama"/>
              </w:rPr>
              <w:t>;00-00-00,00:00), (96.7.1</w:t>
            </w:r>
            <w:r>
              <w:rPr>
                <w:rStyle w:val="HafifVurgulama"/>
              </w:rPr>
              <w:t>3</w:t>
            </w:r>
            <w:r w:rsidRPr="00964790">
              <w:rPr>
                <w:rStyle w:val="HafifVurgulama"/>
              </w:rPr>
              <w:t>)</w:t>
            </w:r>
          </w:p>
        </w:tc>
        <w:tc>
          <w:tcPr>
            <w:tcW w:w="776" w:type="dxa"/>
          </w:tcPr>
          <w:p w14:paraId="04FBFA7B" w14:textId="77777777" w:rsidR="00964790" w:rsidRPr="00791BD7" w:rsidRDefault="00964790" w:rsidP="00964790">
            <w:pPr>
              <w:spacing w:before="60" w:after="0" w:line="240" w:lineRule="auto"/>
              <w:jc w:val="left"/>
              <w:rPr>
                <w:rFonts w:eastAsia="Times New Roman" w:cs="Times New Roman"/>
                <w:sz w:val="20"/>
                <w:szCs w:val="20"/>
                <w:lang w:eastAsia="tr-TR"/>
              </w:rPr>
            </w:pPr>
          </w:p>
        </w:tc>
      </w:tr>
      <w:tr w:rsidR="00964790" w:rsidRPr="00791BD7" w14:paraId="7AE9F640" w14:textId="77777777" w:rsidTr="00244957">
        <w:trPr>
          <w:trHeight w:val="300"/>
        </w:trPr>
        <w:tc>
          <w:tcPr>
            <w:tcW w:w="3898" w:type="dxa"/>
            <w:vMerge/>
          </w:tcPr>
          <w:p w14:paraId="68E0E0D5" w14:textId="77777777" w:rsidR="00964790" w:rsidRPr="00791BD7" w:rsidRDefault="00964790" w:rsidP="00964790">
            <w:pPr>
              <w:spacing w:before="60" w:after="0" w:line="240" w:lineRule="auto"/>
              <w:jc w:val="left"/>
              <w:rPr>
                <w:rFonts w:eastAsia="Times New Roman" w:cs="Times New Roman"/>
                <w:sz w:val="20"/>
                <w:szCs w:val="20"/>
                <w:lang w:eastAsia="tr-TR"/>
              </w:rPr>
            </w:pPr>
          </w:p>
        </w:tc>
        <w:tc>
          <w:tcPr>
            <w:tcW w:w="4536" w:type="dxa"/>
          </w:tcPr>
          <w:p w14:paraId="161E2D2A" w14:textId="1ACF202D" w:rsidR="00964790" w:rsidRPr="006953E7" w:rsidRDefault="00964790" w:rsidP="00964790">
            <w:pPr>
              <w:spacing w:before="60" w:after="0" w:line="240" w:lineRule="auto"/>
              <w:jc w:val="left"/>
              <w:rPr>
                <w:rStyle w:val="HafifVurgulama"/>
              </w:rPr>
            </w:pPr>
            <w:r w:rsidRPr="00964790">
              <w:rPr>
                <w:rStyle w:val="HafifVurgulama"/>
              </w:rPr>
              <w:t>Kesinti adetlerinin  bir artması, (96.7.2) ve (96.7.3)</w:t>
            </w:r>
          </w:p>
        </w:tc>
        <w:tc>
          <w:tcPr>
            <w:tcW w:w="776" w:type="dxa"/>
          </w:tcPr>
          <w:p w14:paraId="1EB7594F" w14:textId="77777777" w:rsidR="00964790" w:rsidRPr="00791BD7" w:rsidRDefault="00964790" w:rsidP="00964790">
            <w:pPr>
              <w:spacing w:before="60" w:after="0" w:line="240" w:lineRule="auto"/>
              <w:jc w:val="left"/>
              <w:rPr>
                <w:rFonts w:eastAsia="Times New Roman" w:cs="Times New Roman"/>
                <w:sz w:val="20"/>
                <w:szCs w:val="20"/>
                <w:lang w:eastAsia="tr-TR"/>
              </w:rPr>
            </w:pPr>
          </w:p>
        </w:tc>
      </w:tr>
      <w:tr w:rsidR="00964790" w:rsidRPr="00791BD7" w14:paraId="2DFFF514" w14:textId="77777777" w:rsidTr="00244957">
        <w:trPr>
          <w:trHeight w:val="300"/>
        </w:trPr>
        <w:tc>
          <w:tcPr>
            <w:tcW w:w="3898" w:type="dxa"/>
            <w:vMerge/>
          </w:tcPr>
          <w:p w14:paraId="1542274C" w14:textId="77777777" w:rsidR="00964790" w:rsidRPr="00791BD7" w:rsidRDefault="00964790" w:rsidP="00964790">
            <w:pPr>
              <w:spacing w:before="60" w:after="0" w:line="240" w:lineRule="auto"/>
              <w:jc w:val="left"/>
              <w:rPr>
                <w:rFonts w:eastAsia="Times New Roman" w:cs="Times New Roman"/>
                <w:sz w:val="20"/>
                <w:szCs w:val="20"/>
                <w:lang w:eastAsia="tr-TR"/>
              </w:rPr>
            </w:pPr>
          </w:p>
        </w:tc>
        <w:tc>
          <w:tcPr>
            <w:tcW w:w="4536" w:type="dxa"/>
          </w:tcPr>
          <w:p w14:paraId="25EA51E6" w14:textId="55BFD629" w:rsidR="00964790" w:rsidRPr="006953E7" w:rsidRDefault="00964790" w:rsidP="00964790">
            <w:pPr>
              <w:spacing w:before="60" w:after="0" w:line="240" w:lineRule="auto"/>
              <w:jc w:val="left"/>
              <w:rPr>
                <w:rStyle w:val="HafifVurgulama"/>
              </w:rPr>
            </w:pPr>
            <w:r w:rsidRPr="00964790">
              <w:rPr>
                <w:rStyle w:val="HafifVurgulama"/>
              </w:rPr>
              <w:t>L2 ve L3 ün görülmemesi L1 in görülmesi,</w:t>
            </w:r>
          </w:p>
        </w:tc>
        <w:tc>
          <w:tcPr>
            <w:tcW w:w="776" w:type="dxa"/>
          </w:tcPr>
          <w:p w14:paraId="29549C61" w14:textId="77777777" w:rsidR="00964790" w:rsidRPr="00791BD7" w:rsidRDefault="00964790" w:rsidP="00964790">
            <w:pPr>
              <w:spacing w:before="60" w:after="0" w:line="240" w:lineRule="auto"/>
              <w:jc w:val="left"/>
              <w:rPr>
                <w:rFonts w:eastAsia="Times New Roman" w:cs="Times New Roman"/>
                <w:sz w:val="20"/>
                <w:szCs w:val="20"/>
                <w:lang w:eastAsia="tr-TR"/>
              </w:rPr>
            </w:pPr>
          </w:p>
        </w:tc>
      </w:tr>
      <w:tr w:rsidR="00D625D7" w:rsidRPr="00791BD7" w14:paraId="0CD5A429" w14:textId="77777777" w:rsidTr="00244957">
        <w:trPr>
          <w:trHeight w:val="300"/>
        </w:trPr>
        <w:tc>
          <w:tcPr>
            <w:tcW w:w="3898" w:type="dxa"/>
            <w:vMerge w:val="restart"/>
          </w:tcPr>
          <w:p w14:paraId="2F77E9FD" w14:textId="16FD8C4C" w:rsidR="00D625D7" w:rsidRPr="00791BD7" w:rsidRDefault="00D625D7" w:rsidP="00964790">
            <w:pPr>
              <w:spacing w:before="60" w:after="0" w:line="240" w:lineRule="auto"/>
              <w:jc w:val="left"/>
              <w:rPr>
                <w:rFonts w:eastAsia="Times New Roman" w:cs="Times New Roman"/>
                <w:sz w:val="20"/>
                <w:szCs w:val="20"/>
                <w:lang w:eastAsia="tr-TR"/>
              </w:rPr>
            </w:pPr>
            <w:r>
              <w:rPr>
                <w:rStyle w:val="HafifVurgulama"/>
              </w:rPr>
              <w:t>R</w:t>
            </w:r>
            <w:r w:rsidRPr="006953E7">
              <w:rPr>
                <w:rStyle w:val="HafifVurgulama"/>
              </w:rPr>
              <w:t xml:space="preserve"> fazı</w:t>
            </w:r>
            <w:r>
              <w:rPr>
                <w:rStyle w:val="HafifVurgulama"/>
              </w:rPr>
              <w:t>nın enerjisi</w:t>
            </w:r>
            <w:r w:rsidRPr="006953E7">
              <w:rPr>
                <w:rStyle w:val="HafifVurgulama"/>
              </w:rPr>
              <w:t xml:space="preserve"> </w:t>
            </w:r>
            <w:r>
              <w:rPr>
                <w:rStyle w:val="HafifVurgulama"/>
              </w:rPr>
              <w:t xml:space="preserve">diğerleri kesildikten </w:t>
            </w:r>
            <w:r w:rsidRPr="006953E7">
              <w:rPr>
                <w:rStyle w:val="HafifVurgulama"/>
              </w:rPr>
              <w:t>5 dakika sonra</w:t>
            </w:r>
            <w:r>
              <w:rPr>
                <w:rStyle w:val="HafifVurgulama"/>
              </w:rPr>
              <w:t xml:space="preserve"> kesilir</w:t>
            </w:r>
            <w:r w:rsidRPr="006953E7">
              <w:rPr>
                <w:rStyle w:val="HafifVurgulama"/>
              </w:rPr>
              <w:t>.</w:t>
            </w:r>
          </w:p>
        </w:tc>
        <w:tc>
          <w:tcPr>
            <w:tcW w:w="4536" w:type="dxa"/>
          </w:tcPr>
          <w:p w14:paraId="3E32EE7A" w14:textId="1B7126AF" w:rsidR="00D625D7" w:rsidRDefault="00D625D7" w:rsidP="00964790">
            <w:pPr>
              <w:spacing w:before="60" w:after="0" w:line="240" w:lineRule="auto"/>
              <w:jc w:val="left"/>
              <w:rPr>
                <w:rStyle w:val="HafifVurgulama"/>
              </w:rPr>
            </w:pPr>
            <w:r>
              <w:rPr>
                <w:rStyle w:val="HafifVurgulama"/>
                <w:lang w:eastAsia="tr-TR"/>
              </w:rPr>
              <w:t>S ve T fazlarında k</w:t>
            </w:r>
            <w:r w:rsidRPr="006953E7">
              <w:rPr>
                <w:rStyle w:val="HafifVurgulama"/>
                <w:lang w:eastAsia="tr-TR"/>
              </w:rPr>
              <w:t>esinti</w:t>
            </w:r>
            <w:r>
              <w:rPr>
                <w:rStyle w:val="HafifVurgulama"/>
                <w:lang w:eastAsia="tr-TR"/>
              </w:rPr>
              <w:t xml:space="preserve"> kaydının sona ermesi ve</w:t>
            </w:r>
            <w:r w:rsidRPr="006953E7">
              <w:rPr>
                <w:rStyle w:val="HafifVurgulama"/>
                <w:lang w:eastAsia="tr-TR"/>
              </w:rPr>
              <w:t xml:space="preserve"> başlangıç </w:t>
            </w:r>
            <w:r>
              <w:rPr>
                <w:rStyle w:val="HafifVurgulama"/>
                <w:lang w:eastAsia="tr-TR"/>
              </w:rPr>
              <w:t xml:space="preserve">ve bitiş </w:t>
            </w:r>
            <w:r w:rsidRPr="006953E7">
              <w:rPr>
                <w:rStyle w:val="HafifVurgulama"/>
                <w:lang w:eastAsia="tr-TR"/>
              </w:rPr>
              <w:t>tarih saat</w:t>
            </w:r>
            <w:r>
              <w:rPr>
                <w:rStyle w:val="HafifVurgulama"/>
                <w:lang w:eastAsia="tr-TR"/>
              </w:rPr>
              <w:t>ler</w:t>
            </w:r>
            <w:r w:rsidRPr="006953E7">
              <w:rPr>
                <w:rStyle w:val="HafifVurgulama"/>
                <w:lang w:eastAsia="tr-TR"/>
              </w:rPr>
              <w:t>i</w:t>
            </w:r>
            <w:r>
              <w:rPr>
                <w:rStyle w:val="HafifVurgulama"/>
              </w:rPr>
              <w:t xml:space="preserve">nin doğruluğu </w:t>
            </w:r>
          </w:p>
          <w:p w14:paraId="27DFC152" w14:textId="79D3A82F" w:rsidR="00D625D7" w:rsidRDefault="00D625D7" w:rsidP="00964790">
            <w:pPr>
              <w:spacing w:before="60" w:after="0" w:line="240" w:lineRule="auto"/>
              <w:jc w:val="left"/>
              <w:rPr>
                <w:rStyle w:val="HafifVurgulama"/>
                <w:lang w:eastAsia="tr-TR"/>
              </w:rPr>
            </w:pPr>
            <w:r>
              <w:rPr>
                <w:rStyle w:val="HafifVurgulama"/>
              </w:rPr>
              <w:t>(23-12-07,11:25</w:t>
            </w:r>
            <w:r w:rsidRPr="006953E7">
              <w:rPr>
                <w:rStyle w:val="HafifVurgulama"/>
              </w:rPr>
              <w:t>;23-12-07,11</w:t>
            </w:r>
            <w:r>
              <w:rPr>
                <w:rStyle w:val="HafifVurgulama"/>
              </w:rPr>
              <w:t>:30</w:t>
            </w:r>
            <w:r>
              <w:rPr>
                <w:rStyle w:val="HafifVurgulama"/>
                <w:lang w:eastAsia="tr-TR"/>
              </w:rPr>
              <w:t>) (96.7.12</w:t>
            </w:r>
            <w:r w:rsidRPr="006953E7">
              <w:rPr>
                <w:rStyle w:val="HafifVurgulama"/>
                <w:lang w:eastAsia="tr-TR"/>
              </w:rPr>
              <w:t>*1)</w:t>
            </w:r>
            <w:r>
              <w:rPr>
                <w:rStyle w:val="HafifVurgulama"/>
                <w:lang w:eastAsia="tr-TR"/>
              </w:rPr>
              <w:t xml:space="preserve"> ve </w:t>
            </w:r>
          </w:p>
          <w:p w14:paraId="26584B9B" w14:textId="11144C80" w:rsidR="00D625D7" w:rsidRPr="006953E7" w:rsidRDefault="00D625D7" w:rsidP="00964790">
            <w:pPr>
              <w:spacing w:before="60" w:after="0" w:line="240" w:lineRule="auto"/>
              <w:jc w:val="left"/>
              <w:rPr>
                <w:rStyle w:val="HafifVurgulama"/>
              </w:rPr>
            </w:pPr>
            <w:r>
              <w:rPr>
                <w:rStyle w:val="HafifVurgulama"/>
              </w:rPr>
              <w:t>(23-12-07,11:25</w:t>
            </w:r>
            <w:r w:rsidRPr="006953E7">
              <w:rPr>
                <w:rStyle w:val="HafifVurgulama"/>
              </w:rPr>
              <w:t>;23-12-07,11</w:t>
            </w:r>
            <w:r>
              <w:rPr>
                <w:rStyle w:val="HafifVurgulama"/>
              </w:rPr>
              <w:t>:30</w:t>
            </w:r>
            <w:r>
              <w:rPr>
                <w:rStyle w:val="HafifVurgulama"/>
                <w:lang w:eastAsia="tr-TR"/>
              </w:rPr>
              <w:t>) (96.7.13</w:t>
            </w:r>
            <w:r w:rsidRPr="006953E7">
              <w:rPr>
                <w:rStyle w:val="HafifVurgulama"/>
                <w:lang w:eastAsia="tr-TR"/>
              </w:rPr>
              <w:t>*1)</w:t>
            </w:r>
            <w:r>
              <w:rPr>
                <w:rStyle w:val="HafifVurgulama"/>
                <w:lang w:eastAsia="tr-TR"/>
              </w:rPr>
              <w:t>,</w:t>
            </w:r>
          </w:p>
        </w:tc>
        <w:tc>
          <w:tcPr>
            <w:tcW w:w="776" w:type="dxa"/>
          </w:tcPr>
          <w:p w14:paraId="245931BB" w14:textId="77777777" w:rsidR="00D625D7" w:rsidRPr="00791BD7" w:rsidRDefault="00D625D7" w:rsidP="00964790">
            <w:pPr>
              <w:spacing w:before="60" w:after="0" w:line="240" w:lineRule="auto"/>
              <w:jc w:val="left"/>
              <w:rPr>
                <w:rFonts w:eastAsia="Times New Roman" w:cs="Times New Roman"/>
                <w:sz w:val="20"/>
                <w:szCs w:val="20"/>
                <w:lang w:eastAsia="tr-TR"/>
              </w:rPr>
            </w:pPr>
          </w:p>
        </w:tc>
      </w:tr>
      <w:tr w:rsidR="00D625D7" w:rsidRPr="00791BD7" w14:paraId="24CF06A8" w14:textId="77777777" w:rsidTr="00244957">
        <w:trPr>
          <w:trHeight w:val="300"/>
        </w:trPr>
        <w:tc>
          <w:tcPr>
            <w:tcW w:w="3898" w:type="dxa"/>
            <w:vMerge/>
          </w:tcPr>
          <w:p w14:paraId="7B076879" w14:textId="77777777" w:rsidR="00D625D7" w:rsidRPr="00791BD7" w:rsidRDefault="00D625D7" w:rsidP="00964790">
            <w:pPr>
              <w:spacing w:before="60" w:after="0" w:line="240" w:lineRule="auto"/>
              <w:jc w:val="left"/>
              <w:rPr>
                <w:rFonts w:eastAsia="Times New Roman" w:cs="Times New Roman"/>
                <w:sz w:val="20"/>
                <w:szCs w:val="20"/>
                <w:lang w:eastAsia="tr-TR"/>
              </w:rPr>
            </w:pPr>
          </w:p>
        </w:tc>
        <w:tc>
          <w:tcPr>
            <w:tcW w:w="4536" w:type="dxa"/>
          </w:tcPr>
          <w:p w14:paraId="663FD0E8" w14:textId="4300B680" w:rsidR="00D625D7" w:rsidRPr="006953E7" w:rsidRDefault="00D625D7" w:rsidP="00964790">
            <w:pPr>
              <w:spacing w:before="60" w:after="0" w:line="240" w:lineRule="auto"/>
              <w:jc w:val="left"/>
              <w:rPr>
                <w:rStyle w:val="HafifVurgulama"/>
              </w:rPr>
            </w:pPr>
            <w:r w:rsidRPr="006953E7">
              <w:rPr>
                <w:rStyle w:val="HafifVurgulama"/>
              </w:rPr>
              <w:t xml:space="preserve">Geriye dönük bilgilerin kaydırılması, </w:t>
            </w:r>
            <w:r>
              <w:rPr>
                <w:rStyle w:val="HafifVurgulama"/>
                <w:lang w:eastAsia="tr-TR"/>
              </w:rPr>
              <w:t>(96.7.12*xxx</w:t>
            </w:r>
            <w:r w:rsidRPr="006953E7">
              <w:rPr>
                <w:rStyle w:val="HafifVurgulama"/>
                <w:lang w:eastAsia="tr-TR"/>
              </w:rPr>
              <w:t>)</w:t>
            </w:r>
            <w:r w:rsidRPr="006953E7">
              <w:rPr>
                <w:rStyle w:val="HafifVurgulama"/>
              </w:rPr>
              <w:t xml:space="preserve"> </w:t>
            </w:r>
            <w:r>
              <w:rPr>
                <w:rStyle w:val="HafifVurgulama"/>
              </w:rPr>
              <w:t xml:space="preserve">ve </w:t>
            </w:r>
            <w:r w:rsidRPr="006953E7">
              <w:rPr>
                <w:rStyle w:val="HafifVurgulama"/>
              </w:rPr>
              <w:t>(96.7.1</w:t>
            </w:r>
            <w:r>
              <w:rPr>
                <w:rStyle w:val="HafifVurgulama"/>
              </w:rPr>
              <w:t>3</w:t>
            </w:r>
            <w:r w:rsidRPr="006953E7">
              <w:rPr>
                <w:rStyle w:val="HafifVurgulama"/>
              </w:rPr>
              <w:t>*xxx)</w:t>
            </w:r>
          </w:p>
        </w:tc>
        <w:tc>
          <w:tcPr>
            <w:tcW w:w="776" w:type="dxa"/>
          </w:tcPr>
          <w:p w14:paraId="393E444D" w14:textId="77777777" w:rsidR="00D625D7" w:rsidRPr="00791BD7" w:rsidRDefault="00D625D7" w:rsidP="00964790">
            <w:pPr>
              <w:spacing w:before="60" w:after="0" w:line="240" w:lineRule="auto"/>
              <w:jc w:val="left"/>
              <w:rPr>
                <w:rFonts w:eastAsia="Times New Roman" w:cs="Times New Roman"/>
                <w:sz w:val="20"/>
                <w:szCs w:val="20"/>
                <w:lang w:eastAsia="tr-TR"/>
              </w:rPr>
            </w:pPr>
          </w:p>
        </w:tc>
      </w:tr>
      <w:tr w:rsidR="00D625D7" w:rsidRPr="00791BD7" w14:paraId="08727CCC" w14:textId="77777777" w:rsidTr="00244957">
        <w:trPr>
          <w:trHeight w:val="300"/>
        </w:trPr>
        <w:tc>
          <w:tcPr>
            <w:tcW w:w="3898" w:type="dxa"/>
            <w:vMerge/>
          </w:tcPr>
          <w:p w14:paraId="31676E18" w14:textId="77777777" w:rsidR="00D625D7" w:rsidRPr="00791BD7" w:rsidRDefault="00D625D7" w:rsidP="00964790">
            <w:pPr>
              <w:spacing w:before="60" w:after="0" w:line="240" w:lineRule="auto"/>
              <w:jc w:val="left"/>
              <w:rPr>
                <w:rFonts w:eastAsia="Times New Roman" w:cs="Times New Roman"/>
                <w:sz w:val="20"/>
                <w:szCs w:val="20"/>
                <w:lang w:eastAsia="tr-TR"/>
              </w:rPr>
            </w:pPr>
          </w:p>
        </w:tc>
        <w:tc>
          <w:tcPr>
            <w:tcW w:w="4536" w:type="dxa"/>
          </w:tcPr>
          <w:p w14:paraId="4BA11456" w14:textId="653285BE" w:rsidR="00D625D7" w:rsidRDefault="00D625D7" w:rsidP="00D625D7">
            <w:pPr>
              <w:spacing w:before="60" w:after="0" w:line="240" w:lineRule="auto"/>
              <w:jc w:val="left"/>
              <w:rPr>
                <w:rStyle w:val="HafifVurgulama"/>
              </w:rPr>
            </w:pPr>
            <w:r>
              <w:rPr>
                <w:rStyle w:val="HafifVurgulama"/>
              </w:rPr>
              <w:t xml:space="preserve">3 faz kesinti kaydının </w:t>
            </w:r>
            <w:r w:rsidRPr="00964790">
              <w:rPr>
                <w:rStyle w:val="HafifVurgulama"/>
              </w:rPr>
              <w:t xml:space="preserve">başlangıç tarih saatinin </w:t>
            </w:r>
            <w:r>
              <w:rPr>
                <w:rStyle w:val="HafifVurgulama"/>
              </w:rPr>
              <w:t>güncel kayd</w:t>
            </w:r>
            <w:r w:rsidRPr="00964790">
              <w:rPr>
                <w:rStyle w:val="HafifVurgulama"/>
              </w:rPr>
              <w:t xml:space="preserve">ının oluşması </w:t>
            </w:r>
          </w:p>
          <w:p w14:paraId="67F76C3A" w14:textId="293349CB" w:rsidR="00D625D7" w:rsidRPr="006953E7" w:rsidRDefault="00D625D7" w:rsidP="00D625D7">
            <w:pPr>
              <w:spacing w:before="60" w:after="0" w:line="240" w:lineRule="auto"/>
              <w:jc w:val="left"/>
              <w:rPr>
                <w:rStyle w:val="HafifVurgulama"/>
              </w:rPr>
            </w:pPr>
            <w:r w:rsidRPr="00964790">
              <w:rPr>
                <w:rStyle w:val="HafifVurgulama"/>
              </w:rPr>
              <w:t>(</w:t>
            </w:r>
            <w:r>
              <w:rPr>
                <w:rStyle w:val="HafifVurgulama"/>
              </w:rPr>
              <w:t>23-12-07,11:30</w:t>
            </w:r>
            <w:r w:rsidRPr="00964790">
              <w:rPr>
                <w:rStyle w:val="HafifVurgulama"/>
              </w:rPr>
              <w:t>;00-00-00,00:00), (96.7.1</w:t>
            </w:r>
            <w:r>
              <w:rPr>
                <w:rStyle w:val="HafifVurgulama"/>
              </w:rPr>
              <w:t>0</w:t>
            </w:r>
            <w:r w:rsidRPr="00964790">
              <w:rPr>
                <w:rStyle w:val="HafifVurgulama"/>
              </w:rPr>
              <w:t>)</w:t>
            </w:r>
          </w:p>
        </w:tc>
        <w:tc>
          <w:tcPr>
            <w:tcW w:w="776" w:type="dxa"/>
          </w:tcPr>
          <w:p w14:paraId="19FFE149" w14:textId="77777777" w:rsidR="00D625D7" w:rsidRPr="00791BD7" w:rsidRDefault="00D625D7" w:rsidP="00964790">
            <w:pPr>
              <w:spacing w:before="60" w:after="0" w:line="240" w:lineRule="auto"/>
              <w:jc w:val="left"/>
              <w:rPr>
                <w:rFonts w:eastAsia="Times New Roman" w:cs="Times New Roman"/>
                <w:sz w:val="20"/>
                <w:szCs w:val="20"/>
                <w:lang w:eastAsia="tr-TR"/>
              </w:rPr>
            </w:pPr>
          </w:p>
        </w:tc>
      </w:tr>
      <w:tr w:rsidR="00D625D7" w:rsidRPr="00791BD7" w14:paraId="1BB0F3E2" w14:textId="77777777" w:rsidTr="00244957">
        <w:trPr>
          <w:trHeight w:val="300"/>
        </w:trPr>
        <w:tc>
          <w:tcPr>
            <w:tcW w:w="3898" w:type="dxa"/>
            <w:vMerge w:val="restart"/>
          </w:tcPr>
          <w:p w14:paraId="2D17F737" w14:textId="0AC9B099" w:rsidR="00D625D7" w:rsidRPr="00D625D7" w:rsidRDefault="00D625D7" w:rsidP="00964790">
            <w:pPr>
              <w:spacing w:before="60" w:after="0" w:line="240" w:lineRule="auto"/>
              <w:jc w:val="left"/>
              <w:rPr>
                <w:rStyle w:val="HafifVurgulama"/>
              </w:rPr>
            </w:pPr>
            <w:r w:rsidRPr="00D625D7">
              <w:rPr>
                <w:rStyle w:val="HafifVurgulama"/>
              </w:rPr>
              <w:t>3 fazda 5 dakika sonra enerji kesintisi sona erdirilir.</w:t>
            </w:r>
          </w:p>
        </w:tc>
        <w:tc>
          <w:tcPr>
            <w:tcW w:w="4536" w:type="dxa"/>
          </w:tcPr>
          <w:p w14:paraId="660BC469" w14:textId="51C95416" w:rsidR="00D625D7" w:rsidRDefault="00D625D7" w:rsidP="00D625D7">
            <w:pPr>
              <w:spacing w:before="60" w:after="0" w:line="240" w:lineRule="auto"/>
              <w:jc w:val="left"/>
              <w:rPr>
                <w:rStyle w:val="HafifVurgulama"/>
              </w:rPr>
            </w:pPr>
            <w:r>
              <w:rPr>
                <w:rStyle w:val="HafifVurgulama"/>
                <w:lang w:eastAsia="tr-TR"/>
              </w:rPr>
              <w:t>3 faz k</w:t>
            </w:r>
            <w:r w:rsidRPr="006953E7">
              <w:rPr>
                <w:rStyle w:val="HafifVurgulama"/>
                <w:lang w:eastAsia="tr-TR"/>
              </w:rPr>
              <w:t>esinti</w:t>
            </w:r>
            <w:r>
              <w:rPr>
                <w:rStyle w:val="HafifVurgulama"/>
                <w:lang w:eastAsia="tr-TR"/>
              </w:rPr>
              <w:t xml:space="preserve"> kaydının sona ermesi,</w:t>
            </w:r>
            <w:r w:rsidRPr="006953E7">
              <w:rPr>
                <w:rStyle w:val="HafifVurgulama"/>
                <w:lang w:eastAsia="tr-TR"/>
              </w:rPr>
              <w:t xml:space="preserve"> başlangıç </w:t>
            </w:r>
            <w:r>
              <w:rPr>
                <w:rStyle w:val="HafifVurgulama"/>
                <w:lang w:eastAsia="tr-TR"/>
              </w:rPr>
              <w:t xml:space="preserve">ve bitiş </w:t>
            </w:r>
            <w:r w:rsidRPr="006953E7">
              <w:rPr>
                <w:rStyle w:val="HafifVurgulama"/>
                <w:lang w:eastAsia="tr-TR"/>
              </w:rPr>
              <w:t>tarih saat</w:t>
            </w:r>
            <w:r>
              <w:rPr>
                <w:rStyle w:val="HafifVurgulama"/>
                <w:lang w:eastAsia="tr-TR"/>
              </w:rPr>
              <w:t>ler</w:t>
            </w:r>
            <w:r w:rsidRPr="006953E7">
              <w:rPr>
                <w:rStyle w:val="HafifVurgulama"/>
                <w:lang w:eastAsia="tr-TR"/>
              </w:rPr>
              <w:t>i</w:t>
            </w:r>
            <w:r>
              <w:rPr>
                <w:rStyle w:val="HafifVurgulama"/>
              </w:rPr>
              <w:t xml:space="preserve">nin doğruluğu </w:t>
            </w:r>
          </w:p>
          <w:p w14:paraId="0B73CEA1" w14:textId="6BE0345B" w:rsidR="00D625D7" w:rsidRPr="006953E7" w:rsidRDefault="00D625D7" w:rsidP="00D625D7">
            <w:pPr>
              <w:spacing w:before="60" w:after="0" w:line="240" w:lineRule="auto"/>
              <w:jc w:val="left"/>
              <w:rPr>
                <w:rStyle w:val="HafifVurgulama"/>
              </w:rPr>
            </w:pPr>
            <w:r>
              <w:rPr>
                <w:rStyle w:val="HafifVurgulama"/>
              </w:rPr>
              <w:t>(23-12-07,11:30</w:t>
            </w:r>
            <w:r w:rsidRPr="006953E7">
              <w:rPr>
                <w:rStyle w:val="HafifVurgulama"/>
              </w:rPr>
              <w:t>;23-12-07,11</w:t>
            </w:r>
            <w:r>
              <w:rPr>
                <w:rStyle w:val="HafifVurgulama"/>
              </w:rPr>
              <w:t>:35</w:t>
            </w:r>
            <w:r>
              <w:rPr>
                <w:rStyle w:val="HafifVurgulama"/>
                <w:lang w:eastAsia="tr-TR"/>
              </w:rPr>
              <w:t>) (96.7.10</w:t>
            </w:r>
            <w:r w:rsidRPr="006953E7">
              <w:rPr>
                <w:rStyle w:val="HafifVurgulama"/>
                <w:lang w:eastAsia="tr-TR"/>
              </w:rPr>
              <w:t>*1)</w:t>
            </w:r>
          </w:p>
        </w:tc>
        <w:tc>
          <w:tcPr>
            <w:tcW w:w="776" w:type="dxa"/>
          </w:tcPr>
          <w:p w14:paraId="74CA9B33" w14:textId="77777777" w:rsidR="00D625D7" w:rsidRPr="00791BD7" w:rsidRDefault="00D625D7" w:rsidP="00964790">
            <w:pPr>
              <w:spacing w:before="60" w:after="0" w:line="240" w:lineRule="auto"/>
              <w:jc w:val="left"/>
              <w:rPr>
                <w:rFonts w:eastAsia="Times New Roman" w:cs="Times New Roman"/>
                <w:sz w:val="20"/>
                <w:szCs w:val="20"/>
                <w:lang w:eastAsia="tr-TR"/>
              </w:rPr>
            </w:pPr>
          </w:p>
        </w:tc>
      </w:tr>
      <w:tr w:rsidR="00D625D7" w:rsidRPr="00791BD7" w14:paraId="1786B929" w14:textId="77777777" w:rsidTr="00244957">
        <w:trPr>
          <w:trHeight w:val="300"/>
        </w:trPr>
        <w:tc>
          <w:tcPr>
            <w:tcW w:w="3898" w:type="dxa"/>
            <w:vMerge/>
          </w:tcPr>
          <w:p w14:paraId="661DD749" w14:textId="77777777" w:rsidR="00D625D7" w:rsidRDefault="00D625D7" w:rsidP="00964790">
            <w:pPr>
              <w:spacing w:before="60" w:after="0" w:line="240" w:lineRule="auto"/>
              <w:jc w:val="left"/>
              <w:rPr>
                <w:rFonts w:eastAsia="Times New Roman" w:cs="Times New Roman"/>
                <w:sz w:val="20"/>
                <w:szCs w:val="20"/>
                <w:lang w:eastAsia="tr-TR"/>
              </w:rPr>
            </w:pPr>
          </w:p>
        </w:tc>
        <w:tc>
          <w:tcPr>
            <w:tcW w:w="4536" w:type="dxa"/>
          </w:tcPr>
          <w:p w14:paraId="21D8E762" w14:textId="0124325A" w:rsidR="00D625D7" w:rsidRDefault="00D625D7" w:rsidP="00D625D7">
            <w:pPr>
              <w:spacing w:before="60" w:after="0" w:line="240" w:lineRule="auto"/>
              <w:jc w:val="left"/>
              <w:rPr>
                <w:rStyle w:val="HafifVurgulama"/>
                <w:lang w:eastAsia="tr-TR"/>
              </w:rPr>
            </w:pPr>
            <w:r w:rsidRPr="006953E7">
              <w:rPr>
                <w:rStyle w:val="HafifVurgulama"/>
              </w:rPr>
              <w:t xml:space="preserve">Geriye dönük bilgilerin kaydırılması, </w:t>
            </w:r>
            <w:r>
              <w:rPr>
                <w:rStyle w:val="HafifVurgulama"/>
                <w:lang w:eastAsia="tr-TR"/>
              </w:rPr>
              <w:t>(96.7.10*xxx</w:t>
            </w:r>
            <w:r w:rsidRPr="006953E7">
              <w:rPr>
                <w:rStyle w:val="HafifVurgulama"/>
                <w:lang w:eastAsia="tr-TR"/>
              </w:rPr>
              <w:t>)</w:t>
            </w:r>
          </w:p>
        </w:tc>
        <w:tc>
          <w:tcPr>
            <w:tcW w:w="776" w:type="dxa"/>
          </w:tcPr>
          <w:p w14:paraId="1931689B" w14:textId="77777777" w:rsidR="00D625D7" w:rsidRPr="00791BD7" w:rsidRDefault="00D625D7" w:rsidP="00964790">
            <w:pPr>
              <w:spacing w:before="60" w:after="0" w:line="240" w:lineRule="auto"/>
              <w:jc w:val="left"/>
              <w:rPr>
                <w:rFonts w:eastAsia="Times New Roman" w:cs="Times New Roman"/>
                <w:sz w:val="20"/>
                <w:szCs w:val="20"/>
                <w:lang w:eastAsia="tr-TR"/>
              </w:rPr>
            </w:pPr>
          </w:p>
        </w:tc>
      </w:tr>
      <w:tr w:rsidR="005577F5" w:rsidRPr="00791BD7" w14:paraId="25FB15D6" w14:textId="77777777" w:rsidTr="00244957">
        <w:trPr>
          <w:trHeight w:val="300"/>
        </w:trPr>
        <w:tc>
          <w:tcPr>
            <w:tcW w:w="3898" w:type="dxa"/>
          </w:tcPr>
          <w:p w14:paraId="1C9F9190" w14:textId="77777777" w:rsidR="005577F5" w:rsidRPr="00791BD7" w:rsidRDefault="005577F5" w:rsidP="005577F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Sayaca</w:t>
            </w:r>
            <w:r w:rsidRPr="0084259F">
              <w:rPr>
                <w:rFonts w:eastAsia="Times New Roman" w:cs="Times New Roman"/>
                <w:strike/>
                <w:color w:val="FF0000"/>
                <w:sz w:val="20"/>
                <w:szCs w:val="20"/>
                <w:lang w:eastAsia="tr-TR"/>
              </w:rPr>
              <w:t xml:space="preserve"> 99</w:t>
            </w:r>
            <w:r w:rsidRPr="00791BD7">
              <w:rPr>
                <w:rFonts w:eastAsia="Times New Roman" w:cs="Times New Roman"/>
                <w:sz w:val="20"/>
                <w:szCs w:val="20"/>
                <w:lang w:eastAsia="tr-TR"/>
              </w:rPr>
              <w:t xml:space="preserve"> </w:t>
            </w:r>
            <w:r w:rsidRPr="0084259F">
              <w:rPr>
                <w:rFonts w:eastAsia="Times New Roman" w:cs="Times New Roman"/>
                <w:color w:val="0070C0"/>
                <w:sz w:val="20"/>
                <w:szCs w:val="20"/>
                <w:lang w:eastAsia="tr-TR"/>
              </w:rPr>
              <w:t>200</w:t>
            </w:r>
            <w:r>
              <w:rPr>
                <w:rFonts w:eastAsia="Times New Roman" w:cs="Times New Roman"/>
                <w:sz w:val="20"/>
                <w:szCs w:val="20"/>
                <w:lang w:eastAsia="tr-TR"/>
              </w:rPr>
              <w:t xml:space="preserve"> </w:t>
            </w:r>
            <w:r w:rsidRPr="00791BD7">
              <w:rPr>
                <w:rFonts w:eastAsia="Times New Roman" w:cs="Times New Roman"/>
                <w:sz w:val="20"/>
                <w:szCs w:val="20"/>
                <w:lang w:eastAsia="tr-TR"/>
              </w:rPr>
              <w:t xml:space="preserve">adet üç faz </w:t>
            </w:r>
            <w:r w:rsidRPr="0084259F">
              <w:rPr>
                <w:rFonts w:eastAsia="Times New Roman" w:cs="Times New Roman"/>
                <w:strike/>
                <w:color w:val="FF0000"/>
                <w:sz w:val="20"/>
                <w:szCs w:val="20"/>
                <w:lang w:eastAsia="tr-TR"/>
              </w:rPr>
              <w:t xml:space="preserve">uzun </w:t>
            </w:r>
            <w:r w:rsidRPr="00791BD7">
              <w:rPr>
                <w:rFonts w:eastAsia="Times New Roman" w:cs="Times New Roman"/>
                <w:sz w:val="20"/>
                <w:szCs w:val="20"/>
                <w:lang w:eastAsia="tr-TR"/>
              </w:rPr>
              <w:t>kesinti yaptırılır.</w:t>
            </w:r>
          </w:p>
        </w:tc>
        <w:tc>
          <w:tcPr>
            <w:tcW w:w="4536" w:type="dxa"/>
          </w:tcPr>
          <w:p w14:paraId="309FF5EA" w14:textId="77777777" w:rsidR="005577F5" w:rsidRPr="00791BD7" w:rsidRDefault="005577F5" w:rsidP="005577F5">
            <w:pPr>
              <w:spacing w:before="60" w:after="0" w:line="240" w:lineRule="auto"/>
              <w:jc w:val="left"/>
              <w:rPr>
                <w:rFonts w:eastAsia="Times New Roman" w:cs="Times New Roman"/>
                <w:sz w:val="20"/>
                <w:szCs w:val="20"/>
                <w:lang w:eastAsia="tr-TR"/>
              </w:rPr>
            </w:pPr>
            <w:r w:rsidRPr="0084259F">
              <w:rPr>
                <w:rFonts w:eastAsia="Times New Roman" w:cs="Times New Roman"/>
                <w:strike/>
                <w:color w:val="FF0000"/>
                <w:sz w:val="20"/>
                <w:szCs w:val="20"/>
                <w:lang w:eastAsia="tr-TR"/>
              </w:rPr>
              <w:t>99</w:t>
            </w:r>
            <w:r w:rsidRPr="00791BD7">
              <w:rPr>
                <w:rFonts w:eastAsia="Times New Roman" w:cs="Times New Roman"/>
                <w:sz w:val="20"/>
                <w:szCs w:val="20"/>
                <w:lang w:eastAsia="tr-TR"/>
              </w:rPr>
              <w:t xml:space="preserve"> </w:t>
            </w:r>
            <w:r w:rsidRPr="0084259F">
              <w:rPr>
                <w:rFonts w:eastAsia="Times New Roman" w:cs="Times New Roman"/>
                <w:color w:val="0070C0"/>
                <w:sz w:val="20"/>
                <w:szCs w:val="20"/>
                <w:lang w:eastAsia="tr-TR"/>
              </w:rPr>
              <w:t>200</w:t>
            </w:r>
            <w:r>
              <w:rPr>
                <w:rFonts w:eastAsia="Times New Roman" w:cs="Times New Roman"/>
                <w:sz w:val="20"/>
                <w:szCs w:val="20"/>
                <w:lang w:eastAsia="tr-TR"/>
              </w:rPr>
              <w:t xml:space="preserve"> </w:t>
            </w:r>
            <w:r w:rsidRPr="00791BD7">
              <w:rPr>
                <w:rFonts w:eastAsia="Times New Roman" w:cs="Times New Roman"/>
                <w:sz w:val="20"/>
                <w:szCs w:val="20"/>
                <w:lang w:eastAsia="tr-TR"/>
              </w:rPr>
              <w:t xml:space="preserve"> adet kesinti başlangıç ve bitişin tarih-saati ile kesinti sayısının kaydedilmesi,</w:t>
            </w:r>
          </w:p>
        </w:tc>
        <w:tc>
          <w:tcPr>
            <w:tcW w:w="776" w:type="dxa"/>
          </w:tcPr>
          <w:p w14:paraId="03A9D91E"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3D7F524A" w14:textId="77777777" w:rsidTr="00244957">
        <w:trPr>
          <w:trHeight w:val="300"/>
        </w:trPr>
        <w:tc>
          <w:tcPr>
            <w:tcW w:w="3898" w:type="dxa"/>
          </w:tcPr>
          <w:p w14:paraId="2C818697" w14:textId="77777777" w:rsidR="005577F5" w:rsidRPr="00791BD7" w:rsidRDefault="005577F5" w:rsidP="005577F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Sayaca </w:t>
            </w:r>
            <w:r w:rsidRPr="0084259F">
              <w:rPr>
                <w:rFonts w:eastAsia="Times New Roman" w:cs="Times New Roman"/>
                <w:strike/>
                <w:color w:val="FF0000"/>
                <w:sz w:val="20"/>
                <w:szCs w:val="20"/>
                <w:lang w:eastAsia="tr-TR"/>
              </w:rPr>
              <w:t>99</w:t>
            </w:r>
            <w:r w:rsidRPr="00791BD7">
              <w:rPr>
                <w:rFonts w:eastAsia="Times New Roman" w:cs="Times New Roman"/>
                <w:sz w:val="20"/>
                <w:szCs w:val="20"/>
                <w:lang w:eastAsia="tr-TR"/>
              </w:rPr>
              <w:t xml:space="preserve"> </w:t>
            </w:r>
            <w:r w:rsidRPr="0084259F">
              <w:rPr>
                <w:rFonts w:eastAsia="Times New Roman" w:cs="Times New Roman"/>
                <w:color w:val="0070C0"/>
                <w:sz w:val="20"/>
                <w:szCs w:val="20"/>
                <w:lang w:eastAsia="tr-TR"/>
              </w:rPr>
              <w:t>200</w:t>
            </w:r>
            <w:r>
              <w:rPr>
                <w:rFonts w:eastAsia="Times New Roman" w:cs="Times New Roman"/>
                <w:color w:val="0070C0"/>
                <w:sz w:val="20"/>
                <w:szCs w:val="20"/>
                <w:lang w:eastAsia="tr-TR"/>
              </w:rPr>
              <w:t xml:space="preserve"> </w:t>
            </w:r>
            <w:r w:rsidRPr="0084259F">
              <w:rPr>
                <w:rFonts w:eastAsia="Times New Roman" w:cs="Times New Roman"/>
                <w:sz w:val="20"/>
                <w:szCs w:val="20"/>
                <w:lang w:eastAsia="tr-TR"/>
              </w:rPr>
              <w:t>adet</w:t>
            </w:r>
            <w:r w:rsidRPr="00791BD7">
              <w:rPr>
                <w:rFonts w:eastAsia="Times New Roman" w:cs="Times New Roman"/>
                <w:sz w:val="20"/>
                <w:szCs w:val="20"/>
                <w:lang w:eastAsia="tr-TR"/>
              </w:rPr>
              <w:t xml:space="preserve"> R fazı için </w:t>
            </w:r>
            <w:r w:rsidRPr="0084259F">
              <w:rPr>
                <w:rFonts w:eastAsia="Times New Roman" w:cs="Times New Roman"/>
                <w:strike/>
                <w:color w:val="FF0000"/>
                <w:sz w:val="20"/>
                <w:szCs w:val="20"/>
                <w:lang w:eastAsia="tr-TR"/>
              </w:rPr>
              <w:t>uzun</w:t>
            </w:r>
            <w:r w:rsidRPr="00791BD7">
              <w:rPr>
                <w:rFonts w:eastAsia="Times New Roman" w:cs="Times New Roman"/>
                <w:sz w:val="20"/>
                <w:szCs w:val="20"/>
                <w:lang w:eastAsia="tr-TR"/>
              </w:rPr>
              <w:t xml:space="preserve"> kesinti yaptırılır.</w:t>
            </w:r>
          </w:p>
        </w:tc>
        <w:tc>
          <w:tcPr>
            <w:tcW w:w="4536" w:type="dxa"/>
          </w:tcPr>
          <w:p w14:paraId="00150C27" w14:textId="77777777" w:rsidR="005577F5" w:rsidRPr="00791BD7" w:rsidRDefault="005577F5" w:rsidP="005577F5">
            <w:pPr>
              <w:spacing w:before="60" w:after="0" w:line="240" w:lineRule="auto"/>
              <w:jc w:val="left"/>
            </w:pPr>
            <w:r w:rsidRPr="0084259F">
              <w:rPr>
                <w:rFonts w:eastAsia="Times New Roman" w:cs="Times New Roman"/>
                <w:strike/>
                <w:color w:val="FF0000"/>
                <w:sz w:val="20"/>
                <w:szCs w:val="20"/>
                <w:lang w:eastAsia="tr-TR"/>
              </w:rPr>
              <w:t>99</w:t>
            </w:r>
            <w:r w:rsidRPr="00791BD7">
              <w:rPr>
                <w:rFonts w:eastAsia="Times New Roman" w:cs="Times New Roman"/>
                <w:sz w:val="20"/>
                <w:szCs w:val="20"/>
                <w:lang w:eastAsia="tr-TR"/>
              </w:rPr>
              <w:t xml:space="preserve"> </w:t>
            </w:r>
            <w:r w:rsidRPr="0084259F">
              <w:rPr>
                <w:rFonts w:eastAsia="Times New Roman" w:cs="Times New Roman"/>
                <w:color w:val="0070C0"/>
                <w:sz w:val="20"/>
                <w:szCs w:val="20"/>
                <w:lang w:eastAsia="tr-TR"/>
              </w:rPr>
              <w:t>200</w:t>
            </w:r>
            <w:r>
              <w:rPr>
                <w:rFonts w:eastAsia="Times New Roman" w:cs="Times New Roman"/>
                <w:sz w:val="20"/>
                <w:szCs w:val="20"/>
                <w:lang w:eastAsia="tr-TR"/>
              </w:rPr>
              <w:t xml:space="preserve"> </w:t>
            </w:r>
            <w:r w:rsidRPr="00791BD7">
              <w:rPr>
                <w:rFonts w:eastAsia="Times New Roman" w:cs="Times New Roman"/>
                <w:sz w:val="20"/>
                <w:szCs w:val="20"/>
                <w:lang w:eastAsia="tr-TR"/>
              </w:rPr>
              <w:t xml:space="preserve"> adet kesinti başlangıç ve bitişin tarih-saati ile kesinti sayısının kaydedilmesi,</w:t>
            </w:r>
          </w:p>
        </w:tc>
        <w:tc>
          <w:tcPr>
            <w:tcW w:w="776" w:type="dxa"/>
          </w:tcPr>
          <w:p w14:paraId="427FD79C"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05CDABC3" w14:textId="77777777" w:rsidTr="00244957">
        <w:trPr>
          <w:trHeight w:val="300"/>
        </w:trPr>
        <w:tc>
          <w:tcPr>
            <w:tcW w:w="3898" w:type="dxa"/>
          </w:tcPr>
          <w:p w14:paraId="5884C775" w14:textId="77777777" w:rsidR="005577F5" w:rsidRPr="00791BD7" w:rsidRDefault="005577F5" w:rsidP="005577F5">
            <w:pPr>
              <w:spacing w:before="60" w:after="0" w:line="240" w:lineRule="auto"/>
              <w:jc w:val="left"/>
            </w:pPr>
            <w:r w:rsidRPr="00791BD7">
              <w:rPr>
                <w:rFonts w:eastAsia="Times New Roman" w:cs="Times New Roman"/>
                <w:sz w:val="20"/>
                <w:szCs w:val="20"/>
                <w:lang w:eastAsia="tr-TR"/>
              </w:rPr>
              <w:t xml:space="preserve">Sayaca </w:t>
            </w:r>
            <w:r w:rsidRPr="0084259F">
              <w:rPr>
                <w:rFonts w:eastAsia="Times New Roman" w:cs="Times New Roman"/>
                <w:strike/>
                <w:color w:val="FF0000"/>
                <w:sz w:val="20"/>
                <w:szCs w:val="20"/>
                <w:lang w:eastAsia="tr-TR"/>
              </w:rPr>
              <w:t>99</w:t>
            </w:r>
            <w:r w:rsidRPr="00791BD7">
              <w:rPr>
                <w:rFonts w:eastAsia="Times New Roman" w:cs="Times New Roman"/>
                <w:sz w:val="20"/>
                <w:szCs w:val="20"/>
                <w:lang w:eastAsia="tr-TR"/>
              </w:rPr>
              <w:t xml:space="preserve"> </w:t>
            </w:r>
            <w:r w:rsidRPr="0084259F">
              <w:rPr>
                <w:rFonts w:eastAsia="Times New Roman" w:cs="Times New Roman"/>
                <w:color w:val="0070C0"/>
                <w:sz w:val="20"/>
                <w:szCs w:val="20"/>
                <w:lang w:eastAsia="tr-TR"/>
              </w:rPr>
              <w:t>200</w:t>
            </w:r>
            <w:r>
              <w:rPr>
                <w:rFonts w:eastAsia="Times New Roman" w:cs="Times New Roman"/>
                <w:sz w:val="20"/>
                <w:szCs w:val="20"/>
                <w:lang w:eastAsia="tr-TR"/>
              </w:rPr>
              <w:t xml:space="preserve"> </w:t>
            </w:r>
            <w:r w:rsidRPr="00791BD7">
              <w:rPr>
                <w:rFonts w:eastAsia="Times New Roman" w:cs="Times New Roman"/>
                <w:sz w:val="20"/>
                <w:szCs w:val="20"/>
                <w:lang w:eastAsia="tr-TR"/>
              </w:rPr>
              <w:t xml:space="preserve">adet S fazı için </w:t>
            </w:r>
            <w:r w:rsidRPr="0084259F">
              <w:rPr>
                <w:rFonts w:eastAsia="Times New Roman" w:cs="Times New Roman"/>
                <w:strike/>
                <w:color w:val="FF0000"/>
                <w:sz w:val="20"/>
                <w:szCs w:val="20"/>
                <w:lang w:eastAsia="tr-TR"/>
              </w:rPr>
              <w:t>uzun</w:t>
            </w:r>
            <w:r w:rsidRPr="00791BD7">
              <w:rPr>
                <w:rFonts w:eastAsia="Times New Roman" w:cs="Times New Roman"/>
                <w:sz w:val="20"/>
                <w:szCs w:val="20"/>
                <w:lang w:eastAsia="tr-TR"/>
              </w:rPr>
              <w:t xml:space="preserve"> kesinti yaptırılır.</w:t>
            </w:r>
          </w:p>
        </w:tc>
        <w:tc>
          <w:tcPr>
            <w:tcW w:w="4536" w:type="dxa"/>
          </w:tcPr>
          <w:p w14:paraId="78E4C6E4" w14:textId="77777777" w:rsidR="005577F5" w:rsidRPr="00791BD7" w:rsidRDefault="005577F5" w:rsidP="005577F5">
            <w:pPr>
              <w:spacing w:before="60" w:after="0" w:line="240" w:lineRule="auto"/>
              <w:jc w:val="left"/>
            </w:pPr>
            <w:r w:rsidRPr="0084259F">
              <w:rPr>
                <w:rFonts w:eastAsia="Times New Roman" w:cs="Times New Roman"/>
                <w:strike/>
                <w:color w:val="FF0000"/>
                <w:sz w:val="20"/>
                <w:szCs w:val="20"/>
                <w:lang w:eastAsia="tr-TR"/>
              </w:rPr>
              <w:t>99</w:t>
            </w:r>
            <w:r w:rsidRPr="00791BD7">
              <w:rPr>
                <w:rFonts w:eastAsia="Times New Roman" w:cs="Times New Roman"/>
                <w:sz w:val="20"/>
                <w:szCs w:val="20"/>
                <w:lang w:eastAsia="tr-TR"/>
              </w:rPr>
              <w:t xml:space="preserve"> </w:t>
            </w:r>
            <w:r w:rsidRPr="0084259F">
              <w:rPr>
                <w:rFonts w:eastAsia="Times New Roman" w:cs="Times New Roman"/>
                <w:color w:val="0070C0"/>
                <w:sz w:val="20"/>
                <w:szCs w:val="20"/>
                <w:lang w:eastAsia="tr-TR"/>
              </w:rPr>
              <w:t>200</w:t>
            </w:r>
            <w:r>
              <w:rPr>
                <w:rFonts w:eastAsia="Times New Roman" w:cs="Times New Roman"/>
                <w:sz w:val="20"/>
                <w:szCs w:val="20"/>
                <w:lang w:eastAsia="tr-TR"/>
              </w:rPr>
              <w:t xml:space="preserve"> </w:t>
            </w:r>
            <w:r w:rsidRPr="00791BD7">
              <w:rPr>
                <w:rFonts w:eastAsia="Times New Roman" w:cs="Times New Roman"/>
                <w:sz w:val="20"/>
                <w:szCs w:val="20"/>
                <w:lang w:eastAsia="tr-TR"/>
              </w:rPr>
              <w:t xml:space="preserve"> adet kesinti başlangıç ve bitişin tarih-saati ile kesinti sayısının kaydedilmesi,</w:t>
            </w:r>
          </w:p>
        </w:tc>
        <w:tc>
          <w:tcPr>
            <w:tcW w:w="776" w:type="dxa"/>
          </w:tcPr>
          <w:p w14:paraId="7BAF0E8A"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5577F5" w:rsidRPr="00791BD7" w14:paraId="72489214" w14:textId="77777777" w:rsidTr="00244957">
        <w:trPr>
          <w:trHeight w:val="300"/>
        </w:trPr>
        <w:tc>
          <w:tcPr>
            <w:tcW w:w="3898" w:type="dxa"/>
          </w:tcPr>
          <w:p w14:paraId="3E431369" w14:textId="77777777" w:rsidR="005577F5" w:rsidRPr="00791BD7" w:rsidRDefault="005577F5" w:rsidP="005577F5">
            <w:pPr>
              <w:spacing w:before="60" w:after="0" w:line="240" w:lineRule="auto"/>
              <w:jc w:val="left"/>
            </w:pPr>
            <w:r w:rsidRPr="00791BD7">
              <w:rPr>
                <w:rFonts w:eastAsia="Times New Roman" w:cs="Times New Roman"/>
                <w:sz w:val="20"/>
                <w:szCs w:val="20"/>
                <w:lang w:eastAsia="tr-TR"/>
              </w:rPr>
              <w:t xml:space="preserve">Sayaca </w:t>
            </w:r>
            <w:r w:rsidRPr="0084259F">
              <w:rPr>
                <w:rFonts w:eastAsia="Times New Roman" w:cs="Times New Roman"/>
                <w:strike/>
                <w:color w:val="FF0000"/>
                <w:sz w:val="20"/>
                <w:szCs w:val="20"/>
                <w:lang w:eastAsia="tr-TR"/>
              </w:rPr>
              <w:t>99</w:t>
            </w:r>
            <w:r w:rsidRPr="00791BD7">
              <w:rPr>
                <w:rFonts w:eastAsia="Times New Roman" w:cs="Times New Roman"/>
                <w:sz w:val="20"/>
                <w:szCs w:val="20"/>
                <w:lang w:eastAsia="tr-TR"/>
              </w:rPr>
              <w:t xml:space="preserve"> </w:t>
            </w:r>
            <w:r w:rsidRPr="0084259F">
              <w:rPr>
                <w:rFonts w:eastAsia="Times New Roman" w:cs="Times New Roman"/>
                <w:color w:val="0070C0"/>
                <w:sz w:val="20"/>
                <w:szCs w:val="20"/>
                <w:lang w:eastAsia="tr-TR"/>
              </w:rPr>
              <w:t>200</w:t>
            </w:r>
            <w:r>
              <w:rPr>
                <w:rFonts w:eastAsia="Times New Roman" w:cs="Times New Roman"/>
                <w:sz w:val="20"/>
                <w:szCs w:val="20"/>
                <w:lang w:eastAsia="tr-TR"/>
              </w:rPr>
              <w:t xml:space="preserve"> </w:t>
            </w:r>
            <w:r w:rsidRPr="00791BD7">
              <w:rPr>
                <w:rFonts w:eastAsia="Times New Roman" w:cs="Times New Roman"/>
                <w:sz w:val="20"/>
                <w:szCs w:val="20"/>
                <w:lang w:eastAsia="tr-TR"/>
              </w:rPr>
              <w:t xml:space="preserve">adet T fazı için </w:t>
            </w:r>
            <w:r w:rsidRPr="0084259F">
              <w:rPr>
                <w:rFonts w:eastAsia="Times New Roman" w:cs="Times New Roman"/>
                <w:strike/>
                <w:color w:val="FF0000"/>
                <w:sz w:val="20"/>
                <w:szCs w:val="20"/>
                <w:lang w:eastAsia="tr-TR"/>
              </w:rPr>
              <w:t>uzun</w:t>
            </w:r>
            <w:r w:rsidRPr="00791BD7">
              <w:rPr>
                <w:rFonts w:eastAsia="Times New Roman" w:cs="Times New Roman"/>
                <w:sz w:val="20"/>
                <w:szCs w:val="20"/>
                <w:lang w:eastAsia="tr-TR"/>
              </w:rPr>
              <w:t xml:space="preserve"> kesinti yaptırılır.</w:t>
            </w:r>
          </w:p>
        </w:tc>
        <w:tc>
          <w:tcPr>
            <w:tcW w:w="4536" w:type="dxa"/>
          </w:tcPr>
          <w:p w14:paraId="2E4C6622" w14:textId="77777777" w:rsidR="005577F5" w:rsidRPr="00791BD7" w:rsidRDefault="005577F5" w:rsidP="005577F5">
            <w:pPr>
              <w:spacing w:before="60" w:after="0" w:line="240" w:lineRule="auto"/>
              <w:jc w:val="left"/>
            </w:pPr>
            <w:r w:rsidRPr="0084259F">
              <w:rPr>
                <w:rFonts w:eastAsia="Times New Roman" w:cs="Times New Roman"/>
                <w:strike/>
                <w:color w:val="FF0000"/>
                <w:sz w:val="20"/>
                <w:szCs w:val="20"/>
                <w:lang w:eastAsia="tr-TR"/>
              </w:rPr>
              <w:t>99</w:t>
            </w:r>
            <w:r w:rsidRPr="00791BD7">
              <w:rPr>
                <w:rFonts w:eastAsia="Times New Roman" w:cs="Times New Roman"/>
                <w:sz w:val="20"/>
                <w:szCs w:val="20"/>
                <w:lang w:eastAsia="tr-TR"/>
              </w:rPr>
              <w:t xml:space="preserve"> </w:t>
            </w:r>
            <w:r w:rsidRPr="0084259F">
              <w:rPr>
                <w:rFonts w:eastAsia="Times New Roman" w:cs="Times New Roman"/>
                <w:color w:val="0070C0"/>
                <w:sz w:val="20"/>
                <w:szCs w:val="20"/>
                <w:lang w:eastAsia="tr-TR"/>
              </w:rPr>
              <w:t>200</w:t>
            </w:r>
            <w:r>
              <w:rPr>
                <w:rFonts w:eastAsia="Times New Roman" w:cs="Times New Roman"/>
                <w:sz w:val="20"/>
                <w:szCs w:val="20"/>
                <w:lang w:eastAsia="tr-TR"/>
              </w:rPr>
              <w:t xml:space="preserve"> </w:t>
            </w:r>
            <w:r w:rsidRPr="00791BD7">
              <w:rPr>
                <w:rFonts w:eastAsia="Times New Roman" w:cs="Times New Roman"/>
                <w:sz w:val="20"/>
                <w:szCs w:val="20"/>
                <w:lang w:eastAsia="tr-TR"/>
              </w:rPr>
              <w:t xml:space="preserve"> adet kesinti başlangıç ve bitişin tarih-saati ile kesinti sayısının kaydedilmesi,</w:t>
            </w:r>
          </w:p>
        </w:tc>
        <w:tc>
          <w:tcPr>
            <w:tcW w:w="776" w:type="dxa"/>
          </w:tcPr>
          <w:p w14:paraId="43F6E8AA" w14:textId="77777777" w:rsidR="005577F5" w:rsidRPr="00791BD7" w:rsidRDefault="005577F5" w:rsidP="005577F5">
            <w:pPr>
              <w:spacing w:before="60" w:after="0" w:line="240" w:lineRule="auto"/>
              <w:jc w:val="left"/>
              <w:rPr>
                <w:rFonts w:eastAsia="Times New Roman" w:cs="Times New Roman"/>
                <w:sz w:val="20"/>
                <w:szCs w:val="20"/>
                <w:lang w:eastAsia="tr-TR"/>
              </w:rPr>
            </w:pPr>
          </w:p>
        </w:tc>
      </w:tr>
      <w:tr w:rsidR="00ED6840" w:rsidRPr="00791BD7" w14:paraId="57619BAA" w14:textId="77777777" w:rsidTr="000C4B3C">
        <w:trPr>
          <w:trHeight w:val="300"/>
        </w:trPr>
        <w:tc>
          <w:tcPr>
            <w:tcW w:w="9210" w:type="dxa"/>
            <w:gridSpan w:val="3"/>
          </w:tcPr>
          <w:p w14:paraId="4E98CF9D" w14:textId="06241FE9" w:rsidR="00ED6840" w:rsidRPr="00791BD7" w:rsidRDefault="00ED6840" w:rsidP="005577F5">
            <w:pPr>
              <w:spacing w:before="60" w:after="0" w:line="240" w:lineRule="auto"/>
              <w:jc w:val="left"/>
              <w:rPr>
                <w:rFonts w:eastAsia="Times New Roman" w:cs="Times New Roman"/>
                <w:sz w:val="20"/>
                <w:szCs w:val="20"/>
                <w:lang w:eastAsia="tr-TR"/>
              </w:rPr>
            </w:pPr>
            <w:r w:rsidRPr="00B85A99">
              <w:rPr>
                <w:rFonts w:eastAsia="Times New Roman" w:cs="Times New Roman"/>
                <w:b/>
                <w:iCs/>
                <w:color w:val="0070C0"/>
                <w:sz w:val="20"/>
                <w:szCs w:val="20"/>
                <w:lang w:eastAsia="tr-TR"/>
              </w:rPr>
              <w:t>Not:</w:t>
            </w:r>
            <w:r w:rsidRPr="00A22423">
              <w:rPr>
                <w:rFonts w:eastAsia="Times New Roman" w:cs="Times New Roman"/>
                <w:color w:val="0070C0"/>
                <w:sz w:val="20"/>
                <w:szCs w:val="20"/>
                <w:lang w:eastAsia="tr-TR"/>
              </w:rPr>
              <w:t xml:space="preserve"> Güncel kayıtlarda </w:t>
            </w:r>
            <w:r w:rsidR="00A22423" w:rsidRPr="00A22423">
              <w:rPr>
                <w:rFonts w:eastAsia="Times New Roman" w:cs="Times New Roman"/>
                <w:color w:val="0070C0"/>
                <w:sz w:val="20"/>
                <w:szCs w:val="20"/>
                <w:lang w:eastAsia="tr-TR"/>
              </w:rPr>
              <w:t>kesinti anında</w:t>
            </w:r>
            <w:r w:rsidRPr="00A22423">
              <w:rPr>
                <w:rFonts w:eastAsia="Times New Roman" w:cs="Times New Roman"/>
                <w:color w:val="0070C0"/>
                <w:sz w:val="20"/>
                <w:szCs w:val="20"/>
                <w:lang w:eastAsia="tr-TR"/>
              </w:rPr>
              <w:t xml:space="preserve"> </w:t>
            </w:r>
            <w:r w:rsidR="00A22423" w:rsidRPr="00A22423">
              <w:rPr>
                <w:rFonts w:eastAsia="Times New Roman" w:cs="Times New Roman"/>
                <w:color w:val="0070C0"/>
                <w:sz w:val="20"/>
                <w:szCs w:val="20"/>
                <w:lang w:eastAsia="tr-TR"/>
              </w:rPr>
              <w:t>kesinti başlangıç tarih saati bulunacak, bitiş tarih saatinde (</w:t>
            </w:r>
            <w:r w:rsidR="00A22423" w:rsidRPr="00A22423">
              <w:rPr>
                <w:rStyle w:val="HafifVurgulama"/>
              </w:rPr>
              <w:t>00-00-00,00:00) ibaresi kullanılacaktır.</w:t>
            </w:r>
          </w:p>
        </w:tc>
      </w:tr>
      <w:tr w:rsidR="005577F5" w:rsidRPr="00791BD7" w14:paraId="605177A2" w14:textId="77777777" w:rsidTr="00244957">
        <w:trPr>
          <w:trHeight w:val="300"/>
        </w:trPr>
        <w:tc>
          <w:tcPr>
            <w:tcW w:w="9210" w:type="dxa"/>
            <w:gridSpan w:val="3"/>
          </w:tcPr>
          <w:p w14:paraId="6518FEAD" w14:textId="77777777" w:rsidR="005577F5" w:rsidRPr="00791BD7" w:rsidRDefault="005577F5" w:rsidP="005577F5">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0AEF24F8" w14:textId="77777777" w:rsidR="005577F5" w:rsidRPr="003640FF" w:rsidRDefault="005577F5" w:rsidP="005577F5">
            <w:pPr>
              <w:spacing w:before="60" w:after="0" w:line="240" w:lineRule="auto"/>
              <w:jc w:val="left"/>
              <w:rPr>
                <w:rFonts w:eastAsia="Times New Roman" w:cs="Times New Roman"/>
                <w:i/>
                <w:sz w:val="18"/>
                <w:szCs w:val="20"/>
                <w:lang w:eastAsia="tr-TR"/>
              </w:rPr>
            </w:pPr>
            <w:r w:rsidRPr="003640FF">
              <w:rPr>
                <w:rFonts w:eastAsia="Times New Roman" w:cs="Times New Roman"/>
                <w:i/>
                <w:sz w:val="18"/>
                <w:szCs w:val="20"/>
                <w:lang w:eastAsia="tr-TR"/>
              </w:rPr>
              <w:t>[Teste ilişkin belirtilmesi gereken detaylar bu kısımda belirtilecektir.]</w:t>
            </w:r>
          </w:p>
          <w:p w14:paraId="1369E3B6" w14:textId="77777777" w:rsidR="005577F5" w:rsidRPr="00791BD7" w:rsidRDefault="005577F5" w:rsidP="005577F5">
            <w:pPr>
              <w:spacing w:before="60" w:after="0" w:line="240" w:lineRule="auto"/>
              <w:jc w:val="right"/>
              <w:rPr>
                <w:rFonts w:eastAsia="Times New Roman" w:cs="Times New Roman"/>
                <w:sz w:val="20"/>
                <w:szCs w:val="20"/>
                <w:lang w:eastAsia="tr-TR"/>
              </w:rPr>
            </w:pPr>
          </w:p>
        </w:tc>
      </w:tr>
    </w:tbl>
    <w:p w14:paraId="30677CBC" w14:textId="7FF412AF" w:rsidR="003603A4" w:rsidRDefault="003603A4" w:rsidP="00DA2A44">
      <w:pPr>
        <w:spacing w:after="0" w:line="240" w:lineRule="auto"/>
        <w:jc w:val="left"/>
        <w:rPr>
          <w:rFonts w:eastAsia="Times New Roman" w:cs="Times New Roman"/>
          <w:b/>
          <w:i/>
          <w:szCs w:val="20"/>
          <w:lang w:eastAsia="tr-TR"/>
        </w:rPr>
      </w:pPr>
    </w:p>
    <w:p w14:paraId="517DC8A5" w14:textId="77777777" w:rsidR="00E229D3" w:rsidRPr="00791BD7" w:rsidRDefault="00E229D3"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7B08A1A0" w14:textId="77777777" w:rsidTr="004E50BC">
        <w:trPr>
          <w:trHeight w:val="300"/>
        </w:trPr>
        <w:tc>
          <w:tcPr>
            <w:tcW w:w="9210" w:type="dxa"/>
            <w:gridSpan w:val="3"/>
            <w:shd w:val="clear" w:color="auto" w:fill="BFBFBF" w:themeFill="background1" w:themeFillShade="BF"/>
          </w:tcPr>
          <w:p w14:paraId="0D290DF1" w14:textId="77777777" w:rsidR="004E50BC" w:rsidRPr="00791BD7" w:rsidRDefault="004E50BC" w:rsidP="004E50BC">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Faz Sırası Hata Uyarısı ve Kayıtları</w:t>
            </w:r>
          </w:p>
        </w:tc>
      </w:tr>
      <w:tr w:rsidR="00791BD7" w:rsidRPr="00791BD7" w14:paraId="04653A8A" w14:textId="77777777" w:rsidTr="00244957">
        <w:trPr>
          <w:trHeight w:val="300"/>
        </w:trPr>
        <w:tc>
          <w:tcPr>
            <w:tcW w:w="3898" w:type="dxa"/>
          </w:tcPr>
          <w:p w14:paraId="152D777B"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0C4D6302"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0FDBF57B"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4DB1FD4C" w14:textId="77777777" w:rsidTr="00244957">
        <w:trPr>
          <w:trHeight w:val="300"/>
        </w:trPr>
        <w:tc>
          <w:tcPr>
            <w:tcW w:w="3898" w:type="dxa"/>
            <w:vMerge w:val="restart"/>
          </w:tcPr>
          <w:p w14:paraId="3A838538"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Üç faz gerilimi doğru sıralama ile verilir</w:t>
            </w:r>
            <w:r w:rsidR="004E50BC" w:rsidRPr="00791BD7">
              <w:rPr>
                <w:rFonts w:eastAsia="Times New Roman" w:cs="Times New Roman"/>
                <w:sz w:val="20"/>
                <w:szCs w:val="20"/>
                <w:lang w:eastAsia="tr-TR"/>
              </w:rPr>
              <w:t>.</w:t>
            </w:r>
          </w:p>
        </w:tc>
        <w:tc>
          <w:tcPr>
            <w:tcW w:w="4536" w:type="dxa"/>
          </w:tcPr>
          <w:p w14:paraId="629A7AF3"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L1, L2, L3 sembollerinin sürekli görülmesi</w:t>
            </w:r>
            <w:r w:rsidR="00441A23" w:rsidRPr="00791BD7">
              <w:rPr>
                <w:rFonts w:eastAsia="Times New Roman" w:cs="Times New Roman"/>
                <w:sz w:val="20"/>
                <w:szCs w:val="20"/>
                <w:lang w:eastAsia="tr-TR"/>
              </w:rPr>
              <w:t>,</w:t>
            </w:r>
          </w:p>
        </w:tc>
        <w:tc>
          <w:tcPr>
            <w:tcW w:w="776" w:type="dxa"/>
          </w:tcPr>
          <w:p w14:paraId="5B6BB2AA"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8C98A21" w14:textId="77777777" w:rsidTr="00244957">
        <w:trPr>
          <w:trHeight w:val="300"/>
        </w:trPr>
        <w:tc>
          <w:tcPr>
            <w:tcW w:w="3898" w:type="dxa"/>
            <w:vMerge/>
          </w:tcPr>
          <w:p w14:paraId="404F28C5"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37DBF771"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başlan</w:t>
            </w:r>
            <w:r w:rsidR="00244957" w:rsidRPr="00791BD7">
              <w:rPr>
                <w:rFonts w:eastAsia="Times New Roman" w:cs="Times New Roman"/>
                <w:sz w:val="20"/>
                <w:szCs w:val="20"/>
                <w:lang w:eastAsia="tr-TR"/>
              </w:rPr>
              <w:t>gıç kaydı bulunmaması</w:t>
            </w:r>
            <w:r w:rsidR="00441A23" w:rsidRPr="00791BD7">
              <w:rPr>
                <w:rFonts w:eastAsia="Times New Roman" w:cs="Times New Roman"/>
                <w:sz w:val="20"/>
                <w:szCs w:val="20"/>
                <w:lang w:eastAsia="tr-TR"/>
              </w:rPr>
              <w:t>,</w:t>
            </w:r>
            <w:r w:rsidR="00244957" w:rsidRPr="00791BD7">
              <w:rPr>
                <w:rFonts w:eastAsia="Times New Roman" w:cs="Times New Roman"/>
                <w:sz w:val="20"/>
                <w:szCs w:val="20"/>
                <w:lang w:eastAsia="tr-TR"/>
              </w:rPr>
              <w:t xml:space="preserve"> (96.77.</w:t>
            </w:r>
            <w:r w:rsidR="00244957" w:rsidRPr="007060D6">
              <w:rPr>
                <w:rFonts w:eastAsia="Times New Roman" w:cs="Times New Roman"/>
                <w:strike/>
                <w:color w:val="FF0000"/>
                <w:sz w:val="20"/>
                <w:szCs w:val="20"/>
                <w:lang w:eastAsia="tr-TR"/>
              </w:rPr>
              <w:t>4</w:t>
            </w:r>
            <w:r w:rsidR="007060D6" w:rsidRPr="007060D6">
              <w:rPr>
                <w:rFonts w:eastAsia="Times New Roman" w:cs="Times New Roman"/>
                <w:color w:val="0070C0"/>
                <w:sz w:val="20"/>
                <w:szCs w:val="20"/>
                <w:lang w:eastAsia="tr-TR"/>
              </w:rPr>
              <w:t>20</w:t>
            </w:r>
            <w:r w:rsidR="00244957" w:rsidRPr="00995AC0">
              <w:rPr>
                <w:rStyle w:val="AltyazChar"/>
              </w:rPr>
              <w:t>*</w:t>
            </w:r>
            <w:r w:rsidRPr="00995AC0">
              <w:rPr>
                <w:rStyle w:val="AltyazChar"/>
              </w:rPr>
              <w:t>1</w:t>
            </w:r>
            <w:r w:rsidRPr="00791BD7">
              <w:rPr>
                <w:rFonts w:eastAsia="Times New Roman" w:cs="Times New Roman"/>
                <w:sz w:val="20"/>
                <w:szCs w:val="20"/>
                <w:lang w:eastAsia="tr-TR"/>
              </w:rPr>
              <w:t>)</w:t>
            </w:r>
          </w:p>
        </w:tc>
        <w:tc>
          <w:tcPr>
            <w:tcW w:w="776" w:type="dxa"/>
          </w:tcPr>
          <w:p w14:paraId="0CB076C8"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48B1C275" w14:textId="77777777" w:rsidTr="00244957">
        <w:trPr>
          <w:trHeight w:val="300"/>
        </w:trPr>
        <w:tc>
          <w:tcPr>
            <w:tcW w:w="3898" w:type="dxa"/>
          </w:tcPr>
          <w:p w14:paraId="16C50C07"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Herhangi iki faz yer değiştirilir</w:t>
            </w:r>
            <w:r w:rsidR="004E50BC" w:rsidRPr="00791BD7">
              <w:rPr>
                <w:rFonts w:eastAsia="Times New Roman" w:cs="Times New Roman"/>
                <w:sz w:val="20"/>
                <w:szCs w:val="20"/>
                <w:lang w:eastAsia="tr-TR"/>
              </w:rPr>
              <w:t>.</w:t>
            </w:r>
          </w:p>
        </w:tc>
        <w:tc>
          <w:tcPr>
            <w:tcW w:w="4536" w:type="dxa"/>
          </w:tcPr>
          <w:p w14:paraId="206B1B92" w14:textId="77777777" w:rsidR="00DA2A44" w:rsidRPr="00791BD7" w:rsidRDefault="00DA2A44" w:rsidP="0024495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L1, L2, L3 sembollerinin </w:t>
            </w:r>
            <w:r w:rsidR="00244957" w:rsidRPr="00791BD7">
              <w:rPr>
                <w:rFonts w:eastAsia="Times New Roman" w:cs="Times New Roman"/>
                <w:sz w:val="20"/>
                <w:szCs w:val="20"/>
                <w:lang w:eastAsia="tr-TR"/>
              </w:rPr>
              <w:t>aynı anda yanıp sönmesi</w:t>
            </w:r>
            <w:r w:rsidR="00441A23" w:rsidRPr="00791BD7">
              <w:rPr>
                <w:rFonts w:eastAsia="Times New Roman" w:cs="Times New Roman"/>
                <w:sz w:val="20"/>
                <w:szCs w:val="20"/>
                <w:lang w:eastAsia="tr-TR"/>
              </w:rPr>
              <w:t>,</w:t>
            </w:r>
          </w:p>
        </w:tc>
        <w:tc>
          <w:tcPr>
            <w:tcW w:w="776" w:type="dxa"/>
          </w:tcPr>
          <w:p w14:paraId="480D7E44"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052953D0" w14:textId="77777777" w:rsidTr="00244957">
        <w:trPr>
          <w:trHeight w:val="300"/>
        </w:trPr>
        <w:tc>
          <w:tcPr>
            <w:tcW w:w="3898" w:type="dxa"/>
            <w:vMerge w:val="restart"/>
          </w:tcPr>
          <w:p w14:paraId="667DCE7B" w14:textId="77777777" w:rsidR="00DA2A44" w:rsidRPr="00791BD7" w:rsidRDefault="001440DD" w:rsidP="001440D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 fazla 2</w:t>
            </w:r>
            <w:r w:rsidR="004E50BC" w:rsidRPr="00791BD7">
              <w:rPr>
                <w:rFonts w:eastAsia="Times New Roman" w:cs="Times New Roman"/>
                <w:sz w:val="20"/>
                <w:szCs w:val="20"/>
                <w:lang w:eastAsia="tr-TR"/>
              </w:rPr>
              <w:t xml:space="preserve"> </w:t>
            </w:r>
            <w:r w:rsidR="00DA2A44" w:rsidRPr="00791BD7">
              <w:rPr>
                <w:rFonts w:eastAsia="Times New Roman" w:cs="Times New Roman"/>
                <w:sz w:val="20"/>
                <w:szCs w:val="20"/>
                <w:lang w:eastAsia="tr-TR"/>
              </w:rPr>
              <w:t>dk sonra hata düzeltilerek gerilimler doğru faz sırası ile verilir</w:t>
            </w:r>
            <w:r w:rsidR="004E50BC" w:rsidRPr="00791BD7">
              <w:rPr>
                <w:rFonts w:eastAsia="Times New Roman" w:cs="Times New Roman"/>
                <w:sz w:val="20"/>
                <w:szCs w:val="20"/>
                <w:lang w:eastAsia="tr-TR"/>
              </w:rPr>
              <w:t>.</w:t>
            </w:r>
          </w:p>
        </w:tc>
        <w:tc>
          <w:tcPr>
            <w:tcW w:w="4536" w:type="dxa"/>
          </w:tcPr>
          <w:p w14:paraId="03672592"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L1, L2, L3 sembollerinin sürekli görülmesi</w:t>
            </w:r>
            <w:r w:rsidR="00441A23" w:rsidRPr="00791BD7">
              <w:rPr>
                <w:rFonts w:eastAsia="Times New Roman" w:cs="Times New Roman"/>
                <w:sz w:val="20"/>
                <w:szCs w:val="20"/>
                <w:lang w:eastAsia="tr-TR"/>
              </w:rPr>
              <w:t>,</w:t>
            </w:r>
          </w:p>
        </w:tc>
        <w:tc>
          <w:tcPr>
            <w:tcW w:w="776" w:type="dxa"/>
          </w:tcPr>
          <w:p w14:paraId="27190032"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1EEE71DA" w14:textId="77777777" w:rsidTr="00244957">
        <w:trPr>
          <w:trHeight w:val="300"/>
        </w:trPr>
        <w:tc>
          <w:tcPr>
            <w:tcW w:w="3898" w:type="dxa"/>
            <w:vMerge/>
          </w:tcPr>
          <w:p w14:paraId="1D80F748"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779B38C7" w14:textId="62ACDBF6" w:rsidR="00DA2A44" w:rsidRPr="00791BD7" w:rsidRDefault="00DA2A44" w:rsidP="00DA2A44">
            <w:pPr>
              <w:spacing w:before="60" w:after="0" w:line="240" w:lineRule="auto"/>
              <w:jc w:val="left"/>
              <w:rPr>
                <w:rFonts w:eastAsia="Times New Roman" w:cs="Times New Roman"/>
                <w:sz w:val="20"/>
                <w:szCs w:val="20"/>
                <w:lang w:eastAsia="tr-TR"/>
              </w:rPr>
            </w:pPr>
            <w:r w:rsidRPr="00AF0E01">
              <w:rPr>
                <w:rStyle w:val="AltyazChar"/>
              </w:rPr>
              <w:t>Uyarı başla</w:t>
            </w:r>
            <w:r w:rsidR="00244957" w:rsidRPr="00AF0E01">
              <w:rPr>
                <w:rStyle w:val="AltyazChar"/>
              </w:rPr>
              <w:t>ngıç kaydı</w:t>
            </w:r>
            <w:r w:rsidR="00244957" w:rsidRPr="00791BD7">
              <w:rPr>
                <w:rFonts w:eastAsia="Times New Roman" w:cs="Times New Roman"/>
                <w:sz w:val="20"/>
                <w:szCs w:val="20"/>
                <w:lang w:eastAsia="tr-TR"/>
              </w:rPr>
              <w:t xml:space="preserve"> </w:t>
            </w:r>
            <w:r w:rsidR="00AF0E01">
              <w:rPr>
                <w:rFonts w:eastAsia="Times New Roman" w:cs="Times New Roman"/>
                <w:sz w:val="20"/>
                <w:szCs w:val="20"/>
                <w:lang w:eastAsia="tr-TR"/>
              </w:rPr>
              <w:t xml:space="preserve">Başlangıç ve bitiş tarih ve saatinin </w:t>
            </w:r>
            <w:r w:rsidR="00244957" w:rsidRPr="00791BD7">
              <w:rPr>
                <w:rFonts w:eastAsia="Times New Roman" w:cs="Times New Roman"/>
                <w:sz w:val="20"/>
                <w:szCs w:val="20"/>
                <w:lang w:eastAsia="tr-TR"/>
              </w:rPr>
              <w:t>oluşmaması</w:t>
            </w:r>
            <w:r w:rsidR="00441A23" w:rsidRPr="00791BD7">
              <w:rPr>
                <w:rFonts w:eastAsia="Times New Roman" w:cs="Times New Roman"/>
                <w:sz w:val="20"/>
                <w:szCs w:val="20"/>
                <w:lang w:eastAsia="tr-TR"/>
              </w:rPr>
              <w:t>,</w:t>
            </w:r>
            <w:r w:rsidR="00244957" w:rsidRPr="00791BD7">
              <w:rPr>
                <w:rFonts w:eastAsia="Times New Roman" w:cs="Times New Roman"/>
                <w:sz w:val="20"/>
                <w:szCs w:val="20"/>
                <w:lang w:eastAsia="tr-TR"/>
              </w:rPr>
              <w:t xml:space="preserve"> (96.77.</w:t>
            </w:r>
            <w:r w:rsidR="007060D6" w:rsidRPr="007060D6">
              <w:rPr>
                <w:rFonts w:eastAsia="Times New Roman" w:cs="Times New Roman"/>
                <w:strike/>
                <w:color w:val="FF0000"/>
                <w:sz w:val="20"/>
                <w:szCs w:val="20"/>
                <w:lang w:eastAsia="tr-TR"/>
              </w:rPr>
              <w:t>4</w:t>
            </w:r>
            <w:r w:rsidR="007060D6" w:rsidRPr="007060D6">
              <w:rPr>
                <w:rFonts w:eastAsia="Times New Roman" w:cs="Times New Roman"/>
                <w:color w:val="0070C0"/>
                <w:sz w:val="20"/>
                <w:szCs w:val="20"/>
                <w:lang w:eastAsia="tr-TR"/>
              </w:rPr>
              <w:t>20</w:t>
            </w:r>
            <w:r w:rsidR="00244957" w:rsidRPr="00AF0E01">
              <w:rPr>
                <w:rStyle w:val="HafifVurgulama"/>
              </w:rPr>
              <w:t>*</w:t>
            </w:r>
            <w:r w:rsidRPr="00AF0E01">
              <w:rPr>
                <w:rStyle w:val="HafifVurgulama"/>
              </w:rPr>
              <w:t>1</w:t>
            </w:r>
            <w:r w:rsidRPr="00791BD7">
              <w:rPr>
                <w:rFonts w:eastAsia="Times New Roman" w:cs="Times New Roman"/>
                <w:sz w:val="20"/>
                <w:szCs w:val="20"/>
                <w:lang w:eastAsia="tr-TR"/>
              </w:rPr>
              <w:t>)</w:t>
            </w:r>
          </w:p>
        </w:tc>
        <w:tc>
          <w:tcPr>
            <w:tcW w:w="776" w:type="dxa"/>
          </w:tcPr>
          <w:p w14:paraId="18DE3044"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7252B05F" w14:textId="77777777" w:rsidTr="00244957">
        <w:trPr>
          <w:trHeight w:val="300"/>
        </w:trPr>
        <w:tc>
          <w:tcPr>
            <w:tcW w:w="3898" w:type="dxa"/>
            <w:vMerge w:val="restart"/>
            <w:shd w:val="clear" w:color="auto" w:fill="auto"/>
          </w:tcPr>
          <w:p w14:paraId="3C92872C" w14:textId="77777777" w:rsidR="00DA2A44" w:rsidRPr="00791BD7" w:rsidRDefault="00DA2A44" w:rsidP="0024495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Herhangi iki faz yer değiştirilir, </w:t>
            </w:r>
            <w:r w:rsidR="00244957" w:rsidRPr="00791BD7">
              <w:rPr>
                <w:rFonts w:eastAsia="Times New Roman" w:cs="Times New Roman"/>
                <w:sz w:val="20"/>
                <w:szCs w:val="20"/>
                <w:lang w:eastAsia="tr-TR"/>
              </w:rPr>
              <w:t>en az 3</w:t>
            </w:r>
            <w:r w:rsidR="004E50BC" w:rsidRPr="00791BD7">
              <w:rPr>
                <w:rFonts w:eastAsia="Times New Roman" w:cs="Times New Roman"/>
                <w:sz w:val="20"/>
                <w:szCs w:val="20"/>
                <w:lang w:eastAsia="tr-TR"/>
              </w:rPr>
              <w:t xml:space="preserve"> </w:t>
            </w:r>
            <w:r w:rsidRPr="00791BD7">
              <w:rPr>
                <w:rFonts w:eastAsia="Times New Roman" w:cs="Times New Roman"/>
                <w:sz w:val="20"/>
                <w:szCs w:val="20"/>
                <w:lang w:eastAsia="tr-TR"/>
              </w:rPr>
              <w:t>dk beklenir</w:t>
            </w:r>
            <w:r w:rsidR="004E50BC" w:rsidRPr="00791BD7">
              <w:rPr>
                <w:rFonts w:eastAsia="Times New Roman" w:cs="Times New Roman"/>
                <w:sz w:val="20"/>
                <w:szCs w:val="20"/>
                <w:lang w:eastAsia="tr-TR"/>
              </w:rPr>
              <w:t>.</w:t>
            </w:r>
          </w:p>
        </w:tc>
        <w:tc>
          <w:tcPr>
            <w:tcW w:w="4536" w:type="dxa"/>
          </w:tcPr>
          <w:p w14:paraId="5C5867B1"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L1, L2, L3 sembollerinin </w:t>
            </w:r>
            <w:r w:rsidR="00244957" w:rsidRPr="00791BD7">
              <w:rPr>
                <w:rFonts w:eastAsia="Times New Roman" w:cs="Times New Roman"/>
                <w:sz w:val="20"/>
                <w:szCs w:val="20"/>
                <w:lang w:eastAsia="tr-TR"/>
              </w:rPr>
              <w:t>aynı anda yanıp sönmesi</w:t>
            </w:r>
            <w:r w:rsidR="00441A23" w:rsidRPr="00791BD7">
              <w:rPr>
                <w:rFonts w:eastAsia="Times New Roman" w:cs="Times New Roman"/>
                <w:sz w:val="20"/>
                <w:szCs w:val="20"/>
                <w:lang w:eastAsia="tr-TR"/>
              </w:rPr>
              <w:t>,</w:t>
            </w:r>
          </w:p>
        </w:tc>
        <w:tc>
          <w:tcPr>
            <w:tcW w:w="776" w:type="dxa"/>
          </w:tcPr>
          <w:p w14:paraId="468EE0CB"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B32D113" w14:textId="77777777" w:rsidTr="00244957">
        <w:trPr>
          <w:trHeight w:val="300"/>
        </w:trPr>
        <w:tc>
          <w:tcPr>
            <w:tcW w:w="3898" w:type="dxa"/>
            <w:vMerge/>
            <w:shd w:val="clear" w:color="auto" w:fill="auto"/>
          </w:tcPr>
          <w:p w14:paraId="69452A8A"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1D7DDE0E"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başla</w:t>
            </w:r>
            <w:r w:rsidR="00244957" w:rsidRPr="00791BD7">
              <w:rPr>
                <w:rFonts w:eastAsia="Times New Roman" w:cs="Times New Roman"/>
                <w:sz w:val="20"/>
                <w:szCs w:val="20"/>
                <w:lang w:eastAsia="tr-TR"/>
              </w:rPr>
              <w:t>ngıcının kaydedilmesi</w:t>
            </w:r>
            <w:r w:rsidR="00441A23" w:rsidRPr="00791BD7">
              <w:rPr>
                <w:rFonts w:eastAsia="Times New Roman" w:cs="Times New Roman"/>
                <w:sz w:val="20"/>
                <w:szCs w:val="20"/>
                <w:lang w:eastAsia="tr-TR"/>
              </w:rPr>
              <w:t>,</w:t>
            </w:r>
            <w:r w:rsidR="00244957" w:rsidRPr="00791BD7">
              <w:rPr>
                <w:rFonts w:eastAsia="Times New Roman" w:cs="Times New Roman"/>
                <w:sz w:val="20"/>
                <w:szCs w:val="20"/>
                <w:lang w:eastAsia="tr-TR"/>
              </w:rPr>
              <w:t xml:space="preserve"> (96.77.</w:t>
            </w:r>
            <w:r w:rsidR="007060D6" w:rsidRPr="007060D6">
              <w:rPr>
                <w:rFonts w:eastAsia="Times New Roman" w:cs="Times New Roman"/>
                <w:strike/>
                <w:color w:val="FF0000"/>
                <w:sz w:val="20"/>
                <w:szCs w:val="20"/>
                <w:lang w:eastAsia="tr-TR"/>
              </w:rPr>
              <w:t>4</w:t>
            </w:r>
            <w:r w:rsidR="007060D6" w:rsidRPr="007060D6">
              <w:rPr>
                <w:rFonts w:eastAsia="Times New Roman" w:cs="Times New Roman"/>
                <w:color w:val="0070C0"/>
                <w:sz w:val="20"/>
                <w:szCs w:val="20"/>
                <w:lang w:eastAsia="tr-TR"/>
              </w:rPr>
              <w:t>20</w:t>
            </w:r>
            <w:r w:rsidR="00244957" w:rsidRPr="00995AC0">
              <w:rPr>
                <w:rStyle w:val="AltyazChar"/>
              </w:rPr>
              <w:t>*</w:t>
            </w:r>
            <w:r w:rsidRPr="00995AC0">
              <w:rPr>
                <w:rStyle w:val="AltyazChar"/>
              </w:rPr>
              <w:t>1</w:t>
            </w:r>
            <w:r w:rsidRPr="00791BD7">
              <w:rPr>
                <w:rFonts w:eastAsia="Times New Roman" w:cs="Times New Roman"/>
                <w:sz w:val="20"/>
                <w:szCs w:val="20"/>
                <w:lang w:eastAsia="tr-TR"/>
              </w:rPr>
              <w:t>)</w:t>
            </w:r>
          </w:p>
        </w:tc>
        <w:tc>
          <w:tcPr>
            <w:tcW w:w="776" w:type="dxa"/>
          </w:tcPr>
          <w:p w14:paraId="00BC8479"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5FF28DDB" w14:textId="77777777" w:rsidTr="00244957">
        <w:trPr>
          <w:trHeight w:val="300"/>
        </w:trPr>
        <w:tc>
          <w:tcPr>
            <w:tcW w:w="3898" w:type="dxa"/>
            <w:vMerge w:val="restart"/>
            <w:shd w:val="clear" w:color="auto" w:fill="auto"/>
          </w:tcPr>
          <w:p w14:paraId="011A8C40"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 fazının gerilimi kesilir</w:t>
            </w:r>
            <w:r w:rsidR="004E50BC" w:rsidRPr="00791BD7">
              <w:rPr>
                <w:rFonts w:eastAsia="Times New Roman" w:cs="Times New Roman"/>
                <w:sz w:val="20"/>
                <w:szCs w:val="20"/>
                <w:lang w:eastAsia="tr-TR"/>
              </w:rPr>
              <w:t>.</w:t>
            </w:r>
          </w:p>
        </w:tc>
        <w:tc>
          <w:tcPr>
            <w:tcW w:w="4536" w:type="dxa"/>
          </w:tcPr>
          <w:p w14:paraId="72832B4B" w14:textId="77777777" w:rsidR="00DA2A44" w:rsidRPr="00791BD7" w:rsidRDefault="0047379C"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Enerjili fazlara ait sembollerin aynı</w:t>
            </w:r>
            <w:r w:rsidR="00244957" w:rsidRPr="00791BD7">
              <w:rPr>
                <w:rFonts w:eastAsia="Times New Roman" w:cs="Times New Roman"/>
                <w:sz w:val="20"/>
                <w:szCs w:val="20"/>
                <w:lang w:eastAsia="tr-TR"/>
              </w:rPr>
              <w:t xml:space="preserve"> anda yanıp sönmeye</w:t>
            </w:r>
            <w:r w:rsidR="00DA2A44" w:rsidRPr="00791BD7">
              <w:rPr>
                <w:rFonts w:eastAsia="Times New Roman" w:cs="Times New Roman"/>
                <w:sz w:val="20"/>
                <w:szCs w:val="20"/>
                <w:lang w:eastAsia="tr-TR"/>
              </w:rPr>
              <w:t xml:space="preserve"> devam etmesi</w:t>
            </w:r>
            <w:r w:rsidR="00441A23" w:rsidRPr="00791BD7">
              <w:rPr>
                <w:rFonts w:eastAsia="Times New Roman" w:cs="Times New Roman"/>
                <w:sz w:val="20"/>
                <w:szCs w:val="20"/>
                <w:lang w:eastAsia="tr-TR"/>
              </w:rPr>
              <w:t>,</w:t>
            </w:r>
          </w:p>
        </w:tc>
        <w:tc>
          <w:tcPr>
            <w:tcW w:w="776" w:type="dxa"/>
          </w:tcPr>
          <w:p w14:paraId="2D20D75B"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1811FFE6" w14:textId="77777777" w:rsidTr="00244957">
        <w:trPr>
          <w:trHeight w:val="300"/>
        </w:trPr>
        <w:tc>
          <w:tcPr>
            <w:tcW w:w="3898" w:type="dxa"/>
            <w:vMerge/>
            <w:shd w:val="clear" w:color="auto" w:fill="auto"/>
          </w:tcPr>
          <w:p w14:paraId="7738F58E"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5F31311C" w14:textId="726B33CB" w:rsidR="00DA2A44" w:rsidRPr="00791BD7" w:rsidRDefault="00AF0E01" w:rsidP="00AF0E01">
            <w:pPr>
              <w:spacing w:before="60" w:after="0" w:line="240" w:lineRule="auto"/>
              <w:jc w:val="left"/>
              <w:rPr>
                <w:rFonts w:eastAsia="Times New Roman" w:cs="Times New Roman"/>
                <w:sz w:val="20"/>
                <w:szCs w:val="20"/>
                <w:lang w:eastAsia="tr-TR"/>
              </w:rPr>
            </w:pPr>
            <w:r w:rsidRPr="00AF0E01">
              <w:rPr>
                <w:rStyle w:val="HafifVurgulama"/>
              </w:rPr>
              <w:t>Güncel</w:t>
            </w:r>
            <w:r>
              <w:rPr>
                <w:rFonts w:eastAsia="Times New Roman" w:cs="Times New Roman"/>
                <w:sz w:val="20"/>
                <w:szCs w:val="20"/>
                <w:lang w:eastAsia="tr-TR"/>
              </w:rPr>
              <w:t xml:space="preserve"> k</w:t>
            </w:r>
            <w:r w:rsidR="00DA2A44" w:rsidRPr="00791BD7">
              <w:rPr>
                <w:rFonts w:eastAsia="Times New Roman" w:cs="Times New Roman"/>
                <w:sz w:val="20"/>
                <w:szCs w:val="20"/>
                <w:lang w:eastAsia="tr-TR"/>
              </w:rPr>
              <w:t>ayıtta bi</w:t>
            </w:r>
            <w:r w:rsidR="00244957" w:rsidRPr="00791BD7">
              <w:rPr>
                <w:rFonts w:eastAsia="Times New Roman" w:cs="Times New Roman"/>
                <w:sz w:val="20"/>
                <w:szCs w:val="20"/>
                <w:lang w:eastAsia="tr-TR"/>
              </w:rPr>
              <w:t>r değişiklik olmaması</w:t>
            </w:r>
            <w:r w:rsidR="00441A23" w:rsidRPr="00791BD7">
              <w:rPr>
                <w:rFonts w:eastAsia="Times New Roman" w:cs="Times New Roman"/>
                <w:sz w:val="20"/>
                <w:szCs w:val="20"/>
                <w:lang w:eastAsia="tr-TR"/>
              </w:rPr>
              <w:t>,</w:t>
            </w:r>
            <w:r w:rsidR="00244957" w:rsidRPr="00791BD7">
              <w:rPr>
                <w:rFonts w:eastAsia="Times New Roman" w:cs="Times New Roman"/>
                <w:sz w:val="20"/>
                <w:szCs w:val="20"/>
                <w:lang w:eastAsia="tr-TR"/>
              </w:rPr>
              <w:t xml:space="preserve"> (96.77.</w:t>
            </w:r>
            <w:r w:rsidR="007060D6" w:rsidRPr="007060D6">
              <w:rPr>
                <w:rFonts w:eastAsia="Times New Roman" w:cs="Times New Roman"/>
                <w:strike/>
                <w:color w:val="FF0000"/>
                <w:sz w:val="20"/>
                <w:szCs w:val="20"/>
                <w:lang w:eastAsia="tr-TR"/>
              </w:rPr>
              <w:t>4</w:t>
            </w:r>
            <w:r w:rsidR="007060D6" w:rsidRPr="007060D6">
              <w:rPr>
                <w:rFonts w:eastAsia="Times New Roman" w:cs="Times New Roman"/>
                <w:color w:val="0070C0"/>
                <w:sz w:val="20"/>
                <w:szCs w:val="20"/>
                <w:lang w:eastAsia="tr-TR"/>
              </w:rPr>
              <w:t>20</w:t>
            </w:r>
            <w:r w:rsidR="00244957" w:rsidRPr="00995AC0">
              <w:rPr>
                <w:rStyle w:val="AltyazChar"/>
              </w:rPr>
              <w:t>*</w:t>
            </w:r>
            <w:r w:rsidR="00DA2A44" w:rsidRPr="00995AC0">
              <w:rPr>
                <w:rStyle w:val="AltyazChar"/>
              </w:rPr>
              <w:t>1</w:t>
            </w:r>
            <w:r w:rsidR="00DA2A44" w:rsidRPr="00791BD7">
              <w:rPr>
                <w:rFonts w:eastAsia="Times New Roman" w:cs="Times New Roman"/>
                <w:sz w:val="20"/>
                <w:szCs w:val="20"/>
                <w:lang w:eastAsia="tr-TR"/>
              </w:rPr>
              <w:t>)</w:t>
            </w:r>
          </w:p>
        </w:tc>
        <w:tc>
          <w:tcPr>
            <w:tcW w:w="776" w:type="dxa"/>
          </w:tcPr>
          <w:p w14:paraId="7D35E7FE"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2D1AF68D" w14:textId="77777777" w:rsidTr="00244957">
        <w:trPr>
          <w:trHeight w:val="300"/>
        </w:trPr>
        <w:tc>
          <w:tcPr>
            <w:tcW w:w="3898" w:type="dxa"/>
            <w:vMerge w:val="restart"/>
            <w:shd w:val="clear" w:color="auto" w:fill="auto"/>
          </w:tcPr>
          <w:p w14:paraId="0592E184"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Diğer iki fazın gerilimleri de kesilir, kısa bir süre sonra tekrar verilir</w:t>
            </w:r>
            <w:r w:rsidR="004E50BC" w:rsidRPr="00791BD7">
              <w:rPr>
                <w:rFonts w:eastAsia="Times New Roman" w:cs="Times New Roman"/>
                <w:sz w:val="20"/>
                <w:szCs w:val="20"/>
                <w:lang w:eastAsia="tr-TR"/>
              </w:rPr>
              <w:t>.</w:t>
            </w:r>
          </w:p>
        </w:tc>
        <w:tc>
          <w:tcPr>
            <w:tcW w:w="4536" w:type="dxa"/>
          </w:tcPr>
          <w:p w14:paraId="6EE238F3" w14:textId="77777777" w:rsidR="00DA2A44" w:rsidRPr="00791BD7" w:rsidRDefault="00DA2A44" w:rsidP="0024495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L1, L2, L3 ün </w:t>
            </w:r>
            <w:r w:rsidR="00244957" w:rsidRPr="00791BD7">
              <w:rPr>
                <w:rFonts w:eastAsia="Times New Roman" w:cs="Times New Roman"/>
                <w:sz w:val="20"/>
                <w:szCs w:val="20"/>
                <w:lang w:eastAsia="tr-TR"/>
              </w:rPr>
              <w:t xml:space="preserve">aynı anda yanıp sönmeye </w:t>
            </w:r>
            <w:r w:rsidRPr="00791BD7">
              <w:rPr>
                <w:rFonts w:eastAsia="Times New Roman" w:cs="Times New Roman"/>
                <w:sz w:val="20"/>
                <w:szCs w:val="20"/>
                <w:lang w:eastAsia="tr-TR"/>
              </w:rPr>
              <w:t>devam etmesi</w:t>
            </w:r>
            <w:r w:rsidR="00441A23" w:rsidRPr="00791BD7">
              <w:rPr>
                <w:rFonts w:eastAsia="Times New Roman" w:cs="Times New Roman"/>
                <w:sz w:val="20"/>
                <w:szCs w:val="20"/>
                <w:lang w:eastAsia="tr-TR"/>
              </w:rPr>
              <w:t>,</w:t>
            </w:r>
          </w:p>
        </w:tc>
        <w:tc>
          <w:tcPr>
            <w:tcW w:w="776" w:type="dxa"/>
          </w:tcPr>
          <w:p w14:paraId="77AFC4B9"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2E6853A4" w14:textId="77777777" w:rsidTr="00244957">
        <w:trPr>
          <w:trHeight w:val="300"/>
        </w:trPr>
        <w:tc>
          <w:tcPr>
            <w:tcW w:w="3898" w:type="dxa"/>
            <w:vMerge/>
            <w:shd w:val="clear" w:color="auto" w:fill="auto"/>
          </w:tcPr>
          <w:p w14:paraId="7E71571C"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5D27CFD8" w14:textId="1136E469" w:rsidR="00DA2A44" w:rsidRPr="00791BD7" w:rsidRDefault="00105584" w:rsidP="00105584">
            <w:pPr>
              <w:spacing w:before="60" w:after="0" w:line="240" w:lineRule="auto"/>
              <w:jc w:val="left"/>
              <w:rPr>
                <w:rFonts w:eastAsia="Times New Roman" w:cs="Times New Roman"/>
                <w:sz w:val="20"/>
                <w:szCs w:val="20"/>
                <w:lang w:eastAsia="tr-TR"/>
              </w:rPr>
            </w:pPr>
            <w:r w:rsidRPr="00AF0E01">
              <w:rPr>
                <w:rStyle w:val="HafifVurgulama"/>
              </w:rPr>
              <w:t>Güncel</w:t>
            </w:r>
            <w:r>
              <w:rPr>
                <w:rFonts w:eastAsia="Times New Roman" w:cs="Times New Roman"/>
                <w:sz w:val="20"/>
                <w:szCs w:val="20"/>
                <w:lang w:eastAsia="tr-TR"/>
              </w:rPr>
              <w:t xml:space="preserve"> k</w:t>
            </w:r>
            <w:r w:rsidR="00DA2A44" w:rsidRPr="00791BD7">
              <w:rPr>
                <w:rFonts w:eastAsia="Times New Roman" w:cs="Times New Roman"/>
                <w:sz w:val="20"/>
                <w:szCs w:val="20"/>
                <w:lang w:eastAsia="tr-TR"/>
              </w:rPr>
              <w:t>ayıtta bi</w:t>
            </w:r>
            <w:r w:rsidR="00244957" w:rsidRPr="00791BD7">
              <w:rPr>
                <w:rFonts w:eastAsia="Times New Roman" w:cs="Times New Roman"/>
                <w:sz w:val="20"/>
                <w:szCs w:val="20"/>
                <w:lang w:eastAsia="tr-TR"/>
              </w:rPr>
              <w:t>r değişiklik olmaması</w:t>
            </w:r>
            <w:r w:rsidR="00441A23" w:rsidRPr="00791BD7">
              <w:rPr>
                <w:rFonts w:eastAsia="Times New Roman" w:cs="Times New Roman"/>
                <w:sz w:val="20"/>
                <w:szCs w:val="20"/>
                <w:lang w:eastAsia="tr-TR"/>
              </w:rPr>
              <w:t>,</w:t>
            </w:r>
            <w:r w:rsidR="00244957" w:rsidRPr="00791BD7">
              <w:rPr>
                <w:rFonts w:eastAsia="Times New Roman" w:cs="Times New Roman"/>
                <w:sz w:val="20"/>
                <w:szCs w:val="20"/>
                <w:lang w:eastAsia="tr-TR"/>
              </w:rPr>
              <w:t xml:space="preserve"> (96.77.</w:t>
            </w:r>
            <w:r w:rsidR="007060D6" w:rsidRPr="007060D6">
              <w:rPr>
                <w:rFonts w:eastAsia="Times New Roman" w:cs="Times New Roman"/>
                <w:strike/>
                <w:color w:val="FF0000"/>
                <w:sz w:val="20"/>
                <w:szCs w:val="20"/>
                <w:lang w:eastAsia="tr-TR"/>
              </w:rPr>
              <w:t>4</w:t>
            </w:r>
            <w:r w:rsidR="007060D6" w:rsidRPr="007060D6">
              <w:rPr>
                <w:rFonts w:eastAsia="Times New Roman" w:cs="Times New Roman"/>
                <w:color w:val="0070C0"/>
                <w:sz w:val="20"/>
                <w:szCs w:val="20"/>
                <w:lang w:eastAsia="tr-TR"/>
              </w:rPr>
              <w:t>20</w:t>
            </w:r>
            <w:r w:rsidR="00244957" w:rsidRPr="00995AC0">
              <w:rPr>
                <w:rStyle w:val="AltyazChar"/>
              </w:rPr>
              <w:t>*</w:t>
            </w:r>
            <w:r w:rsidR="00DA2A44" w:rsidRPr="00995AC0">
              <w:rPr>
                <w:rStyle w:val="AltyazChar"/>
              </w:rPr>
              <w:t>1</w:t>
            </w:r>
            <w:r w:rsidR="00DA2A44" w:rsidRPr="00791BD7">
              <w:rPr>
                <w:rFonts w:eastAsia="Times New Roman" w:cs="Times New Roman"/>
                <w:sz w:val="20"/>
                <w:szCs w:val="20"/>
                <w:lang w:eastAsia="tr-TR"/>
              </w:rPr>
              <w:t>)</w:t>
            </w:r>
          </w:p>
        </w:tc>
        <w:tc>
          <w:tcPr>
            <w:tcW w:w="776" w:type="dxa"/>
          </w:tcPr>
          <w:p w14:paraId="5B5D8947"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2C20DBB8" w14:textId="77777777" w:rsidTr="00244957">
        <w:trPr>
          <w:trHeight w:val="300"/>
        </w:trPr>
        <w:tc>
          <w:tcPr>
            <w:tcW w:w="3898" w:type="dxa"/>
            <w:vMerge w:val="restart"/>
            <w:shd w:val="clear" w:color="auto" w:fill="auto"/>
          </w:tcPr>
          <w:p w14:paraId="735D952A" w14:textId="77777777" w:rsidR="00244957" w:rsidRPr="00791BD7" w:rsidRDefault="00244957"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Üç fazın gerilimi düzgün faz sırası ile verilir</w:t>
            </w:r>
            <w:r w:rsidR="004E50BC" w:rsidRPr="00791BD7">
              <w:rPr>
                <w:rFonts w:eastAsia="Times New Roman" w:cs="Times New Roman"/>
                <w:sz w:val="20"/>
                <w:szCs w:val="20"/>
                <w:lang w:eastAsia="tr-TR"/>
              </w:rPr>
              <w:t>.</w:t>
            </w:r>
          </w:p>
        </w:tc>
        <w:tc>
          <w:tcPr>
            <w:tcW w:w="4536" w:type="dxa"/>
          </w:tcPr>
          <w:p w14:paraId="68305D3F" w14:textId="77777777" w:rsidR="00244957" w:rsidRPr="00791BD7" w:rsidRDefault="00244957"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L1, L2, L3 sembollerinin sürekli görülmesi</w:t>
            </w:r>
            <w:r w:rsidR="00441A23" w:rsidRPr="00791BD7">
              <w:rPr>
                <w:rFonts w:eastAsia="Times New Roman" w:cs="Times New Roman"/>
                <w:sz w:val="20"/>
                <w:szCs w:val="20"/>
                <w:lang w:eastAsia="tr-TR"/>
              </w:rPr>
              <w:t>,</w:t>
            </w:r>
          </w:p>
        </w:tc>
        <w:tc>
          <w:tcPr>
            <w:tcW w:w="776" w:type="dxa"/>
          </w:tcPr>
          <w:p w14:paraId="227636CB" w14:textId="77777777" w:rsidR="00244957" w:rsidRPr="00791BD7" w:rsidRDefault="00244957" w:rsidP="00DA2A44">
            <w:pPr>
              <w:spacing w:before="60" w:after="0" w:line="240" w:lineRule="auto"/>
              <w:jc w:val="left"/>
              <w:rPr>
                <w:rFonts w:eastAsia="Times New Roman" w:cs="Times New Roman"/>
                <w:sz w:val="20"/>
                <w:szCs w:val="20"/>
                <w:lang w:eastAsia="tr-TR"/>
              </w:rPr>
            </w:pPr>
          </w:p>
        </w:tc>
      </w:tr>
      <w:tr w:rsidR="00791BD7" w:rsidRPr="00791BD7" w14:paraId="78872069" w14:textId="77777777" w:rsidTr="00244957">
        <w:trPr>
          <w:trHeight w:val="300"/>
        </w:trPr>
        <w:tc>
          <w:tcPr>
            <w:tcW w:w="3898" w:type="dxa"/>
            <w:vMerge/>
            <w:shd w:val="clear" w:color="auto" w:fill="auto"/>
          </w:tcPr>
          <w:p w14:paraId="0399F0BF" w14:textId="77777777" w:rsidR="00244957" w:rsidRPr="00791BD7" w:rsidRDefault="00244957" w:rsidP="00DA2A44">
            <w:pPr>
              <w:spacing w:before="60" w:after="0" w:line="240" w:lineRule="auto"/>
              <w:jc w:val="left"/>
              <w:rPr>
                <w:rFonts w:eastAsia="Times New Roman" w:cs="Times New Roman"/>
                <w:sz w:val="20"/>
                <w:szCs w:val="20"/>
                <w:lang w:eastAsia="tr-TR"/>
              </w:rPr>
            </w:pPr>
          </w:p>
        </w:tc>
        <w:tc>
          <w:tcPr>
            <w:tcW w:w="4536" w:type="dxa"/>
          </w:tcPr>
          <w:p w14:paraId="43B58D21" w14:textId="35A24691" w:rsidR="00244957" w:rsidRPr="00791BD7" w:rsidRDefault="00995AC0" w:rsidP="004C6DB3">
            <w:pPr>
              <w:spacing w:before="60" w:after="0" w:line="240" w:lineRule="auto"/>
              <w:jc w:val="left"/>
              <w:rPr>
                <w:rFonts w:eastAsia="Times New Roman" w:cs="Times New Roman"/>
                <w:sz w:val="20"/>
                <w:szCs w:val="20"/>
                <w:lang w:eastAsia="tr-TR"/>
              </w:rPr>
            </w:pPr>
            <w:r w:rsidRPr="00995AC0">
              <w:rPr>
                <w:rStyle w:val="HafifVurgulama"/>
              </w:rPr>
              <w:t>Güncel</w:t>
            </w:r>
            <w:r>
              <w:rPr>
                <w:rFonts w:eastAsia="Times New Roman" w:cs="Times New Roman"/>
                <w:sz w:val="20"/>
                <w:szCs w:val="20"/>
                <w:lang w:eastAsia="tr-TR"/>
              </w:rPr>
              <w:t xml:space="preserve"> u</w:t>
            </w:r>
            <w:r w:rsidR="00244957" w:rsidRPr="00791BD7">
              <w:rPr>
                <w:rFonts w:eastAsia="Times New Roman" w:cs="Times New Roman"/>
                <w:sz w:val="20"/>
                <w:szCs w:val="20"/>
                <w:lang w:eastAsia="tr-TR"/>
              </w:rPr>
              <w:t>yarının sonlandırılması</w:t>
            </w:r>
            <w:r w:rsidR="00441A23" w:rsidRPr="00791BD7">
              <w:rPr>
                <w:rFonts w:eastAsia="Times New Roman" w:cs="Times New Roman"/>
                <w:sz w:val="20"/>
                <w:szCs w:val="20"/>
                <w:lang w:eastAsia="tr-TR"/>
              </w:rPr>
              <w:t>,</w:t>
            </w:r>
            <w:r w:rsidR="00244957" w:rsidRPr="00791BD7">
              <w:rPr>
                <w:rFonts w:eastAsia="Times New Roman" w:cs="Times New Roman"/>
                <w:sz w:val="20"/>
                <w:szCs w:val="20"/>
                <w:lang w:eastAsia="tr-TR"/>
              </w:rPr>
              <w:t xml:space="preserve"> (96.77.</w:t>
            </w:r>
            <w:r w:rsidR="007060D6" w:rsidRPr="007060D6">
              <w:rPr>
                <w:rFonts w:eastAsia="Times New Roman" w:cs="Times New Roman"/>
                <w:strike/>
                <w:color w:val="FF0000"/>
                <w:sz w:val="20"/>
                <w:szCs w:val="20"/>
                <w:lang w:eastAsia="tr-TR"/>
              </w:rPr>
              <w:t>4</w:t>
            </w:r>
            <w:r w:rsidR="007060D6" w:rsidRPr="007060D6">
              <w:rPr>
                <w:rFonts w:eastAsia="Times New Roman" w:cs="Times New Roman"/>
                <w:color w:val="0070C0"/>
                <w:sz w:val="20"/>
                <w:szCs w:val="20"/>
                <w:lang w:eastAsia="tr-TR"/>
              </w:rPr>
              <w:t>20</w:t>
            </w:r>
            <w:r w:rsidR="00244957" w:rsidRPr="00995AC0">
              <w:rPr>
                <w:rStyle w:val="AltyazChar"/>
              </w:rPr>
              <w:t>*1</w:t>
            </w:r>
            <w:r w:rsidR="00244957" w:rsidRPr="00791BD7">
              <w:rPr>
                <w:rFonts w:eastAsia="Times New Roman" w:cs="Times New Roman"/>
                <w:sz w:val="20"/>
                <w:szCs w:val="20"/>
                <w:lang w:eastAsia="tr-TR"/>
              </w:rPr>
              <w:t>)</w:t>
            </w:r>
            <w:r>
              <w:rPr>
                <w:rFonts w:eastAsia="Times New Roman" w:cs="Times New Roman"/>
                <w:sz w:val="20"/>
                <w:szCs w:val="20"/>
                <w:lang w:eastAsia="tr-TR"/>
              </w:rPr>
              <w:t xml:space="preserve"> </w:t>
            </w:r>
            <w:r w:rsidR="004C6DB3" w:rsidRPr="000C4963">
              <w:rPr>
                <w:rStyle w:val="HafifVurgulama"/>
              </w:rPr>
              <w:t>(00</w:t>
            </w:r>
            <w:r w:rsidRPr="000C4963">
              <w:rPr>
                <w:rStyle w:val="HafifVurgulama"/>
              </w:rPr>
              <w:t>-</w:t>
            </w:r>
            <w:r w:rsidR="004C6DB3" w:rsidRPr="000C4963">
              <w:rPr>
                <w:rStyle w:val="HafifVurgulama"/>
              </w:rPr>
              <w:t>00-0</w:t>
            </w:r>
            <w:r w:rsidRPr="000C4963">
              <w:rPr>
                <w:rStyle w:val="HafifVurgulama"/>
              </w:rPr>
              <w:t>0,00:00:00;00-00-00,00:00:00)</w:t>
            </w:r>
          </w:p>
        </w:tc>
        <w:tc>
          <w:tcPr>
            <w:tcW w:w="776" w:type="dxa"/>
          </w:tcPr>
          <w:p w14:paraId="26F3F83E" w14:textId="77777777" w:rsidR="00244957" w:rsidRPr="00791BD7" w:rsidRDefault="00244957" w:rsidP="00DA2A44">
            <w:pPr>
              <w:spacing w:before="60" w:after="0" w:line="240" w:lineRule="auto"/>
              <w:jc w:val="left"/>
              <w:rPr>
                <w:rFonts w:eastAsia="Times New Roman" w:cs="Times New Roman"/>
                <w:sz w:val="20"/>
                <w:szCs w:val="20"/>
                <w:lang w:eastAsia="tr-TR"/>
              </w:rPr>
            </w:pPr>
          </w:p>
        </w:tc>
      </w:tr>
      <w:tr w:rsidR="00791BD7" w:rsidRPr="00791BD7" w14:paraId="28157ED4" w14:textId="77777777" w:rsidTr="00244957">
        <w:trPr>
          <w:trHeight w:val="300"/>
        </w:trPr>
        <w:tc>
          <w:tcPr>
            <w:tcW w:w="3898" w:type="dxa"/>
            <w:vMerge/>
            <w:shd w:val="clear" w:color="auto" w:fill="auto"/>
          </w:tcPr>
          <w:p w14:paraId="72F35DB1" w14:textId="77777777" w:rsidR="00244957" w:rsidRPr="00791BD7" w:rsidRDefault="00244957" w:rsidP="00DA2A44">
            <w:pPr>
              <w:spacing w:before="60" w:after="0" w:line="240" w:lineRule="auto"/>
              <w:jc w:val="left"/>
              <w:rPr>
                <w:rFonts w:eastAsia="Times New Roman" w:cs="Times New Roman"/>
                <w:sz w:val="20"/>
                <w:szCs w:val="20"/>
                <w:lang w:eastAsia="tr-TR"/>
              </w:rPr>
            </w:pPr>
          </w:p>
        </w:tc>
        <w:tc>
          <w:tcPr>
            <w:tcW w:w="4536" w:type="dxa"/>
          </w:tcPr>
          <w:p w14:paraId="7D5E51BF" w14:textId="18705048" w:rsidR="00244957" w:rsidRPr="00791BD7" w:rsidRDefault="00995AC0" w:rsidP="00995AC0">
            <w:pPr>
              <w:spacing w:before="60" w:after="0" w:line="240" w:lineRule="auto"/>
              <w:jc w:val="left"/>
              <w:rPr>
                <w:rFonts w:eastAsia="Times New Roman" w:cs="Times New Roman"/>
                <w:sz w:val="20"/>
                <w:szCs w:val="20"/>
                <w:lang w:eastAsia="tr-TR"/>
              </w:rPr>
            </w:pPr>
            <w:r w:rsidRPr="00995AC0">
              <w:rPr>
                <w:rStyle w:val="HafifVurgulama"/>
              </w:rPr>
              <w:t>Başlangıç ve</w:t>
            </w:r>
            <w:r>
              <w:rPr>
                <w:rFonts w:eastAsia="Times New Roman" w:cs="Times New Roman"/>
                <w:sz w:val="20"/>
                <w:szCs w:val="20"/>
                <w:lang w:eastAsia="tr-TR"/>
              </w:rPr>
              <w:t xml:space="preserve"> b</w:t>
            </w:r>
            <w:r w:rsidR="00244957" w:rsidRPr="00791BD7">
              <w:rPr>
                <w:rFonts w:eastAsia="Times New Roman" w:cs="Times New Roman"/>
                <w:sz w:val="20"/>
                <w:szCs w:val="20"/>
                <w:lang w:eastAsia="tr-TR"/>
              </w:rPr>
              <w:t>itiş tarih-saatinin doğruluğu</w:t>
            </w:r>
            <w:r w:rsidR="00441A23" w:rsidRPr="00791BD7">
              <w:rPr>
                <w:rFonts w:eastAsia="Times New Roman" w:cs="Times New Roman"/>
                <w:sz w:val="20"/>
                <w:szCs w:val="20"/>
                <w:lang w:eastAsia="tr-TR"/>
              </w:rPr>
              <w:t>,</w:t>
            </w:r>
            <w:r w:rsidR="00244957" w:rsidRPr="00791BD7">
              <w:rPr>
                <w:rFonts w:eastAsia="Times New Roman" w:cs="Times New Roman"/>
                <w:sz w:val="20"/>
                <w:szCs w:val="20"/>
                <w:lang w:eastAsia="tr-TR"/>
              </w:rPr>
              <w:t xml:space="preserve"> (96.77.</w:t>
            </w:r>
            <w:r w:rsidR="007060D6" w:rsidRPr="007060D6">
              <w:rPr>
                <w:rFonts w:eastAsia="Times New Roman" w:cs="Times New Roman"/>
                <w:strike/>
                <w:color w:val="FF0000"/>
                <w:sz w:val="20"/>
                <w:szCs w:val="20"/>
                <w:lang w:eastAsia="tr-TR"/>
              </w:rPr>
              <w:t>4</w:t>
            </w:r>
            <w:r w:rsidR="007060D6" w:rsidRPr="007060D6">
              <w:rPr>
                <w:rFonts w:eastAsia="Times New Roman" w:cs="Times New Roman"/>
                <w:color w:val="0070C0"/>
                <w:sz w:val="20"/>
                <w:szCs w:val="20"/>
                <w:lang w:eastAsia="tr-TR"/>
              </w:rPr>
              <w:t>20</w:t>
            </w:r>
            <w:r w:rsidR="00244957" w:rsidRPr="00791BD7">
              <w:rPr>
                <w:rFonts w:eastAsia="Times New Roman" w:cs="Times New Roman"/>
                <w:sz w:val="20"/>
                <w:szCs w:val="20"/>
                <w:lang w:eastAsia="tr-TR"/>
              </w:rPr>
              <w:t>*1)</w:t>
            </w:r>
          </w:p>
        </w:tc>
        <w:tc>
          <w:tcPr>
            <w:tcW w:w="776" w:type="dxa"/>
          </w:tcPr>
          <w:p w14:paraId="267315BB" w14:textId="77777777" w:rsidR="00244957" w:rsidRPr="00791BD7" w:rsidRDefault="00244957" w:rsidP="00DA2A44">
            <w:pPr>
              <w:spacing w:before="60" w:after="0" w:line="240" w:lineRule="auto"/>
              <w:jc w:val="left"/>
              <w:rPr>
                <w:rFonts w:eastAsia="Times New Roman" w:cs="Times New Roman"/>
                <w:sz w:val="20"/>
                <w:szCs w:val="20"/>
                <w:lang w:eastAsia="tr-TR"/>
              </w:rPr>
            </w:pPr>
          </w:p>
        </w:tc>
      </w:tr>
      <w:tr w:rsidR="00791BD7" w:rsidRPr="00791BD7" w14:paraId="601C3AE7" w14:textId="77777777" w:rsidTr="00244957">
        <w:trPr>
          <w:trHeight w:val="300"/>
        </w:trPr>
        <w:tc>
          <w:tcPr>
            <w:tcW w:w="3898" w:type="dxa"/>
            <w:vMerge/>
            <w:shd w:val="clear" w:color="auto" w:fill="auto"/>
          </w:tcPr>
          <w:p w14:paraId="5BAF40F6" w14:textId="77777777" w:rsidR="00244957" w:rsidRPr="00791BD7" w:rsidRDefault="00244957" w:rsidP="00DA2A44">
            <w:pPr>
              <w:spacing w:before="60" w:after="0" w:line="240" w:lineRule="auto"/>
              <w:jc w:val="left"/>
              <w:rPr>
                <w:rFonts w:eastAsia="Times New Roman" w:cs="Times New Roman"/>
                <w:sz w:val="20"/>
                <w:szCs w:val="20"/>
                <w:lang w:eastAsia="tr-TR"/>
              </w:rPr>
            </w:pPr>
          </w:p>
        </w:tc>
        <w:tc>
          <w:tcPr>
            <w:tcW w:w="4536" w:type="dxa"/>
          </w:tcPr>
          <w:p w14:paraId="6D5C152D" w14:textId="77777777" w:rsidR="00244957" w:rsidRPr="00791BD7" w:rsidRDefault="00244957" w:rsidP="0024495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Gerilim uyarı adedinin artması</w:t>
            </w:r>
            <w:r w:rsidR="00441A23" w:rsidRPr="00791BD7">
              <w:rPr>
                <w:rFonts w:eastAsia="Times New Roman" w:cs="Times New Roman"/>
                <w:sz w:val="20"/>
                <w:szCs w:val="20"/>
                <w:lang w:eastAsia="tr-TR"/>
              </w:rPr>
              <w:t>,</w:t>
            </w:r>
            <w:r w:rsidRPr="00791BD7">
              <w:rPr>
                <w:rFonts w:eastAsia="Times New Roman" w:cs="Times New Roman"/>
                <w:sz w:val="20"/>
                <w:szCs w:val="20"/>
                <w:lang w:eastAsia="tr-TR"/>
              </w:rPr>
              <w:t xml:space="preserve"> (96.7</w:t>
            </w:r>
            <w:r w:rsidR="007060D6" w:rsidRPr="007060D6">
              <w:rPr>
                <w:rFonts w:eastAsia="Times New Roman" w:cs="Times New Roman"/>
                <w:color w:val="0070C0"/>
                <w:sz w:val="20"/>
                <w:szCs w:val="20"/>
                <w:lang w:eastAsia="tr-TR"/>
              </w:rPr>
              <w:t>7</w:t>
            </w:r>
            <w:r w:rsidRPr="00791BD7">
              <w:rPr>
                <w:rFonts w:eastAsia="Times New Roman" w:cs="Times New Roman"/>
                <w:sz w:val="20"/>
                <w:szCs w:val="20"/>
                <w:lang w:eastAsia="tr-TR"/>
              </w:rPr>
              <w:t>.</w:t>
            </w:r>
            <w:r w:rsidR="007060D6" w:rsidRPr="007060D6">
              <w:rPr>
                <w:rFonts w:eastAsia="Times New Roman" w:cs="Times New Roman"/>
                <w:strike/>
                <w:color w:val="FF0000"/>
                <w:sz w:val="20"/>
                <w:szCs w:val="20"/>
                <w:lang w:eastAsia="tr-TR"/>
              </w:rPr>
              <w:t>4</w:t>
            </w:r>
            <w:r w:rsidR="007060D6" w:rsidRPr="007060D6">
              <w:rPr>
                <w:rFonts w:eastAsia="Times New Roman" w:cs="Times New Roman"/>
                <w:color w:val="0070C0"/>
                <w:sz w:val="20"/>
                <w:szCs w:val="20"/>
                <w:lang w:eastAsia="tr-TR"/>
              </w:rPr>
              <w:t>2</w:t>
            </w:r>
            <w:r w:rsidRPr="00791BD7">
              <w:rPr>
                <w:rFonts w:eastAsia="Times New Roman" w:cs="Times New Roman"/>
                <w:sz w:val="20"/>
                <w:szCs w:val="20"/>
                <w:lang w:eastAsia="tr-TR"/>
              </w:rPr>
              <w:t>)</w:t>
            </w:r>
          </w:p>
        </w:tc>
        <w:tc>
          <w:tcPr>
            <w:tcW w:w="776" w:type="dxa"/>
          </w:tcPr>
          <w:p w14:paraId="00A54A33" w14:textId="77777777" w:rsidR="00244957" w:rsidRPr="00791BD7" w:rsidRDefault="00244957" w:rsidP="00DA2A44">
            <w:pPr>
              <w:spacing w:before="60" w:after="0" w:line="240" w:lineRule="auto"/>
              <w:jc w:val="left"/>
              <w:rPr>
                <w:rFonts w:eastAsia="Times New Roman" w:cs="Times New Roman"/>
                <w:sz w:val="20"/>
                <w:szCs w:val="20"/>
                <w:lang w:eastAsia="tr-TR"/>
              </w:rPr>
            </w:pPr>
          </w:p>
        </w:tc>
      </w:tr>
      <w:tr w:rsidR="008A6AC9" w:rsidRPr="00791BD7" w14:paraId="02F57238" w14:textId="77777777" w:rsidTr="00244957">
        <w:trPr>
          <w:trHeight w:val="300"/>
        </w:trPr>
        <w:tc>
          <w:tcPr>
            <w:tcW w:w="3898" w:type="dxa"/>
            <w:vMerge w:val="restart"/>
          </w:tcPr>
          <w:p w14:paraId="360C887C" w14:textId="77777777" w:rsidR="008A6AC9" w:rsidRPr="002D356F" w:rsidRDefault="008A6AC9" w:rsidP="008A6AC9">
            <w:pPr>
              <w:spacing w:before="60" w:after="0" w:line="240" w:lineRule="auto"/>
              <w:jc w:val="left"/>
            </w:pPr>
            <w:r w:rsidRPr="002D356F">
              <w:rPr>
                <w:rFonts w:eastAsia="Times New Roman" w:cs="Times New Roman"/>
                <w:sz w:val="20"/>
                <w:szCs w:val="20"/>
                <w:lang w:eastAsia="tr-TR"/>
              </w:rPr>
              <w:t>57/100 V sayaçlarda; bir fazda gerilim polarite hatası oluşturularak doğru faz sırası ile gerilimler verilir ve en az 3 dk beklenir.</w:t>
            </w:r>
          </w:p>
        </w:tc>
        <w:tc>
          <w:tcPr>
            <w:tcW w:w="4536" w:type="dxa"/>
          </w:tcPr>
          <w:p w14:paraId="19DCD6D0" w14:textId="77777777" w:rsidR="008A6AC9" w:rsidRPr="002D356F" w:rsidRDefault="008A6AC9" w:rsidP="008A6AC9">
            <w:pPr>
              <w:spacing w:before="60" w:after="0" w:line="240" w:lineRule="auto"/>
              <w:jc w:val="left"/>
            </w:pPr>
            <w:r w:rsidRPr="002D356F">
              <w:rPr>
                <w:rFonts w:eastAsia="Times New Roman" w:cs="Times New Roman"/>
                <w:sz w:val="20"/>
                <w:szCs w:val="20"/>
                <w:lang w:eastAsia="tr-TR"/>
              </w:rPr>
              <w:t>Sadece polarite tersliği olan fazın sembolünün yanıp sönmesi,</w:t>
            </w:r>
          </w:p>
        </w:tc>
        <w:tc>
          <w:tcPr>
            <w:tcW w:w="776" w:type="dxa"/>
          </w:tcPr>
          <w:p w14:paraId="4829B444" w14:textId="77777777" w:rsidR="008A6AC9" w:rsidRPr="00791BD7" w:rsidRDefault="008A6AC9" w:rsidP="008A6AC9">
            <w:pPr>
              <w:spacing w:before="60" w:after="0" w:line="240" w:lineRule="auto"/>
              <w:jc w:val="left"/>
              <w:rPr>
                <w:rFonts w:eastAsia="Times New Roman" w:cs="Times New Roman"/>
                <w:sz w:val="20"/>
                <w:szCs w:val="20"/>
                <w:lang w:eastAsia="tr-TR"/>
              </w:rPr>
            </w:pPr>
          </w:p>
        </w:tc>
      </w:tr>
      <w:tr w:rsidR="008A6AC9" w:rsidRPr="00791BD7" w14:paraId="31492C8F" w14:textId="77777777" w:rsidTr="00244957">
        <w:trPr>
          <w:trHeight w:val="300"/>
        </w:trPr>
        <w:tc>
          <w:tcPr>
            <w:tcW w:w="3898" w:type="dxa"/>
            <w:vMerge/>
          </w:tcPr>
          <w:p w14:paraId="1D2B75D5" w14:textId="77777777" w:rsidR="008A6AC9" w:rsidRPr="002D356F" w:rsidRDefault="008A6AC9" w:rsidP="008A6AC9">
            <w:pPr>
              <w:spacing w:before="60" w:after="0" w:line="240" w:lineRule="auto"/>
              <w:jc w:val="left"/>
              <w:rPr>
                <w:rFonts w:eastAsia="Times New Roman" w:cs="Times New Roman"/>
                <w:sz w:val="20"/>
                <w:szCs w:val="20"/>
                <w:lang w:eastAsia="tr-TR"/>
              </w:rPr>
            </w:pPr>
          </w:p>
        </w:tc>
        <w:tc>
          <w:tcPr>
            <w:tcW w:w="4536" w:type="dxa"/>
          </w:tcPr>
          <w:p w14:paraId="27543BA8" w14:textId="77777777" w:rsidR="008A6AC9" w:rsidRPr="002D356F" w:rsidRDefault="008A6AC9" w:rsidP="008A6AC9">
            <w:pPr>
              <w:spacing w:before="60" w:after="0" w:line="240" w:lineRule="auto"/>
              <w:jc w:val="left"/>
              <w:rPr>
                <w:rFonts w:eastAsia="Times New Roman" w:cs="Times New Roman"/>
                <w:sz w:val="20"/>
                <w:szCs w:val="20"/>
                <w:lang w:eastAsia="tr-TR"/>
              </w:rPr>
            </w:pPr>
            <w:r w:rsidRPr="002D356F">
              <w:rPr>
                <w:rFonts w:eastAsia="Times New Roman" w:cs="Times New Roman"/>
                <w:sz w:val="20"/>
                <w:szCs w:val="20"/>
                <w:lang w:eastAsia="tr-TR"/>
              </w:rPr>
              <w:t>Uyarı başlangıcının kaydedilmesi, (96.77.</w:t>
            </w:r>
            <w:r w:rsidR="007060D6" w:rsidRPr="002D356F">
              <w:rPr>
                <w:rFonts w:eastAsia="Times New Roman" w:cs="Times New Roman"/>
                <w:strike/>
                <w:color w:val="FF0000"/>
                <w:sz w:val="20"/>
                <w:szCs w:val="20"/>
                <w:lang w:eastAsia="tr-TR"/>
              </w:rPr>
              <w:t>4</w:t>
            </w:r>
            <w:r w:rsidR="007060D6" w:rsidRPr="002D356F">
              <w:rPr>
                <w:rFonts w:eastAsia="Times New Roman" w:cs="Times New Roman"/>
                <w:color w:val="0070C0"/>
                <w:sz w:val="20"/>
                <w:szCs w:val="20"/>
                <w:lang w:eastAsia="tr-TR"/>
              </w:rPr>
              <w:t>20</w:t>
            </w:r>
            <w:r w:rsidRPr="004C6DB3">
              <w:rPr>
                <w:rStyle w:val="AltyazChar"/>
              </w:rPr>
              <w:t>*1</w:t>
            </w:r>
            <w:r w:rsidRPr="002D356F">
              <w:rPr>
                <w:rFonts w:eastAsia="Times New Roman" w:cs="Times New Roman"/>
                <w:sz w:val="20"/>
                <w:szCs w:val="20"/>
                <w:lang w:eastAsia="tr-TR"/>
              </w:rPr>
              <w:t>)</w:t>
            </w:r>
          </w:p>
        </w:tc>
        <w:tc>
          <w:tcPr>
            <w:tcW w:w="776" w:type="dxa"/>
          </w:tcPr>
          <w:p w14:paraId="65816D40" w14:textId="77777777" w:rsidR="008A6AC9" w:rsidRPr="00791BD7" w:rsidRDefault="008A6AC9" w:rsidP="008A6AC9">
            <w:pPr>
              <w:spacing w:before="60" w:after="0" w:line="240" w:lineRule="auto"/>
              <w:jc w:val="left"/>
              <w:rPr>
                <w:rFonts w:eastAsia="Times New Roman" w:cs="Times New Roman"/>
                <w:sz w:val="20"/>
                <w:szCs w:val="20"/>
                <w:lang w:eastAsia="tr-TR"/>
              </w:rPr>
            </w:pPr>
          </w:p>
        </w:tc>
      </w:tr>
      <w:tr w:rsidR="00791BD7" w:rsidRPr="00791BD7" w14:paraId="1F67CA37" w14:textId="77777777" w:rsidTr="00244957">
        <w:trPr>
          <w:trHeight w:val="300"/>
        </w:trPr>
        <w:tc>
          <w:tcPr>
            <w:tcW w:w="3898" w:type="dxa"/>
            <w:vMerge w:val="restart"/>
          </w:tcPr>
          <w:p w14:paraId="5F3F2A89" w14:textId="77777777" w:rsidR="00DA2A44" w:rsidRPr="002D356F" w:rsidRDefault="00DA2A44" w:rsidP="00DA2A44">
            <w:pPr>
              <w:spacing w:before="60" w:after="0" w:line="240" w:lineRule="auto"/>
              <w:jc w:val="left"/>
              <w:rPr>
                <w:rFonts w:eastAsia="Times New Roman" w:cs="Times New Roman"/>
                <w:sz w:val="20"/>
                <w:szCs w:val="20"/>
                <w:lang w:eastAsia="tr-TR"/>
              </w:rPr>
            </w:pPr>
            <w:r w:rsidRPr="002D356F">
              <w:rPr>
                <w:rFonts w:eastAsia="Times New Roman" w:cs="Times New Roman"/>
                <w:sz w:val="20"/>
                <w:szCs w:val="20"/>
                <w:lang w:eastAsia="tr-TR"/>
              </w:rPr>
              <w:t>Faz sırası hatası başlangıcı varken tarih-saat programlanır</w:t>
            </w:r>
            <w:r w:rsidR="004E50BC" w:rsidRPr="002D356F">
              <w:rPr>
                <w:rFonts w:eastAsia="Times New Roman" w:cs="Times New Roman"/>
                <w:sz w:val="20"/>
                <w:szCs w:val="20"/>
                <w:lang w:eastAsia="tr-TR"/>
              </w:rPr>
              <w:t>.</w:t>
            </w:r>
          </w:p>
        </w:tc>
        <w:tc>
          <w:tcPr>
            <w:tcW w:w="4536" w:type="dxa"/>
          </w:tcPr>
          <w:p w14:paraId="154FB9A4" w14:textId="77777777" w:rsidR="00DA2A44" w:rsidRPr="002D356F" w:rsidRDefault="00DA2A44" w:rsidP="00DA2A44">
            <w:pPr>
              <w:spacing w:before="60" w:after="0" w:line="240" w:lineRule="auto"/>
              <w:jc w:val="left"/>
              <w:rPr>
                <w:rFonts w:eastAsia="Times New Roman" w:cs="Times New Roman"/>
                <w:sz w:val="20"/>
                <w:szCs w:val="20"/>
                <w:lang w:eastAsia="tr-TR"/>
              </w:rPr>
            </w:pPr>
            <w:r w:rsidRPr="002D356F">
              <w:rPr>
                <w:rFonts w:eastAsia="Times New Roman" w:cs="Times New Roman"/>
                <w:sz w:val="20"/>
                <w:szCs w:val="20"/>
                <w:lang w:eastAsia="tr-TR"/>
              </w:rPr>
              <w:t xml:space="preserve">L1, L2, L3 ün </w:t>
            </w:r>
            <w:r w:rsidR="00244957" w:rsidRPr="002D356F">
              <w:rPr>
                <w:rFonts w:eastAsia="Times New Roman" w:cs="Times New Roman"/>
                <w:sz w:val="20"/>
                <w:szCs w:val="20"/>
                <w:lang w:eastAsia="tr-TR"/>
              </w:rPr>
              <w:t xml:space="preserve">aynı anda yanıp sönmeye </w:t>
            </w:r>
            <w:r w:rsidRPr="002D356F">
              <w:rPr>
                <w:rFonts w:eastAsia="Times New Roman" w:cs="Times New Roman"/>
                <w:sz w:val="20"/>
                <w:szCs w:val="20"/>
                <w:lang w:eastAsia="tr-TR"/>
              </w:rPr>
              <w:t>devam etmesi</w:t>
            </w:r>
            <w:r w:rsidR="00441A23" w:rsidRPr="002D356F">
              <w:rPr>
                <w:rFonts w:eastAsia="Times New Roman" w:cs="Times New Roman"/>
                <w:sz w:val="20"/>
                <w:szCs w:val="20"/>
                <w:lang w:eastAsia="tr-TR"/>
              </w:rPr>
              <w:t>,</w:t>
            </w:r>
          </w:p>
        </w:tc>
        <w:tc>
          <w:tcPr>
            <w:tcW w:w="776" w:type="dxa"/>
          </w:tcPr>
          <w:p w14:paraId="2E918353"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1F6C4FC3" w14:textId="77777777" w:rsidTr="00244957">
        <w:trPr>
          <w:trHeight w:val="300"/>
        </w:trPr>
        <w:tc>
          <w:tcPr>
            <w:tcW w:w="3898" w:type="dxa"/>
            <w:vMerge/>
          </w:tcPr>
          <w:p w14:paraId="6BC56942" w14:textId="77777777" w:rsidR="00DA2A44" w:rsidRPr="002D356F" w:rsidRDefault="00DA2A44" w:rsidP="00DA2A44">
            <w:pPr>
              <w:spacing w:before="60" w:after="0" w:line="240" w:lineRule="auto"/>
              <w:jc w:val="left"/>
              <w:rPr>
                <w:rFonts w:eastAsia="Times New Roman" w:cs="Times New Roman"/>
                <w:sz w:val="20"/>
                <w:szCs w:val="20"/>
                <w:lang w:eastAsia="tr-TR"/>
              </w:rPr>
            </w:pPr>
          </w:p>
        </w:tc>
        <w:tc>
          <w:tcPr>
            <w:tcW w:w="4536" w:type="dxa"/>
          </w:tcPr>
          <w:p w14:paraId="0F63FB8C" w14:textId="1FFBB858" w:rsidR="00DA2A44" w:rsidRPr="002D356F" w:rsidRDefault="000F683C" w:rsidP="000F683C">
            <w:pPr>
              <w:spacing w:before="60" w:after="0" w:line="240" w:lineRule="auto"/>
              <w:jc w:val="left"/>
              <w:rPr>
                <w:rFonts w:eastAsia="Times New Roman" w:cs="Times New Roman"/>
                <w:sz w:val="20"/>
                <w:szCs w:val="20"/>
                <w:lang w:eastAsia="tr-TR"/>
              </w:rPr>
            </w:pPr>
            <w:r w:rsidRPr="00995AC0">
              <w:rPr>
                <w:rStyle w:val="HafifVurgulama"/>
              </w:rPr>
              <w:t>Güncel</w:t>
            </w:r>
            <w:r>
              <w:rPr>
                <w:rFonts w:eastAsia="Times New Roman" w:cs="Times New Roman"/>
                <w:sz w:val="20"/>
                <w:szCs w:val="20"/>
                <w:lang w:eastAsia="tr-TR"/>
              </w:rPr>
              <w:t xml:space="preserve"> k</w:t>
            </w:r>
            <w:r w:rsidR="00DA2A44" w:rsidRPr="002D356F">
              <w:rPr>
                <w:rFonts w:eastAsia="Times New Roman" w:cs="Times New Roman"/>
                <w:sz w:val="20"/>
                <w:szCs w:val="20"/>
                <w:lang w:eastAsia="tr-TR"/>
              </w:rPr>
              <w:t>ayıtta bi</w:t>
            </w:r>
            <w:r w:rsidR="00244957" w:rsidRPr="002D356F">
              <w:rPr>
                <w:rFonts w:eastAsia="Times New Roman" w:cs="Times New Roman"/>
                <w:sz w:val="20"/>
                <w:szCs w:val="20"/>
                <w:lang w:eastAsia="tr-TR"/>
              </w:rPr>
              <w:t>r değişiklik olmaması</w:t>
            </w:r>
            <w:r w:rsidR="00441A23" w:rsidRPr="002D356F">
              <w:rPr>
                <w:rFonts w:eastAsia="Times New Roman" w:cs="Times New Roman"/>
                <w:sz w:val="20"/>
                <w:szCs w:val="20"/>
                <w:lang w:eastAsia="tr-TR"/>
              </w:rPr>
              <w:t>,</w:t>
            </w:r>
            <w:r w:rsidR="00244957" w:rsidRPr="002D356F">
              <w:rPr>
                <w:rFonts w:eastAsia="Times New Roman" w:cs="Times New Roman"/>
                <w:sz w:val="20"/>
                <w:szCs w:val="20"/>
                <w:lang w:eastAsia="tr-TR"/>
              </w:rPr>
              <w:t xml:space="preserve"> (96.77.</w:t>
            </w:r>
            <w:r w:rsidR="007060D6" w:rsidRPr="002D356F">
              <w:rPr>
                <w:rFonts w:eastAsia="Times New Roman" w:cs="Times New Roman"/>
                <w:strike/>
                <w:color w:val="FF0000"/>
                <w:sz w:val="20"/>
                <w:szCs w:val="20"/>
                <w:lang w:eastAsia="tr-TR"/>
              </w:rPr>
              <w:t>4</w:t>
            </w:r>
            <w:r w:rsidR="007060D6" w:rsidRPr="002D356F">
              <w:rPr>
                <w:rFonts w:eastAsia="Times New Roman" w:cs="Times New Roman"/>
                <w:color w:val="0070C0"/>
                <w:sz w:val="20"/>
                <w:szCs w:val="20"/>
                <w:lang w:eastAsia="tr-TR"/>
              </w:rPr>
              <w:t>20</w:t>
            </w:r>
            <w:r w:rsidR="00244957" w:rsidRPr="004C6DB3">
              <w:rPr>
                <w:rStyle w:val="AltyazChar"/>
              </w:rPr>
              <w:t>*</w:t>
            </w:r>
            <w:r w:rsidR="00DA2A44" w:rsidRPr="004C6DB3">
              <w:rPr>
                <w:rStyle w:val="AltyazChar"/>
              </w:rPr>
              <w:t>1</w:t>
            </w:r>
            <w:r w:rsidR="00DA2A44" w:rsidRPr="002D356F">
              <w:rPr>
                <w:rFonts w:eastAsia="Times New Roman" w:cs="Times New Roman"/>
                <w:sz w:val="20"/>
                <w:szCs w:val="20"/>
                <w:lang w:eastAsia="tr-TR"/>
              </w:rPr>
              <w:t>)</w:t>
            </w:r>
          </w:p>
        </w:tc>
        <w:tc>
          <w:tcPr>
            <w:tcW w:w="776" w:type="dxa"/>
          </w:tcPr>
          <w:p w14:paraId="09B5D300"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2898F489" w14:textId="77777777" w:rsidTr="00244957">
        <w:trPr>
          <w:trHeight w:val="300"/>
        </w:trPr>
        <w:tc>
          <w:tcPr>
            <w:tcW w:w="3898" w:type="dxa"/>
            <w:vMerge w:val="restart"/>
          </w:tcPr>
          <w:p w14:paraId="193CBE7D" w14:textId="77777777" w:rsidR="00DA2A44" w:rsidRPr="002D356F" w:rsidRDefault="00DA2A44" w:rsidP="00DA2A44">
            <w:pPr>
              <w:spacing w:before="60" w:after="0" w:line="240" w:lineRule="auto"/>
              <w:jc w:val="left"/>
              <w:rPr>
                <w:rFonts w:eastAsia="Times New Roman" w:cs="Times New Roman"/>
                <w:sz w:val="20"/>
                <w:szCs w:val="20"/>
                <w:lang w:eastAsia="tr-TR"/>
              </w:rPr>
            </w:pPr>
            <w:r w:rsidRPr="002D356F">
              <w:rPr>
                <w:rFonts w:eastAsia="Times New Roman" w:cs="Times New Roman"/>
                <w:sz w:val="20"/>
                <w:szCs w:val="20"/>
                <w:lang w:eastAsia="tr-TR"/>
              </w:rPr>
              <w:t>Gerilim polarite hatası düzeltilerek, doğru sırada her üç faza da gerilim verilir</w:t>
            </w:r>
            <w:r w:rsidR="004E50BC" w:rsidRPr="002D356F">
              <w:rPr>
                <w:rFonts w:eastAsia="Times New Roman" w:cs="Times New Roman"/>
                <w:sz w:val="20"/>
                <w:szCs w:val="20"/>
                <w:lang w:eastAsia="tr-TR"/>
              </w:rPr>
              <w:t>.</w:t>
            </w:r>
          </w:p>
        </w:tc>
        <w:tc>
          <w:tcPr>
            <w:tcW w:w="4536" w:type="dxa"/>
          </w:tcPr>
          <w:p w14:paraId="4A64824C" w14:textId="77777777" w:rsidR="00DA2A44" w:rsidRPr="002D356F" w:rsidRDefault="00DA2A44" w:rsidP="00DA2A44">
            <w:pPr>
              <w:spacing w:before="60" w:after="0" w:line="240" w:lineRule="auto"/>
              <w:jc w:val="left"/>
              <w:rPr>
                <w:rFonts w:eastAsia="Times New Roman" w:cs="Times New Roman"/>
                <w:sz w:val="20"/>
                <w:szCs w:val="20"/>
                <w:lang w:eastAsia="tr-TR"/>
              </w:rPr>
            </w:pPr>
            <w:r w:rsidRPr="002D356F">
              <w:rPr>
                <w:rFonts w:eastAsia="Times New Roman" w:cs="Times New Roman"/>
                <w:sz w:val="20"/>
                <w:szCs w:val="20"/>
                <w:lang w:eastAsia="tr-TR"/>
              </w:rPr>
              <w:t>L1, L2, L3 sembollerinin sürekli görülmesi</w:t>
            </w:r>
            <w:r w:rsidR="00441A23" w:rsidRPr="002D356F">
              <w:rPr>
                <w:rFonts w:eastAsia="Times New Roman" w:cs="Times New Roman"/>
                <w:sz w:val="20"/>
                <w:szCs w:val="20"/>
                <w:lang w:eastAsia="tr-TR"/>
              </w:rPr>
              <w:t>,</w:t>
            </w:r>
          </w:p>
        </w:tc>
        <w:tc>
          <w:tcPr>
            <w:tcW w:w="776" w:type="dxa"/>
          </w:tcPr>
          <w:p w14:paraId="0CE782FE"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C0C3E10" w14:textId="77777777" w:rsidTr="00244957">
        <w:trPr>
          <w:trHeight w:val="300"/>
        </w:trPr>
        <w:tc>
          <w:tcPr>
            <w:tcW w:w="3898" w:type="dxa"/>
            <w:vMerge/>
          </w:tcPr>
          <w:p w14:paraId="0EE9F055" w14:textId="77777777" w:rsidR="00DA2A44" w:rsidRPr="002D356F" w:rsidRDefault="00DA2A44" w:rsidP="00DA2A44">
            <w:pPr>
              <w:spacing w:before="60" w:after="0" w:line="240" w:lineRule="auto"/>
              <w:jc w:val="left"/>
              <w:rPr>
                <w:rFonts w:eastAsia="Times New Roman" w:cs="Times New Roman"/>
                <w:sz w:val="20"/>
                <w:szCs w:val="20"/>
                <w:lang w:eastAsia="tr-TR"/>
              </w:rPr>
            </w:pPr>
          </w:p>
        </w:tc>
        <w:tc>
          <w:tcPr>
            <w:tcW w:w="4536" w:type="dxa"/>
          </w:tcPr>
          <w:p w14:paraId="3FB5A813" w14:textId="043B69DC" w:rsidR="00DA2A44" w:rsidRPr="002D356F" w:rsidRDefault="00DA2A44" w:rsidP="00DA2A44">
            <w:pPr>
              <w:spacing w:before="60" w:after="0" w:line="240" w:lineRule="auto"/>
              <w:jc w:val="left"/>
              <w:rPr>
                <w:rFonts w:eastAsia="Times New Roman" w:cs="Times New Roman"/>
                <w:sz w:val="20"/>
                <w:szCs w:val="20"/>
                <w:lang w:eastAsia="tr-TR"/>
              </w:rPr>
            </w:pPr>
            <w:r w:rsidRPr="002D356F">
              <w:rPr>
                <w:rFonts w:eastAsia="Times New Roman" w:cs="Times New Roman"/>
                <w:sz w:val="20"/>
                <w:szCs w:val="20"/>
                <w:lang w:eastAsia="tr-TR"/>
              </w:rPr>
              <w:t>Uya</w:t>
            </w:r>
            <w:r w:rsidR="00244957" w:rsidRPr="002D356F">
              <w:rPr>
                <w:rFonts w:eastAsia="Times New Roman" w:cs="Times New Roman"/>
                <w:sz w:val="20"/>
                <w:szCs w:val="20"/>
                <w:lang w:eastAsia="tr-TR"/>
              </w:rPr>
              <w:t>rının sonlandırılması</w:t>
            </w:r>
            <w:r w:rsidR="00441A23" w:rsidRPr="002D356F">
              <w:rPr>
                <w:rFonts w:eastAsia="Times New Roman" w:cs="Times New Roman"/>
                <w:sz w:val="20"/>
                <w:szCs w:val="20"/>
                <w:lang w:eastAsia="tr-TR"/>
              </w:rPr>
              <w:t>,</w:t>
            </w:r>
            <w:r w:rsidR="00244957" w:rsidRPr="002D356F">
              <w:rPr>
                <w:rFonts w:eastAsia="Times New Roman" w:cs="Times New Roman"/>
                <w:sz w:val="20"/>
                <w:szCs w:val="20"/>
                <w:lang w:eastAsia="tr-TR"/>
              </w:rPr>
              <w:t xml:space="preserve"> (96.77.</w:t>
            </w:r>
            <w:r w:rsidR="007060D6" w:rsidRPr="002D356F">
              <w:rPr>
                <w:rFonts w:eastAsia="Times New Roman" w:cs="Times New Roman"/>
                <w:strike/>
                <w:color w:val="FF0000"/>
                <w:sz w:val="20"/>
                <w:szCs w:val="20"/>
                <w:lang w:eastAsia="tr-TR"/>
              </w:rPr>
              <w:t>4</w:t>
            </w:r>
            <w:r w:rsidR="007060D6" w:rsidRPr="002D356F">
              <w:rPr>
                <w:rFonts w:eastAsia="Times New Roman" w:cs="Times New Roman"/>
                <w:color w:val="0070C0"/>
                <w:sz w:val="20"/>
                <w:szCs w:val="20"/>
                <w:lang w:eastAsia="tr-TR"/>
              </w:rPr>
              <w:t>20</w:t>
            </w:r>
            <w:r w:rsidR="00244957" w:rsidRPr="004C6DB3">
              <w:rPr>
                <w:rStyle w:val="AltyazChar"/>
              </w:rPr>
              <w:t>*</w:t>
            </w:r>
            <w:r w:rsidRPr="004C6DB3">
              <w:rPr>
                <w:rStyle w:val="AltyazChar"/>
              </w:rPr>
              <w:t>1</w:t>
            </w:r>
            <w:r w:rsidRPr="002D356F">
              <w:rPr>
                <w:rFonts w:eastAsia="Times New Roman" w:cs="Times New Roman"/>
                <w:sz w:val="20"/>
                <w:szCs w:val="20"/>
                <w:lang w:eastAsia="tr-TR"/>
              </w:rPr>
              <w:t>)</w:t>
            </w:r>
            <w:r w:rsidR="004C6DB3">
              <w:rPr>
                <w:rFonts w:eastAsia="Times New Roman" w:cs="Times New Roman"/>
                <w:sz w:val="20"/>
                <w:szCs w:val="20"/>
                <w:lang w:eastAsia="tr-TR"/>
              </w:rPr>
              <w:t xml:space="preserve"> </w:t>
            </w:r>
            <w:r w:rsidR="004C6DB3" w:rsidRPr="000C4963">
              <w:rPr>
                <w:rStyle w:val="HafifVurgulama"/>
              </w:rPr>
              <w:t>(00-00-00,00:00:00;00-00-00,00:00:00)</w:t>
            </w:r>
          </w:p>
        </w:tc>
        <w:tc>
          <w:tcPr>
            <w:tcW w:w="776" w:type="dxa"/>
          </w:tcPr>
          <w:p w14:paraId="36FDA769"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4F79F10A" w14:textId="77777777" w:rsidTr="00244957">
        <w:trPr>
          <w:trHeight w:val="300"/>
        </w:trPr>
        <w:tc>
          <w:tcPr>
            <w:tcW w:w="3898" w:type="dxa"/>
            <w:vMerge/>
          </w:tcPr>
          <w:p w14:paraId="3CB5BA43" w14:textId="77777777" w:rsidR="00DA2A44" w:rsidRPr="00A35CAD" w:rsidRDefault="00DA2A44" w:rsidP="00DA2A44">
            <w:pPr>
              <w:spacing w:before="60" w:after="0" w:line="240" w:lineRule="auto"/>
              <w:jc w:val="left"/>
              <w:rPr>
                <w:rFonts w:eastAsia="Times New Roman" w:cs="Times New Roman"/>
                <w:sz w:val="20"/>
                <w:szCs w:val="20"/>
                <w:highlight w:val="yellow"/>
                <w:lang w:eastAsia="tr-TR"/>
              </w:rPr>
            </w:pPr>
          </w:p>
        </w:tc>
        <w:tc>
          <w:tcPr>
            <w:tcW w:w="4536" w:type="dxa"/>
          </w:tcPr>
          <w:p w14:paraId="22B77D00" w14:textId="638F5B04" w:rsidR="00DA2A44" w:rsidRPr="002D356F" w:rsidRDefault="004C6DB3" w:rsidP="004C6DB3">
            <w:pPr>
              <w:spacing w:before="60" w:after="0" w:line="240" w:lineRule="auto"/>
              <w:jc w:val="left"/>
              <w:rPr>
                <w:rFonts w:eastAsia="Times New Roman" w:cs="Times New Roman"/>
                <w:sz w:val="20"/>
                <w:szCs w:val="20"/>
                <w:lang w:eastAsia="tr-TR"/>
              </w:rPr>
            </w:pPr>
            <w:r w:rsidRPr="00995AC0">
              <w:rPr>
                <w:rStyle w:val="HafifVurgulama"/>
              </w:rPr>
              <w:t>Başlangıç ve</w:t>
            </w:r>
            <w:r>
              <w:rPr>
                <w:rFonts w:eastAsia="Times New Roman" w:cs="Times New Roman"/>
                <w:sz w:val="20"/>
                <w:szCs w:val="20"/>
                <w:lang w:eastAsia="tr-TR"/>
              </w:rPr>
              <w:t xml:space="preserve"> b</w:t>
            </w:r>
            <w:r w:rsidR="00DA2A44" w:rsidRPr="002D356F">
              <w:rPr>
                <w:rFonts w:eastAsia="Times New Roman" w:cs="Times New Roman"/>
                <w:sz w:val="20"/>
                <w:szCs w:val="20"/>
                <w:lang w:eastAsia="tr-TR"/>
              </w:rPr>
              <w:t>itiş tar</w:t>
            </w:r>
            <w:r w:rsidR="00244957" w:rsidRPr="002D356F">
              <w:rPr>
                <w:rFonts w:eastAsia="Times New Roman" w:cs="Times New Roman"/>
                <w:sz w:val="20"/>
                <w:szCs w:val="20"/>
                <w:lang w:eastAsia="tr-TR"/>
              </w:rPr>
              <w:t>ih-saatinin doğruluğu</w:t>
            </w:r>
            <w:r w:rsidR="00441A23" w:rsidRPr="002D356F">
              <w:rPr>
                <w:rFonts w:eastAsia="Times New Roman" w:cs="Times New Roman"/>
                <w:sz w:val="20"/>
                <w:szCs w:val="20"/>
                <w:lang w:eastAsia="tr-TR"/>
              </w:rPr>
              <w:t>,</w:t>
            </w:r>
            <w:r w:rsidR="00244957" w:rsidRPr="002D356F">
              <w:rPr>
                <w:rFonts w:eastAsia="Times New Roman" w:cs="Times New Roman"/>
                <w:sz w:val="20"/>
                <w:szCs w:val="20"/>
                <w:lang w:eastAsia="tr-TR"/>
              </w:rPr>
              <w:t xml:space="preserve"> (96.77.</w:t>
            </w:r>
            <w:r w:rsidR="007060D6" w:rsidRPr="002D356F">
              <w:rPr>
                <w:rFonts w:eastAsia="Times New Roman" w:cs="Times New Roman"/>
                <w:strike/>
                <w:color w:val="FF0000"/>
                <w:sz w:val="20"/>
                <w:szCs w:val="20"/>
                <w:lang w:eastAsia="tr-TR"/>
              </w:rPr>
              <w:t>4</w:t>
            </w:r>
            <w:r w:rsidR="007060D6" w:rsidRPr="002D356F">
              <w:rPr>
                <w:rFonts w:eastAsia="Times New Roman" w:cs="Times New Roman"/>
                <w:color w:val="0070C0"/>
                <w:sz w:val="20"/>
                <w:szCs w:val="20"/>
                <w:lang w:eastAsia="tr-TR"/>
              </w:rPr>
              <w:t>20</w:t>
            </w:r>
            <w:r w:rsidR="00244957" w:rsidRPr="002D356F">
              <w:rPr>
                <w:rFonts w:eastAsia="Times New Roman" w:cs="Times New Roman"/>
                <w:sz w:val="20"/>
                <w:szCs w:val="20"/>
                <w:lang w:eastAsia="tr-TR"/>
              </w:rPr>
              <w:t>*</w:t>
            </w:r>
            <w:r w:rsidR="00DA2A44" w:rsidRPr="002D356F">
              <w:rPr>
                <w:rFonts w:eastAsia="Times New Roman" w:cs="Times New Roman"/>
                <w:sz w:val="20"/>
                <w:szCs w:val="20"/>
                <w:lang w:eastAsia="tr-TR"/>
              </w:rPr>
              <w:t>1)</w:t>
            </w:r>
          </w:p>
        </w:tc>
        <w:tc>
          <w:tcPr>
            <w:tcW w:w="776" w:type="dxa"/>
          </w:tcPr>
          <w:p w14:paraId="7443289C"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6E0940CA" w14:textId="77777777" w:rsidTr="00244957">
        <w:trPr>
          <w:trHeight w:val="300"/>
        </w:trPr>
        <w:tc>
          <w:tcPr>
            <w:tcW w:w="3898" w:type="dxa"/>
          </w:tcPr>
          <w:p w14:paraId="1420FCF4" w14:textId="77777777" w:rsidR="00244957" w:rsidRPr="002D356F" w:rsidRDefault="00244957" w:rsidP="00244957">
            <w:pPr>
              <w:spacing w:before="60" w:after="0" w:line="240" w:lineRule="auto"/>
              <w:jc w:val="left"/>
              <w:rPr>
                <w:rFonts w:eastAsia="Times New Roman" w:cs="Times New Roman"/>
                <w:sz w:val="20"/>
                <w:szCs w:val="20"/>
                <w:lang w:eastAsia="tr-TR"/>
              </w:rPr>
            </w:pPr>
            <w:r w:rsidRPr="002D356F">
              <w:rPr>
                <w:rFonts w:eastAsia="Times New Roman" w:cs="Times New Roman"/>
                <w:sz w:val="20"/>
                <w:szCs w:val="20"/>
                <w:lang w:eastAsia="tr-TR"/>
              </w:rPr>
              <w:t>Sayaca 10 adet gerilim bağlantı hatası yaptırılır</w:t>
            </w:r>
            <w:r w:rsidR="004E50BC" w:rsidRPr="002D356F">
              <w:rPr>
                <w:rFonts w:eastAsia="Times New Roman" w:cs="Times New Roman"/>
                <w:sz w:val="20"/>
                <w:szCs w:val="20"/>
                <w:lang w:eastAsia="tr-TR"/>
              </w:rPr>
              <w:t>.</w:t>
            </w:r>
          </w:p>
        </w:tc>
        <w:tc>
          <w:tcPr>
            <w:tcW w:w="4536" w:type="dxa"/>
          </w:tcPr>
          <w:p w14:paraId="5094DAD5" w14:textId="77777777" w:rsidR="00244957" w:rsidRPr="002D356F" w:rsidRDefault="00244957" w:rsidP="00244957">
            <w:pPr>
              <w:spacing w:before="60" w:after="0" w:line="240" w:lineRule="auto"/>
              <w:jc w:val="left"/>
              <w:rPr>
                <w:rFonts w:eastAsia="Times New Roman" w:cs="Times New Roman"/>
                <w:sz w:val="20"/>
                <w:szCs w:val="20"/>
                <w:lang w:eastAsia="tr-TR"/>
              </w:rPr>
            </w:pPr>
            <w:r w:rsidRPr="002D356F">
              <w:rPr>
                <w:rFonts w:eastAsia="Times New Roman" w:cs="Times New Roman"/>
                <w:sz w:val="20"/>
                <w:szCs w:val="20"/>
                <w:lang w:eastAsia="tr-TR"/>
              </w:rPr>
              <w:t>10 adet gerilim bağlantı hatası başlangıç ve bitiş tarih-saati ile hata sayısının kaydedilmesi</w:t>
            </w:r>
            <w:r w:rsidR="00441A23" w:rsidRPr="002D356F">
              <w:rPr>
                <w:rFonts w:eastAsia="Times New Roman" w:cs="Times New Roman"/>
                <w:sz w:val="20"/>
                <w:szCs w:val="20"/>
                <w:lang w:eastAsia="tr-TR"/>
              </w:rPr>
              <w:t>,</w:t>
            </w:r>
          </w:p>
        </w:tc>
        <w:tc>
          <w:tcPr>
            <w:tcW w:w="776" w:type="dxa"/>
          </w:tcPr>
          <w:p w14:paraId="799BEE13" w14:textId="77777777" w:rsidR="00244957" w:rsidRPr="00791BD7" w:rsidRDefault="00244957" w:rsidP="00DA2A44">
            <w:pPr>
              <w:spacing w:before="60" w:after="0" w:line="240" w:lineRule="auto"/>
              <w:jc w:val="left"/>
              <w:rPr>
                <w:rFonts w:eastAsia="Times New Roman" w:cs="Times New Roman"/>
                <w:sz w:val="20"/>
                <w:szCs w:val="20"/>
                <w:lang w:eastAsia="tr-TR"/>
              </w:rPr>
            </w:pPr>
          </w:p>
        </w:tc>
      </w:tr>
      <w:tr w:rsidR="00791BD7" w:rsidRPr="00791BD7" w14:paraId="60269708" w14:textId="77777777" w:rsidTr="00244957">
        <w:trPr>
          <w:cantSplit/>
          <w:trHeight w:val="300"/>
        </w:trPr>
        <w:tc>
          <w:tcPr>
            <w:tcW w:w="9210" w:type="dxa"/>
            <w:gridSpan w:val="3"/>
          </w:tcPr>
          <w:p w14:paraId="7407892E" w14:textId="77777777" w:rsidR="00164668" w:rsidRPr="00791BD7" w:rsidRDefault="00164668" w:rsidP="001646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Not: Polarite tersliği olması durumunda, gerilimle birlikte sadece hatanın olduğu faza ait akımın sembolü de yanıp sönecektir.</w:t>
            </w:r>
          </w:p>
        </w:tc>
      </w:tr>
      <w:tr w:rsidR="004E50BC" w:rsidRPr="00791BD7" w14:paraId="4D7A7BF4" w14:textId="77777777" w:rsidTr="00244957">
        <w:trPr>
          <w:cantSplit/>
          <w:trHeight w:val="300"/>
        </w:trPr>
        <w:tc>
          <w:tcPr>
            <w:tcW w:w="9210" w:type="dxa"/>
            <w:gridSpan w:val="3"/>
          </w:tcPr>
          <w:p w14:paraId="437CE858" w14:textId="77777777" w:rsidR="00C20DB0" w:rsidRPr="00791BD7" w:rsidRDefault="00C20DB0" w:rsidP="00C20DB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29EA5B07" w14:textId="77777777" w:rsidR="00C20DB0" w:rsidRPr="00791BD7" w:rsidRDefault="00C20DB0" w:rsidP="00C20DB0">
            <w:pPr>
              <w:spacing w:before="60" w:after="0" w:line="240" w:lineRule="auto"/>
              <w:jc w:val="left"/>
              <w:rPr>
                <w:rFonts w:eastAsia="Times New Roman" w:cs="Times New Roman"/>
                <w:i/>
                <w:sz w:val="14"/>
                <w:szCs w:val="20"/>
                <w:lang w:eastAsia="tr-TR"/>
              </w:rPr>
            </w:pPr>
            <w:r w:rsidRPr="00791BD7">
              <w:rPr>
                <w:rFonts w:eastAsia="Times New Roman" w:cs="Times New Roman"/>
                <w:i/>
                <w:sz w:val="14"/>
                <w:szCs w:val="20"/>
                <w:lang w:eastAsia="tr-TR"/>
              </w:rPr>
              <w:t>[Teste ilişkin belirtilmesi gereken detaylar bu kısımda belirtilecektir.]</w:t>
            </w:r>
          </w:p>
          <w:p w14:paraId="1F771204" w14:textId="77777777" w:rsidR="00F351BD" w:rsidRDefault="00F351BD" w:rsidP="00DA2A44">
            <w:pPr>
              <w:spacing w:before="60" w:after="0" w:line="240" w:lineRule="auto"/>
              <w:jc w:val="left"/>
              <w:rPr>
                <w:rFonts w:eastAsia="Times New Roman" w:cs="Times New Roman"/>
                <w:sz w:val="20"/>
                <w:szCs w:val="20"/>
                <w:lang w:eastAsia="tr-TR"/>
              </w:rPr>
            </w:pPr>
          </w:p>
          <w:p w14:paraId="1EB2D3F7" w14:textId="6187528F" w:rsidR="00E229D3" w:rsidRPr="00791BD7" w:rsidRDefault="00E229D3" w:rsidP="00DA2A44">
            <w:pPr>
              <w:spacing w:before="60" w:after="0" w:line="240" w:lineRule="auto"/>
              <w:jc w:val="left"/>
              <w:rPr>
                <w:rFonts w:eastAsia="Times New Roman" w:cs="Times New Roman"/>
                <w:sz w:val="20"/>
                <w:szCs w:val="20"/>
                <w:lang w:eastAsia="tr-TR"/>
              </w:rPr>
            </w:pPr>
          </w:p>
        </w:tc>
      </w:tr>
    </w:tbl>
    <w:p w14:paraId="6EF21595" w14:textId="34EF90EC" w:rsidR="00DA2A44" w:rsidRDefault="00DA2A44" w:rsidP="00DA2A44">
      <w:pPr>
        <w:spacing w:after="0" w:line="240" w:lineRule="auto"/>
        <w:jc w:val="left"/>
        <w:rPr>
          <w:rFonts w:eastAsia="Times New Roman" w:cs="Times New Roman"/>
          <w:b/>
          <w:i/>
          <w:szCs w:val="20"/>
          <w:lang w:eastAsia="tr-TR"/>
        </w:rPr>
      </w:pPr>
    </w:p>
    <w:p w14:paraId="65977F1B" w14:textId="77777777" w:rsidR="00E229D3" w:rsidRPr="00791BD7" w:rsidRDefault="00E229D3"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3231DB49" w14:textId="77777777" w:rsidTr="004E50BC">
        <w:trPr>
          <w:trHeight w:val="300"/>
        </w:trPr>
        <w:tc>
          <w:tcPr>
            <w:tcW w:w="9210" w:type="dxa"/>
            <w:gridSpan w:val="3"/>
            <w:shd w:val="clear" w:color="auto" w:fill="BFBFBF" w:themeFill="background1" w:themeFillShade="BF"/>
          </w:tcPr>
          <w:p w14:paraId="5832DC14" w14:textId="77777777" w:rsidR="004E50BC" w:rsidRPr="00791BD7" w:rsidRDefault="004E50BC" w:rsidP="004E50BC">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Akım Yönü Uyarısı ve Kayıtları</w:t>
            </w:r>
          </w:p>
        </w:tc>
      </w:tr>
      <w:tr w:rsidR="00791BD7" w:rsidRPr="00791BD7" w14:paraId="041D1BF8" w14:textId="77777777" w:rsidTr="00C95751">
        <w:trPr>
          <w:trHeight w:val="300"/>
        </w:trPr>
        <w:tc>
          <w:tcPr>
            <w:tcW w:w="3898" w:type="dxa"/>
          </w:tcPr>
          <w:p w14:paraId="3DB64833"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14FCADB6"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3CA0E926"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7476166E" w14:textId="77777777" w:rsidTr="00C95751">
        <w:trPr>
          <w:trHeight w:val="300"/>
        </w:trPr>
        <w:tc>
          <w:tcPr>
            <w:tcW w:w="3898" w:type="dxa"/>
            <w:shd w:val="clear" w:color="auto" w:fill="auto"/>
          </w:tcPr>
          <w:p w14:paraId="6BC69F4E" w14:textId="77777777" w:rsidR="00244957" w:rsidRPr="00791BD7" w:rsidRDefault="00AF5147" w:rsidP="00AF514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doğru faz sırasıyla ve akım yönleri doğru olarak bağlanır.</w:t>
            </w:r>
          </w:p>
        </w:tc>
        <w:tc>
          <w:tcPr>
            <w:tcW w:w="4536" w:type="dxa"/>
          </w:tcPr>
          <w:p w14:paraId="3DDA659A" w14:textId="77777777" w:rsidR="00244957" w:rsidRPr="00791BD7" w:rsidRDefault="00AF5147" w:rsidP="00AF514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w:t>
            </w:r>
            <w:r w:rsidR="00441A23" w:rsidRPr="00791BD7">
              <w:rPr>
                <w:rFonts w:eastAsia="Times New Roman" w:cs="Times New Roman"/>
                <w:sz w:val="20"/>
                <w:szCs w:val="20"/>
                <w:lang w:eastAsia="tr-TR"/>
              </w:rPr>
              <w:t xml:space="preserve"> Gösterge Sembolünün yanmaması,</w:t>
            </w:r>
          </w:p>
        </w:tc>
        <w:tc>
          <w:tcPr>
            <w:tcW w:w="776" w:type="dxa"/>
          </w:tcPr>
          <w:p w14:paraId="7E789EEE" w14:textId="77777777" w:rsidR="00244957" w:rsidRPr="00791BD7" w:rsidRDefault="00244957" w:rsidP="00DA2A44">
            <w:pPr>
              <w:spacing w:before="60" w:after="0" w:line="240" w:lineRule="auto"/>
              <w:jc w:val="left"/>
              <w:rPr>
                <w:rFonts w:eastAsia="Times New Roman" w:cs="Times New Roman"/>
                <w:sz w:val="20"/>
                <w:szCs w:val="20"/>
                <w:lang w:eastAsia="tr-TR"/>
              </w:rPr>
            </w:pPr>
          </w:p>
        </w:tc>
      </w:tr>
      <w:tr w:rsidR="00791BD7" w:rsidRPr="00791BD7" w14:paraId="7C5660A8" w14:textId="77777777" w:rsidTr="00C95751">
        <w:trPr>
          <w:trHeight w:val="300"/>
        </w:trPr>
        <w:tc>
          <w:tcPr>
            <w:tcW w:w="3898" w:type="dxa"/>
            <w:shd w:val="clear" w:color="auto" w:fill="auto"/>
          </w:tcPr>
          <w:p w14:paraId="71477178" w14:textId="77777777" w:rsidR="00AF5147" w:rsidRPr="00791BD7" w:rsidRDefault="00AF5147"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Sayaca yük verilir.</w:t>
            </w:r>
          </w:p>
        </w:tc>
        <w:tc>
          <w:tcPr>
            <w:tcW w:w="4536" w:type="dxa"/>
          </w:tcPr>
          <w:p w14:paraId="5CD8FE01" w14:textId="77777777" w:rsidR="00AF5147" w:rsidRPr="00791BD7" w:rsidRDefault="00AF5147" w:rsidP="00AF514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Akım Yönü Gösterge Sembolünün </w:t>
            </w:r>
            <w:r w:rsidR="00441A23" w:rsidRPr="00791BD7">
              <w:rPr>
                <w:rFonts w:eastAsia="Times New Roman" w:cs="Times New Roman"/>
                <w:sz w:val="20"/>
                <w:szCs w:val="20"/>
                <w:lang w:eastAsia="tr-TR"/>
              </w:rPr>
              <w:t>doğru yönde ve sürekli yanması,</w:t>
            </w:r>
          </w:p>
        </w:tc>
        <w:tc>
          <w:tcPr>
            <w:tcW w:w="776" w:type="dxa"/>
          </w:tcPr>
          <w:p w14:paraId="0B955E7C" w14:textId="77777777" w:rsidR="00AF5147" w:rsidRPr="00791BD7" w:rsidRDefault="00AF5147" w:rsidP="00DA2A44">
            <w:pPr>
              <w:spacing w:before="60" w:after="0" w:line="240" w:lineRule="auto"/>
              <w:jc w:val="left"/>
              <w:rPr>
                <w:rFonts w:eastAsia="Times New Roman" w:cs="Times New Roman"/>
                <w:sz w:val="20"/>
                <w:szCs w:val="20"/>
                <w:lang w:eastAsia="tr-TR"/>
              </w:rPr>
            </w:pPr>
          </w:p>
        </w:tc>
      </w:tr>
      <w:tr w:rsidR="00791BD7" w:rsidRPr="00791BD7" w14:paraId="31273AB9" w14:textId="77777777" w:rsidTr="00C95751">
        <w:trPr>
          <w:trHeight w:val="300"/>
        </w:trPr>
        <w:tc>
          <w:tcPr>
            <w:tcW w:w="3898" w:type="dxa"/>
            <w:vMerge w:val="restart"/>
            <w:shd w:val="clear" w:color="auto" w:fill="auto"/>
          </w:tcPr>
          <w:p w14:paraId="18C71448" w14:textId="77777777" w:rsidR="00DA2A44" w:rsidRPr="00791BD7" w:rsidRDefault="00DA2A44" w:rsidP="00C95751">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Faz sırası hatalı </w:t>
            </w:r>
            <w:r w:rsidR="00C95751" w:rsidRPr="00791BD7">
              <w:rPr>
                <w:rFonts w:eastAsia="Times New Roman" w:cs="Times New Roman"/>
                <w:sz w:val="20"/>
                <w:szCs w:val="20"/>
                <w:lang w:eastAsia="tr-TR"/>
              </w:rPr>
              <w:t>olarak bağlanır</w:t>
            </w:r>
            <w:r w:rsidRPr="00791BD7">
              <w:rPr>
                <w:rFonts w:eastAsia="Times New Roman" w:cs="Times New Roman"/>
                <w:sz w:val="20"/>
                <w:szCs w:val="20"/>
                <w:lang w:eastAsia="tr-TR"/>
              </w:rPr>
              <w:t>, akım uçları doğru fazlara ve doğru</w:t>
            </w:r>
            <w:r w:rsidR="004E50BC" w:rsidRPr="00791BD7">
              <w:rPr>
                <w:rFonts w:eastAsia="Times New Roman" w:cs="Times New Roman"/>
                <w:sz w:val="20"/>
                <w:szCs w:val="20"/>
                <w:lang w:eastAsia="tr-TR"/>
              </w:rPr>
              <w:t xml:space="preserve"> yönde bağlanarak akım akıtılır.</w:t>
            </w:r>
          </w:p>
        </w:tc>
        <w:tc>
          <w:tcPr>
            <w:tcW w:w="4536" w:type="dxa"/>
          </w:tcPr>
          <w:p w14:paraId="2861BC64"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r w:rsidR="00441A23" w:rsidRPr="00791BD7">
              <w:rPr>
                <w:rFonts w:eastAsia="Times New Roman" w:cs="Times New Roman"/>
                <w:sz w:val="20"/>
                <w:szCs w:val="20"/>
                <w:lang w:eastAsia="tr-TR"/>
              </w:rPr>
              <w:t>,</w:t>
            </w:r>
          </w:p>
        </w:tc>
        <w:tc>
          <w:tcPr>
            <w:tcW w:w="776" w:type="dxa"/>
          </w:tcPr>
          <w:p w14:paraId="4884FE93"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14300642" w14:textId="77777777" w:rsidTr="00C95751">
        <w:trPr>
          <w:trHeight w:val="300"/>
        </w:trPr>
        <w:tc>
          <w:tcPr>
            <w:tcW w:w="3898" w:type="dxa"/>
            <w:vMerge/>
            <w:shd w:val="clear" w:color="auto" w:fill="auto"/>
          </w:tcPr>
          <w:p w14:paraId="4904A592" w14:textId="77777777" w:rsidR="00DA2A44" w:rsidRPr="00791BD7" w:rsidRDefault="00DA2A44" w:rsidP="00DA2A44">
            <w:pPr>
              <w:spacing w:before="60" w:after="0" w:line="240" w:lineRule="auto"/>
              <w:jc w:val="left"/>
              <w:rPr>
                <w:rFonts w:eastAsia="Times New Roman" w:cs="Times New Roman"/>
                <w:sz w:val="20"/>
                <w:szCs w:val="20"/>
                <w:lang w:eastAsia="tr-TR"/>
              </w:rPr>
            </w:pPr>
          </w:p>
        </w:tc>
        <w:tc>
          <w:tcPr>
            <w:tcW w:w="4536" w:type="dxa"/>
          </w:tcPr>
          <w:p w14:paraId="5250AE20"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başlan</w:t>
            </w:r>
            <w:r w:rsidR="00C95751" w:rsidRPr="00791BD7">
              <w:rPr>
                <w:rFonts w:eastAsia="Times New Roman" w:cs="Times New Roman"/>
                <w:sz w:val="20"/>
                <w:szCs w:val="20"/>
                <w:lang w:eastAsia="tr-TR"/>
              </w:rPr>
              <w:t>gıç kaydı bulunmaması</w:t>
            </w:r>
            <w:r w:rsidR="00441A23" w:rsidRPr="00791BD7">
              <w:rPr>
                <w:rFonts w:eastAsia="Times New Roman" w:cs="Times New Roman"/>
                <w:sz w:val="20"/>
                <w:szCs w:val="20"/>
                <w:lang w:eastAsia="tr-TR"/>
              </w:rPr>
              <w:t>,</w:t>
            </w:r>
            <w:r w:rsidR="00C95751" w:rsidRPr="00791BD7">
              <w:rPr>
                <w:rFonts w:eastAsia="Times New Roman" w:cs="Times New Roman"/>
                <w:sz w:val="20"/>
                <w:szCs w:val="20"/>
                <w:lang w:eastAsia="tr-TR"/>
              </w:rPr>
              <w:t xml:space="preserve"> (96.77.</w:t>
            </w:r>
            <w:r w:rsidR="00C95751" w:rsidRPr="00A35CAD">
              <w:rPr>
                <w:rFonts w:eastAsia="Times New Roman" w:cs="Times New Roman"/>
                <w:strike/>
                <w:color w:val="FF0000"/>
                <w:sz w:val="20"/>
                <w:szCs w:val="20"/>
                <w:lang w:eastAsia="tr-TR"/>
              </w:rPr>
              <w:t>5</w:t>
            </w:r>
            <w:r w:rsidR="00A35CAD" w:rsidRPr="00A35CAD">
              <w:rPr>
                <w:rFonts w:eastAsia="Times New Roman" w:cs="Times New Roman"/>
                <w:color w:val="0070C0"/>
                <w:sz w:val="20"/>
                <w:szCs w:val="20"/>
                <w:lang w:eastAsia="tr-TR"/>
              </w:rPr>
              <w:t>30</w:t>
            </w:r>
            <w:r w:rsidR="00C95751" w:rsidRPr="00AF0E01">
              <w:rPr>
                <w:rStyle w:val="AltyazChar"/>
              </w:rPr>
              <w:t>*</w:t>
            </w:r>
            <w:r w:rsidRPr="00AF0E01">
              <w:rPr>
                <w:rStyle w:val="AltyazChar"/>
              </w:rPr>
              <w:t>1</w:t>
            </w:r>
            <w:r w:rsidRPr="00791BD7">
              <w:rPr>
                <w:rFonts w:eastAsia="Times New Roman" w:cs="Times New Roman"/>
                <w:sz w:val="20"/>
                <w:szCs w:val="20"/>
                <w:lang w:eastAsia="tr-TR"/>
              </w:rPr>
              <w:t>)</w:t>
            </w:r>
          </w:p>
        </w:tc>
        <w:tc>
          <w:tcPr>
            <w:tcW w:w="776" w:type="dxa"/>
          </w:tcPr>
          <w:p w14:paraId="7C34E487"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4B479B" w:rsidRPr="00791BD7" w14:paraId="48FA760E" w14:textId="77777777" w:rsidTr="00CB08CF">
        <w:trPr>
          <w:trHeight w:val="481"/>
        </w:trPr>
        <w:tc>
          <w:tcPr>
            <w:tcW w:w="3898" w:type="dxa"/>
            <w:vMerge w:val="restart"/>
          </w:tcPr>
          <w:p w14:paraId="116CC528" w14:textId="77777777" w:rsidR="004B479B" w:rsidRPr="00791BD7" w:rsidRDefault="004B479B" w:rsidP="004A7126">
            <w:pPr>
              <w:spacing w:before="60" w:after="0" w:line="240" w:lineRule="auto"/>
              <w:jc w:val="left"/>
              <w:rPr>
                <w:rFonts w:eastAsia="Times New Roman" w:cs="Times New Roman"/>
                <w:sz w:val="20"/>
                <w:szCs w:val="20"/>
                <w:lang w:eastAsia="tr-TR"/>
              </w:rPr>
            </w:pPr>
            <w:r w:rsidRPr="004B479B">
              <w:rPr>
                <w:rFonts w:eastAsia="Times New Roman" w:cs="Times New Roman"/>
                <w:color w:val="0070C0"/>
                <w:sz w:val="20"/>
                <w:szCs w:val="20"/>
                <w:lang w:eastAsia="tr-TR"/>
              </w:rPr>
              <w:t>X/1 sayaçlarda R fazının akım uçları S fazının akım uçlarına, S fazının akım uçları da R faz</w:t>
            </w:r>
            <w:r w:rsidRPr="00C10337">
              <w:rPr>
                <w:rFonts w:eastAsia="Times New Roman" w:cs="Times New Roman"/>
                <w:color w:val="0070C0"/>
                <w:sz w:val="20"/>
                <w:szCs w:val="20"/>
                <w:lang w:eastAsia="tr-TR"/>
              </w:rPr>
              <w:t>ının akım uçlarına bağlanır</w:t>
            </w:r>
            <w:r w:rsidR="00C10337">
              <w:rPr>
                <w:rFonts w:eastAsia="Times New Roman" w:cs="Times New Roman"/>
                <w:color w:val="0070C0"/>
                <w:sz w:val="20"/>
                <w:szCs w:val="20"/>
                <w:lang w:eastAsia="tr-TR"/>
              </w:rPr>
              <w:t xml:space="preserve">, </w:t>
            </w:r>
            <w:r w:rsidR="00C10337" w:rsidRPr="00C10337">
              <w:rPr>
                <w:rFonts w:eastAsia="Times New Roman" w:cs="Times New Roman"/>
                <w:color w:val="0070C0"/>
                <w:sz w:val="20"/>
                <w:szCs w:val="20"/>
                <w:lang w:eastAsia="tr-TR"/>
              </w:rPr>
              <w:t>tüm fazlardan akım akıtılır</w:t>
            </w:r>
            <w:r w:rsidR="004A7126">
              <w:rPr>
                <w:rFonts w:eastAsia="Times New Roman" w:cs="Times New Roman"/>
                <w:color w:val="0070C0"/>
                <w:sz w:val="20"/>
                <w:szCs w:val="20"/>
                <w:lang w:eastAsia="tr-TR"/>
              </w:rPr>
              <w:t>.</w:t>
            </w:r>
          </w:p>
        </w:tc>
        <w:tc>
          <w:tcPr>
            <w:tcW w:w="4536" w:type="dxa"/>
          </w:tcPr>
          <w:p w14:paraId="14D44555" w14:textId="77777777" w:rsidR="004B479B" w:rsidRPr="00206CAB" w:rsidRDefault="004B479B" w:rsidP="004B479B">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Üç faz için de tüm akım sembolleri</w:t>
            </w:r>
            <w:r w:rsidRPr="004B479B">
              <w:rPr>
                <w:rFonts w:eastAsia="Times New Roman" w:cs="Times New Roman"/>
                <w:color w:val="0070C0"/>
                <w:sz w:val="20"/>
                <w:szCs w:val="20"/>
                <w:lang w:eastAsia="tr-TR"/>
              </w:rPr>
              <w:t xml:space="preserve"> yanıp sönmesi,</w:t>
            </w:r>
          </w:p>
        </w:tc>
        <w:tc>
          <w:tcPr>
            <w:tcW w:w="776" w:type="dxa"/>
            <w:vMerge w:val="restart"/>
          </w:tcPr>
          <w:p w14:paraId="2E749164" w14:textId="77777777" w:rsidR="004B479B" w:rsidRPr="00791BD7" w:rsidRDefault="004B479B" w:rsidP="00DA2A44">
            <w:pPr>
              <w:spacing w:before="60" w:after="0" w:line="240" w:lineRule="auto"/>
              <w:jc w:val="left"/>
              <w:rPr>
                <w:rFonts w:eastAsia="Times New Roman" w:cs="Times New Roman"/>
                <w:sz w:val="20"/>
                <w:szCs w:val="20"/>
                <w:lang w:eastAsia="tr-TR"/>
              </w:rPr>
            </w:pPr>
          </w:p>
        </w:tc>
      </w:tr>
      <w:tr w:rsidR="004B479B" w:rsidRPr="00791BD7" w14:paraId="7A8C783A" w14:textId="77777777" w:rsidTr="00C95751">
        <w:trPr>
          <w:trHeight w:val="190"/>
        </w:trPr>
        <w:tc>
          <w:tcPr>
            <w:tcW w:w="3898" w:type="dxa"/>
            <w:vMerge/>
          </w:tcPr>
          <w:p w14:paraId="4B8FD0ED" w14:textId="77777777" w:rsidR="004B479B" w:rsidRPr="004B479B" w:rsidRDefault="004B479B" w:rsidP="004B479B">
            <w:pPr>
              <w:spacing w:before="60" w:after="0" w:line="240" w:lineRule="auto"/>
              <w:jc w:val="left"/>
              <w:rPr>
                <w:rFonts w:eastAsia="Times New Roman" w:cs="Times New Roman"/>
                <w:color w:val="0070C0"/>
                <w:sz w:val="20"/>
                <w:szCs w:val="20"/>
                <w:lang w:eastAsia="tr-TR"/>
              </w:rPr>
            </w:pPr>
          </w:p>
        </w:tc>
        <w:tc>
          <w:tcPr>
            <w:tcW w:w="4536" w:type="dxa"/>
          </w:tcPr>
          <w:p w14:paraId="674EE5C4" w14:textId="24864913" w:rsidR="004B479B" w:rsidRPr="004B479B" w:rsidRDefault="004B479B" w:rsidP="00AF0E01">
            <w:pPr>
              <w:spacing w:before="60" w:after="0" w:line="240" w:lineRule="auto"/>
              <w:jc w:val="left"/>
              <w:rPr>
                <w:rFonts w:eastAsia="Times New Roman" w:cs="Times New Roman"/>
                <w:color w:val="0070C0"/>
                <w:sz w:val="20"/>
                <w:szCs w:val="20"/>
                <w:lang w:eastAsia="tr-TR"/>
              </w:rPr>
            </w:pPr>
            <w:r w:rsidRPr="004B479B">
              <w:rPr>
                <w:rFonts w:eastAsia="Times New Roman" w:cs="Times New Roman"/>
                <w:color w:val="0070C0"/>
                <w:sz w:val="20"/>
                <w:szCs w:val="20"/>
                <w:lang w:eastAsia="tr-TR"/>
              </w:rPr>
              <w:t>Uyarı başlangıcının kaydedilmesi, (96.77.30)</w:t>
            </w:r>
          </w:p>
        </w:tc>
        <w:tc>
          <w:tcPr>
            <w:tcW w:w="776" w:type="dxa"/>
            <w:vMerge/>
          </w:tcPr>
          <w:p w14:paraId="58D18FF4" w14:textId="77777777" w:rsidR="004B479B" w:rsidRPr="00791BD7" w:rsidRDefault="004B479B" w:rsidP="004B479B">
            <w:pPr>
              <w:spacing w:before="60" w:after="0" w:line="240" w:lineRule="auto"/>
              <w:jc w:val="left"/>
              <w:rPr>
                <w:rFonts w:eastAsia="Times New Roman" w:cs="Times New Roman"/>
                <w:sz w:val="20"/>
                <w:szCs w:val="20"/>
                <w:lang w:eastAsia="tr-TR"/>
              </w:rPr>
            </w:pPr>
          </w:p>
        </w:tc>
      </w:tr>
      <w:tr w:rsidR="004A7126" w:rsidRPr="00791BD7" w14:paraId="47FEBD9C" w14:textId="77777777" w:rsidTr="004A7126">
        <w:trPr>
          <w:trHeight w:val="199"/>
        </w:trPr>
        <w:tc>
          <w:tcPr>
            <w:tcW w:w="3898" w:type="dxa"/>
            <w:vMerge w:val="restart"/>
          </w:tcPr>
          <w:p w14:paraId="79ED3B2F" w14:textId="77777777" w:rsidR="004A7126" w:rsidRPr="004B479B" w:rsidRDefault="004A7126" w:rsidP="004B479B">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 xml:space="preserve">2 </w:t>
            </w:r>
            <w:r w:rsidRPr="00A70B86">
              <w:rPr>
                <w:rFonts w:eastAsia="Times New Roman" w:cs="Times New Roman"/>
                <w:color w:val="0070C0"/>
                <w:sz w:val="20"/>
                <w:szCs w:val="20"/>
                <w:lang w:eastAsia="tr-TR"/>
              </w:rPr>
              <w:t>dk sonra hata düzeltilerek akımın akması sağlanır.</w:t>
            </w:r>
          </w:p>
        </w:tc>
        <w:tc>
          <w:tcPr>
            <w:tcW w:w="4536" w:type="dxa"/>
          </w:tcPr>
          <w:p w14:paraId="1D046C7E" w14:textId="77777777" w:rsidR="004A7126" w:rsidRPr="004B479B" w:rsidRDefault="004A7126" w:rsidP="004B479B">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Üç faz için de tüm akım sembolleri</w:t>
            </w:r>
            <w:r w:rsidR="00BA6068">
              <w:rPr>
                <w:rFonts w:eastAsia="Times New Roman" w:cs="Times New Roman"/>
                <w:color w:val="0070C0"/>
                <w:sz w:val="20"/>
                <w:szCs w:val="20"/>
                <w:lang w:eastAsia="tr-TR"/>
              </w:rPr>
              <w:t>nin sabit</w:t>
            </w:r>
            <w:r>
              <w:rPr>
                <w:rFonts w:eastAsia="Times New Roman" w:cs="Times New Roman"/>
                <w:color w:val="0070C0"/>
                <w:sz w:val="20"/>
                <w:szCs w:val="20"/>
                <w:lang w:eastAsia="tr-TR"/>
              </w:rPr>
              <w:t xml:space="preserve"> yan</w:t>
            </w:r>
            <w:r w:rsidR="00BA6068">
              <w:rPr>
                <w:rFonts w:eastAsia="Times New Roman" w:cs="Times New Roman"/>
                <w:color w:val="0070C0"/>
                <w:sz w:val="20"/>
                <w:szCs w:val="20"/>
                <w:lang w:eastAsia="tr-TR"/>
              </w:rPr>
              <w:t>ması,</w:t>
            </w:r>
          </w:p>
        </w:tc>
        <w:tc>
          <w:tcPr>
            <w:tcW w:w="776" w:type="dxa"/>
            <w:vMerge w:val="restart"/>
          </w:tcPr>
          <w:p w14:paraId="4DC2DF56" w14:textId="77777777" w:rsidR="004A7126" w:rsidRPr="00791BD7" w:rsidRDefault="004A7126" w:rsidP="004B479B">
            <w:pPr>
              <w:spacing w:before="60" w:after="0" w:line="240" w:lineRule="auto"/>
              <w:jc w:val="left"/>
              <w:rPr>
                <w:rFonts w:eastAsia="Times New Roman" w:cs="Times New Roman"/>
                <w:sz w:val="20"/>
                <w:szCs w:val="20"/>
                <w:lang w:eastAsia="tr-TR"/>
              </w:rPr>
            </w:pPr>
          </w:p>
        </w:tc>
      </w:tr>
      <w:tr w:rsidR="00BA6068" w:rsidRPr="00791BD7" w14:paraId="10FBCFBE" w14:textId="77777777" w:rsidTr="00C95751">
        <w:trPr>
          <w:trHeight w:val="198"/>
        </w:trPr>
        <w:tc>
          <w:tcPr>
            <w:tcW w:w="3898" w:type="dxa"/>
            <w:vMerge/>
          </w:tcPr>
          <w:p w14:paraId="12BCDB92" w14:textId="77777777" w:rsidR="00BA6068" w:rsidRDefault="00BA6068" w:rsidP="00BA6068">
            <w:pPr>
              <w:spacing w:before="60" w:after="0" w:line="240" w:lineRule="auto"/>
              <w:jc w:val="left"/>
              <w:rPr>
                <w:rFonts w:eastAsia="Times New Roman" w:cs="Times New Roman"/>
                <w:color w:val="0070C0"/>
                <w:sz w:val="20"/>
                <w:szCs w:val="20"/>
                <w:lang w:eastAsia="tr-TR"/>
              </w:rPr>
            </w:pPr>
          </w:p>
        </w:tc>
        <w:tc>
          <w:tcPr>
            <w:tcW w:w="4536" w:type="dxa"/>
          </w:tcPr>
          <w:p w14:paraId="724037F8" w14:textId="32C164FF" w:rsidR="00BA6068" w:rsidRPr="00791BD7" w:rsidRDefault="00DD4D37" w:rsidP="00AF0E01">
            <w:pPr>
              <w:spacing w:before="60" w:after="0" w:line="240" w:lineRule="auto"/>
              <w:jc w:val="left"/>
              <w:rPr>
                <w:rFonts w:eastAsia="Times New Roman" w:cs="Times New Roman"/>
                <w:sz w:val="20"/>
                <w:szCs w:val="20"/>
                <w:lang w:eastAsia="tr-TR"/>
              </w:rPr>
            </w:pPr>
            <w:r w:rsidRPr="00DD4D37">
              <w:rPr>
                <w:rFonts w:eastAsia="Times New Roman" w:cs="Times New Roman"/>
                <w:color w:val="0070C0"/>
                <w:sz w:val="20"/>
                <w:szCs w:val="20"/>
                <w:lang w:eastAsia="tr-TR"/>
              </w:rPr>
              <w:t>Başlangıç ve bitiş tarih ve saatinin oluşmaması</w:t>
            </w:r>
            <w:r w:rsidR="00BA6068" w:rsidRPr="00BA6068">
              <w:rPr>
                <w:rFonts w:eastAsia="Times New Roman" w:cs="Times New Roman"/>
                <w:color w:val="0070C0"/>
                <w:sz w:val="20"/>
                <w:szCs w:val="20"/>
                <w:lang w:eastAsia="tr-TR"/>
              </w:rPr>
              <w:t>, (96.77.</w:t>
            </w:r>
            <w:r w:rsidR="00BA6068" w:rsidRPr="00A35CAD">
              <w:rPr>
                <w:rFonts w:eastAsia="Times New Roman" w:cs="Times New Roman"/>
                <w:color w:val="0070C0"/>
                <w:sz w:val="20"/>
                <w:szCs w:val="20"/>
                <w:lang w:eastAsia="tr-TR"/>
              </w:rPr>
              <w:t>30</w:t>
            </w:r>
            <w:r w:rsidR="00AF0E01">
              <w:rPr>
                <w:rFonts w:eastAsia="Times New Roman" w:cs="Times New Roman"/>
                <w:color w:val="0070C0"/>
                <w:sz w:val="20"/>
                <w:szCs w:val="20"/>
                <w:lang w:eastAsia="tr-TR"/>
              </w:rPr>
              <w:t>*1</w:t>
            </w:r>
            <w:r w:rsidR="00BA6068" w:rsidRPr="00BA6068">
              <w:rPr>
                <w:rFonts w:eastAsia="Times New Roman" w:cs="Times New Roman"/>
                <w:color w:val="0070C0"/>
                <w:sz w:val="20"/>
                <w:szCs w:val="20"/>
                <w:lang w:eastAsia="tr-TR"/>
              </w:rPr>
              <w:t>)</w:t>
            </w:r>
          </w:p>
        </w:tc>
        <w:tc>
          <w:tcPr>
            <w:tcW w:w="776" w:type="dxa"/>
            <w:vMerge/>
          </w:tcPr>
          <w:p w14:paraId="24B00D52"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5C4781AC" w14:textId="77777777" w:rsidTr="00BA6068">
        <w:trPr>
          <w:trHeight w:val="111"/>
        </w:trPr>
        <w:tc>
          <w:tcPr>
            <w:tcW w:w="3898" w:type="dxa"/>
            <w:vMerge w:val="restart"/>
          </w:tcPr>
          <w:p w14:paraId="275D7468" w14:textId="77777777" w:rsidR="00BA6068" w:rsidRDefault="00BA6068" w:rsidP="00BA6068">
            <w:pPr>
              <w:spacing w:before="60" w:after="0" w:line="240" w:lineRule="auto"/>
              <w:jc w:val="left"/>
              <w:rPr>
                <w:rFonts w:eastAsia="Times New Roman" w:cs="Times New Roman"/>
                <w:color w:val="0070C0"/>
                <w:sz w:val="20"/>
                <w:szCs w:val="20"/>
                <w:lang w:eastAsia="tr-TR"/>
              </w:rPr>
            </w:pPr>
            <w:r w:rsidRPr="004B479B">
              <w:rPr>
                <w:rFonts w:eastAsia="Times New Roman" w:cs="Times New Roman"/>
                <w:color w:val="0070C0"/>
                <w:sz w:val="20"/>
                <w:szCs w:val="20"/>
                <w:lang w:eastAsia="tr-TR"/>
              </w:rPr>
              <w:t>X/1 sayaçlarda R fazının akım uçları S fazının akım uçlarına, S fazının akım uçları da R faz</w:t>
            </w:r>
            <w:r w:rsidRPr="00C10337">
              <w:rPr>
                <w:rFonts w:eastAsia="Times New Roman" w:cs="Times New Roman"/>
                <w:color w:val="0070C0"/>
                <w:sz w:val="20"/>
                <w:szCs w:val="20"/>
                <w:lang w:eastAsia="tr-TR"/>
              </w:rPr>
              <w:t>ının akım uçlarına bağlanır</w:t>
            </w:r>
            <w:r>
              <w:rPr>
                <w:rFonts w:eastAsia="Times New Roman" w:cs="Times New Roman"/>
                <w:color w:val="0070C0"/>
                <w:sz w:val="20"/>
                <w:szCs w:val="20"/>
                <w:lang w:eastAsia="tr-TR"/>
              </w:rPr>
              <w:t xml:space="preserve">, </w:t>
            </w:r>
            <w:r w:rsidRPr="00C10337">
              <w:rPr>
                <w:rFonts w:eastAsia="Times New Roman" w:cs="Times New Roman"/>
                <w:color w:val="0070C0"/>
                <w:sz w:val="20"/>
                <w:szCs w:val="20"/>
                <w:lang w:eastAsia="tr-TR"/>
              </w:rPr>
              <w:t>tüm fazlardan akım akıtılır</w:t>
            </w:r>
            <w:r>
              <w:rPr>
                <w:rFonts w:eastAsia="Times New Roman" w:cs="Times New Roman"/>
                <w:color w:val="0070C0"/>
                <w:sz w:val="20"/>
                <w:szCs w:val="20"/>
                <w:lang w:eastAsia="tr-TR"/>
              </w:rPr>
              <w:t>.</w:t>
            </w:r>
          </w:p>
        </w:tc>
        <w:tc>
          <w:tcPr>
            <w:tcW w:w="4536" w:type="dxa"/>
          </w:tcPr>
          <w:p w14:paraId="47477F17" w14:textId="77777777" w:rsidR="00BA6068" w:rsidRPr="00206CAB" w:rsidRDefault="00BA6068" w:rsidP="00BA6068">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Üç faz için de tüm akım sembolleri</w:t>
            </w:r>
            <w:r w:rsidRPr="004B479B">
              <w:rPr>
                <w:rFonts w:eastAsia="Times New Roman" w:cs="Times New Roman"/>
                <w:color w:val="0070C0"/>
                <w:sz w:val="20"/>
                <w:szCs w:val="20"/>
                <w:lang w:eastAsia="tr-TR"/>
              </w:rPr>
              <w:t xml:space="preserve"> yanıp sönmesi,</w:t>
            </w:r>
          </w:p>
        </w:tc>
        <w:tc>
          <w:tcPr>
            <w:tcW w:w="776" w:type="dxa"/>
            <w:vMerge w:val="restart"/>
          </w:tcPr>
          <w:p w14:paraId="1CE36FDF"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326F873" w14:textId="77777777" w:rsidTr="00C95751">
        <w:trPr>
          <w:trHeight w:val="111"/>
        </w:trPr>
        <w:tc>
          <w:tcPr>
            <w:tcW w:w="3898" w:type="dxa"/>
            <w:vMerge/>
          </w:tcPr>
          <w:p w14:paraId="3E467E26" w14:textId="77777777" w:rsidR="00BA6068" w:rsidRDefault="00BA6068" w:rsidP="00BA6068">
            <w:pPr>
              <w:spacing w:before="60" w:after="0" w:line="240" w:lineRule="auto"/>
              <w:jc w:val="left"/>
              <w:rPr>
                <w:rFonts w:eastAsia="Times New Roman" w:cs="Times New Roman"/>
                <w:color w:val="0070C0"/>
                <w:sz w:val="20"/>
                <w:szCs w:val="20"/>
                <w:lang w:eastAsia="tr-TR"/>
              </w:rPr>
            </w:pPr>
          </w:p>
        </w:tc>
        <w:tc>
          <w:tcPr>
            <w:tcW w:w="4536" w:type="dxa"/>
          </w:tcPr>
          <w:p w14:paraId="31624967" w14:textId="54C76AC1" w:rsidR="00BA6068" w:rsidRPr="004B479B" w:rsidRDefault="00BA6068" w:rsidP="00DD4D37">
            <w:pPr>
              <w:spacing w:before="60" w:after="0" w:line="240" w:lineRule="auto"/>
              <w:jc w:val="left"/>
              <w:rPr>
                <w:rFonts w:eastAsia="Times New Roman" w:cs="Times New Roman"/>
                <w:color w:val="0070C0"/>
                <w:sz w:val="20"/>
                <w:szCs w:val="20"/>
                <w:lang w:eastAsia="tr-TR"/>
              </w:rPr>
            </w:pPr>
            <w:r w:rsidRPr="004B479B">
              <w:rPr>
                <w:rFonts w:eastAsia="Times New Roman" w:cs="Times New Roman"/>
                <w:color w:val="0070C0"/>
                <w:sz w:val="20"/>
                <w:szCs w:val="20"/>
                <w:lang w:eastAsia="tr-TR"/>
              </w:rPr>
              <w:t>Uyarı başlangıcının kaydedilmesi, (96.77.30)</w:t>
            </w:r>
          </w:p>
        </w:tc>
        <w:tc>
          <w:tcPr>
            <w:tcW w:w="776" w:type="dxa"/>
            <w:vMerge/>
          </w:tcPr>
          <w:p w14:paraId="22A6C6D7"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411E5426" w14:textId="77777777" w:rsidTr="00A70B86">
        <w:trPr>
          <w:trHeight w:val="100"/>
        </w:trPr>
        <w:tc>
          <w:tcPr>
            <w:tcW w:w="3898" w:type="dxa"/>
            <w:vMerge w:val="restart"/>
          </w:tcPr>
          <w:p w14:paraId="39164585" w14:textId="77777777" w:rsidR="00BA6068" w:rsidRPr="004B479B" w:rsidRDefault="00BA6068" w:rsidP="00BA6068">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3</w:t>
            </w:r>
            <w:r w:rsidRPr="00A70B86">
              <w:rPr>
                <w:rFonts w:eastAsia="Times New Roman" w:cs="Times New Roman"/>
                <w:color w:val="0070C0"/>
                <w:sz w:val="20"/>
                <w:szCs w:val="20"/>
                <w:lang w:eastAsia="tr-TR"/>
              </w:rPr>
              <w:t xml:space="preserve"> dk sonra hata düzeltilerek akımın akması sağlanır.</w:t>
            </w:r>
          </w:p>
        </w:tc>
        <w:tc>
          <w:tcPr>
            <w:tcW w:w="4536" w:type="dxa"/>
          </w:tcPr>
          <w:p w14:paraId="2675CEF8" w14:textId="77777777" w:rsidR="00BA6068" w:rsidRPr="00206CAB" w:rsidRDefault="00BA6068" w:rsidP="00BA6068">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Üç faz için de tüm akım sembollerinin sabit yanması,</w:t>
            </w:r>
          </w:p>
        </w:tc>
        <w:tc>
          <w:tcPr>
            <w:tcW w:w="776" w:type="dxa"/>
            <w:vMerge w:val="restart"/>
          </w:tcPr>
          <w:p w14:paraId="1091B6CB"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C87A824" w14:textId="77777777" w:rsidTr="00C95751">
        <w:trPr>
          <w:trHeight w:val="99"/>
        </w:trPr>
        <w:tc>
          <w:tcPr>
            <w:tcW w:w="3898" w:type="dxa"/>
            <w:vMerge/>
          </w:tcPr>
          <w:p w14:paraId="438F1DCE" w14:textId="77777777" w:rsidR="00BA6068" w:rsidRDefault="00BA6068" w:rsidP="00BA6068">
            <w:pPr>
              <w:spacing w:before="60" w:after="0" w:line="240" w:lineRule="auto"/>
              <w:jc w:val="left"/>
              <w:rPr>
                <w:rFonts w:eastAsia="Times New Roman" w:cs="Times New Roman"/>
                <w:sz w:val="20"/>
                <w:szCs w:val="20"/>
                <w:lang w:eastAsia="tr-TR"/>
              </w:rPr>
            </w:pPr>
          </w:p>
        </w:tc>
        <w:tc>
          <w:tcPr>
            <w:tcW w:w="4536" w:type="dxa"/>
          </w:tcPr>
          <w:p w14:paraId="6477462B" w14:textId="76679151" w:rsidR="00BA6068" w:rsidRPr="004B479B" w:rsidRDefault="00393BC8" w:rsidP="00BA6068">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B</w:t>
            </w:r>
            <w:r w:rsidR="00BA6068">
              <w:rPr>
                <w:rFonts w:eastAsia="Times New Roman" w:cs="Times New Roman"/>
                <w:color w:val="0070C0"/>
                <w:sz w:val="20"/>
                <w:szCs w:val="20"/>
                <w:lang w:eastAsia="tr-TR"/>
              </w:rPr>
              <w:t xml:space="preserve">aşlangıç ve bitiş tarih-saatinin </w:t>
            </w:r>
            <w:r w:rsidR="00BA6068" w:rsidRPr="004B479B">
              <w:rPr>
                <w:rFonts w:eastAsia="Times New Roman" w:cs="Times New Roman"/>
                <w:color w:val="0070C0"/>
                <w:sz w:val="20"/>
                <w:szCs w:val="20"/>
                <w:lang w:eastAsia="tr-TR"/>
              </w:rPr>
              <w:t>kaydedilmesi, (96.77.30*1)</w:t>
            </w:r>
          </w:p>
        </w:tc>
        <w:tc>
          <w:tcPr>
            <w:tcW w:w="776" w:type="dxa"/>
            <w:vMerge/>
          </w:tcPr>
          <w:p w14:paraId="4ECBD3C2"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3495EB5B" w14:textId="77777777" w:rsidTr="00C95751">
        <w:trPr>
          <w:trHeight w:val="99"/>
        </w:trPr>
        <w:tc>
          <w:tcPr>
            <w:tcW w:w="3898" w:type="dxa"/>
            <w:vMerge/>
          </w:tcPr>
          <w:p w14:paraId="7B4A7824" w14:textId="77777777" w:rsidR="00BA6068" w:rsidRDefault="00BA6068" w:rsidP="00BA6068">
            <w:pPr>
              <w:spacing w:before="60" w:after="0" w:line="240" w:lineRule="auto"/>
              <w:jc w:val="left"/>
              <w:rPr>
                <w:rFonts w:eastAsia="Times New Roman" w:cs="Times New Roman"/>
                <w:sz w:val="20"/>
                <w:szCs w:val="20"/>
                <w:lang w:eastAsia="tr-TR"/>
              </w:rPr>
            </w:pPr>
          </w:p>
        </w:tc>
        <w:tc>
          <w:tcPr>
            <w:tcW w:w="4536" w:type="dxa"/>
          </w:tcPr>
          <w:p w14:paraId="72F00213" w14:textId="77777777" w:rsidR="00BA6068" w:rsidRPr="004B479B" w:rsidRDefault="00BA6068" w:rsidP="00BA6068">
            <w:pPr>
              <w:spacing w:before="60" w:after="0" w:line="240" w:lineRule="auto"/>
              <w:jc w:val="left"/>
              <w:rPr>
                <w:rFonts w:eastAsia="Times New Roman" w:cs="Times New Roman"/>
                <w:color w:val="0070C0"/>
                <w:sz w:val="20"/>
                <w:szCs w:val="20"/>
                <w:lang w:eastAsia="tr-TR"/>
              </w:rPr>
            </w:pPr>
            <w:r w:rsidRPr="004B479B">
              <w:rPr>
                <w:rFonts w:eastAsia="Times New Roman" w:cs="Times New Roman"/>
                <w:color w:val="0070C0"/>
                <w:sz w:val="20"/>
                <w:szCs w:val="20"/>
                <w:lang w:eastAsia="tr-TR"/>
              </w:rPr>
              <w:t>Başlangıç</w:t>
            </w:r>
            <w:r>
              <w:rPr>
                <w:rFonts w:eastAsia="Times New Roman" w:cs="Times New Roman"/>
                <w:color w:val="0070C0"/>
                <w:sz w:val="20"/>
                <w:szCs w:val="20"/>
                <w:lang w:eastAsia="tr-TR"/>
              </w:rPr>
              <w:t xml:space="preserve"> ve bitiş</w:t>
            </w:r>
            <w:r w:rsidRPr="004B479B">
              <w:rPr>
                <w:rFonts w:eastAsia="Times New Roman" w:cs="Times New Roman"/>
                <w:color w:val="0070C0"/>
                <w:sz w:val="20"/>
                <w:szCs w:val="20"/>
                <w:lang w:eastAsia="tr-TR"/>
              </w:rPr>
              <w:t xml:space="preserve"> tarih-saatinin doğruluğu, (96.77.30*1)</w:t>
            </w:r>
          </w:p>
        </w:tc>
        <w:tc>
          <w:tcPr>
            <w:tcW w:w="776" w:type="dxa"/>
            <w:vMerge/>
          </w:tcPr>
          <w:p w14:paraId="7C8C7C9F"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0FE7861" w14:textId="77777777" w:rsidTr="00C95751">
        <w:trPr>
          <w:trHeight w:val="99"/>
        </w:trPr>
        <w:tc>
          <w:tcPr>
            <w:tcW w:w="3898" w:type="dxa"/>
            <w:vMerge/>
          </w:tcPr>
          <w:p w14:paraId="7672C4D1" w14:textId="77777777" w:rsidR="00BA6068" w:rsidRDefault="00BA6068" w:rsidP="00BA6068">
            <w:pPr>
              <w:spacing w:before="60" w:after="0" w:line="240" w:lineRule="auto"/>
              <w:jc w:val="left"/>
              <w:rPr>
                <w:rFonts w:eastAsia="Times New Roman" w:cs="Times New Roman"/>
                <w:sz w:val="20"/>
                <w:szCs w:val="20"/>
                <w:lang w:eastAsia="tr-TR"/>
              </w:rPr>
            </w:pPr>
          </w:p>
        </w:tc>
        <w:tc>
          <w:tcPr>
            <w:tcW w:w="4536" w:type="dxa"/>
          </w:tcPr>
          <w:p w14:paraId="2BF5800F" w14:textId="77777777" w:rsidR="00BA6068" w:rsidRPr="004B479B" w:rsidRDefault="00BA6068" w:rsidP="00BA6068">
            <w:pPr>
              <w:spacing w:before="60" w:after="0" w:line="240" w:lineRule="auto"/>
              <w:jc w:val="left"/>
              <w:rPr>
                <w:rFonts w:eastAsia="Times New Roman" w:cs="Times New Roman"/>
                <w:color w:val="0070C0"/>
                <w:sz w:val="20"/>
                <w:szCs w:val="20"/>
                <w:lang w:eastAsia="tr-TR"/>
              </w:rPr>
            </w:pPr>
            <w:r w:rsidRPr="004B479B">
              <w:rPr>
                <w:rFonts w:eastAsia="Times New Roman" w:cs="Times New Roman"/>
                <w:color w:val="0070C0"/>
                <w:sz w:val="20"/>
                <w:szCs w:val="20"/>
                <w:lang w:eastAsia="tr-TR"/>
              </w:rPr>
              <w:t>Akım uyarı adedinin artması, (96.7.3)</w:t>
            </w:r>
          </w:p>
        </w:tc>
        <w:tc>
          <w:tcPr>
            <w:tcW w:w="776" w:type="dxa"/>
            <w:vMerge/>
          </w:tcPr>
          <w:p w14:paraId="043E9C4A"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C71F487" w14:textId="77777777" w:rsidTr="00C95751">
        <w:trPr>
          <w:trHeight w:val="300"/>
        </w:trPr>
        <w:tc>
          <w:tcPr>
            <w:tcW w:w="3898" w:type="dxa"/>
          </w:tcPr>
          <w:p w14:paraId="6D5D1599"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yıl</w:t>
            </w:r>
            <w:r>
              <w:rPr>
                <w:rFonts w:eastAsia="Times New Roman" w:cs="Times New Roman"/>
                <w:sz w:val="20"/>
                <w:szCs w:val="20"/>
                <w:lang w:eastAsia="tr-TR"/>
              </w:rPr>
              <w:t xml:space="preserve"> </w:t>
            </w:r>
            <w:r w:rsidRPr="00791BD7">
              <w:rPr>
                <w:rFonts w:eastAsia="Times New Roman" w:cs="Times New Roman"/>
                <w:sz w:val="20"/>
                <w:szCs w:val="20"/>
                <w:lang w:eastAsia="tr-TR"/>
              </w:rPr>
              <w:t>sonundan 1 dk öncesine programlanır ve R den ters akım akıtılır.</w:t>
            </w:r>
          </w:p>
        </w:tc>
        <w:tc>
          <w:tcPr>
            <w:tcW w:w="4536" w:type="dxa"/>
          </w:tcPr>
          <w:p w14:paraId="2712923C" w14:textId="77777777" w:rsidR="00BA6068" w:rsidRPr="00206CAB" w:rsidRDefault="00BA6068" w:rsidP="00BA6068">
            <w:pPr>
              <w:spacing w:before="60" w:after="0" w:line="240" w:lineRule="auto"/>
              <w:jc w:val="left"/>
              <w:rPr>
                <w:rFonts w:eastAsia="Times New Roman" w:cs="Times New Roman"/>
                <w:sz w:val="20"/>
                <w:szCs w:val="20"/>
                <w:lang w:eastAsia="tr-TR"/>
              </w:rPr>
            </w:pPr>
            <w:r w:rsidRPr="00206CAB">
              <w:rPr>
                <w:rFonts w:eastAsia="Times New Roman" w:cs="Times New Roman"/>
                <w:color w:val="0070C0"/>
                <w:sz w:val="20"/>
                <w:szCs w:val="20"/>
                <w:lang w:eastAsia="tr-TR"/>
              </w:rPr>
              <w:t xml:space="preserve">R fazı için </w:t>
            </w:r>
            <w:r>
              <w:rPr>
                <w:rFonts w:eastAsia="Times New Roman" w:cs="Times New Roman"/>
                <w:sz w:val="20"/>
                <w:szCs w:val="20"/>
                <w:lang w:eastAsia="tr-TR"/>
              </w:rPr>
              <w:t>a</w:t>
            </w:r>
            <w:r w:rsidRPr="00206CAB">
              <w:rPr>
                <w:rFonts w:eastAsia="Times New Roman" w:cs="Times New Roman"/>
                <w:sz w:val="20"/>
                <w:szCs w:val="20"/>
                <w:lang w:eastAsia="tr-TR"/>
              </w:rPr>
              <w:t>kım yönü tersliği ihbarının</w:t>
            </w:r>
            <w:r>
              <w:rPr>
                <w:rFonts w:eastAsia="Times New Roman" w:cs="Times New Roman"/>
                <w:sz w:val="20"/>
                <w:szCs w:val="20"/>
                <w:lang w:eastAsia="tr-TR"/>
              </w:rPr>
              <w:t xml:space="preserve"> </w:t>
            </w:r>
            <w:r w:rsidRPr="00206CAB">
              <w:rPr>
                <w:rFonts w:eastAsia="Times New Roman" w:cs="Times New Roman"/>
                <w:strike/>
                <w:color w:val="FF0000"/>
                <w:sz w:val="20"/>
                <w:szCs w:val="20"/>
                <w:lang w:eastAsia="tr-TR"/>
              </w:rPr>
              <w:t>aynı anda</w:t>
            </w:r>
            <w:r w:rsidRPr="00206CAB">
              <w:rPr>
                <w:rFonts w:eastAsia="Times New Roman" w:cs="Times New Roman"/>
                <w:color w:val="FF0000"/>
                <w:sz w:val="20"/>
                <w:szCs w:val="20"/>
                <w:lang w:eastAsia="tr-TR"/>
              </w:rPr>
              <w:t xml:space="preserve"> </w:t>
            </w:r>
            <w:r w:rsidRPr="00206CAB">
              <w:rPr>
                <w:rFonts w:eastAsia="Times New Roman" w:cs="Times New Roman"/>
                <w:sz w:val="20"/>
                <w:szCs w:val="20"/>
                <w:lang w:eastAsia="tr-TR"/>
              </w:rPr>
              <w:t>yanıp sönmesi,</w:t>
            </w:r>
          </w:p>
        </w:tc>
        <w:tc>
          <w:tcPr>
            <w:tcW w:w="776" w:type="dxa"/>
          </w:tcPr>
          <w:p w14:paraId="0E80C0D2"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3F7A7DC7" w14:textId="77777777" w:rsidTr="00C95751">
        <w:trPr>
          <w:trHeight w:val="300"/>
        </w:trPr>
        <w:tc>
          <w:tcPr>
            <w:tcW w:w="3898" w:type="dxa"/>
            <w:vMerge w:val="restart"/>
          </w:tcPr>
          <w:p w14:paraId="3ABEE0BF"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2 dk sonra hata düzeltilerek akımın doğru yönde akması sağlanır.</w:t>
            </w:r>
          </w:p>
        </w:tc>
        <w:tc>
          <w:tcPr>
            <w:tcW w:w="4536" w:type="dxa"/>
          </w:tcPr>
          <w:p w14:paraId="47C0C30C"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49077E06"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214B3131" w14:textId="77777777" w:rsidTr="00C95751">
        <w:trPr>
          <w:trHeight w:val="300"/>
        </w:trPr>
        <w:tc>
          <w:tcPr>
            <w:tcW w:w="3898" w:type="dxa"/>
            <w:vMerge/>
          </w:tcPr>
          <w:p w14:paraId="59380DB6"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5672F7D3" w14:textId="3BB24815" w:rsidR="00BA6068" w:rsidRPr="00791BD7" w:rsidRDefault="00BA6068" w:rsidP="00BA6068">
            <w:pPr>
              <w:spacing w:before="60" w:after="0" w:line="240" w:lineRule="auto"/>
              <w:jc w:val="left"/>
              <w:rPr>
                <w:rFonts w:eastAsia="Times New Roman" w:cs="Times New Roman"/>
                <w:sz w:val="20"/>
                <w:szCs w:val="20"/>
                <w:lang w:eastAsia="tr-TR"/>
              </w:rPr>
            </w:pPr>
            <w:r w:rsidRPr="00DD4D37">
              <w:rPr>
                <w:rStyle w:val="AltyazChar"/>
              </w:rPr>
              <w:t>Uyarı başlangıç kaydı oluşmaması,</w:t>
            </w:r>
            <w:r w:rsidRPr="00791BD7">
              <w:rPr>
                <w:rFonts w:eastAsia="Times New Roman" w:cs="Times New Roman"/>
                <w:sz w:val="20"/>
                <w:szCs w:val="20"/>
                <w:lang w:eastAsia="tr-TR"/>
              </w:rPr>
              <w:t xml:space="preserve"> </w:t>
            </w:r>
            <w:r w:rsidR="00DD4D37" w:rsidRPr="00DD4D37">
              <w:rPr>
                <w:rFonts w:eastAsia="Times New Roman" w:cs="Times New Roman"/>
                <w:color w:val="0070C0"/>
                <w:sz w:val="20"/>
                <w:szCs w:val="20"/>
                <w:lang w:eastAsia="tr-TR"/>
              </w:rPr>
              <w:t>Başlangıç ve bitiş tarih ve saatinin oluşmaması</w:t>
            </w:r>
            <w:r w:rsidR="00DD4D37" w:rsidRPr="00791BD7">
              <w:rPr>
                <w:rFonts w:eastAsia="Times New Roman" w:cs="Times New Roman"/>
                <w:sz w:val="20"/>
                <w:szCs w:val="20"/>
                <w:lang w:eastAsia="tr-TR"/>
              </w:rPr>
              <w:t xml:space="preserve"> </w:t>
            </w:r>
            <w:r w:rsidRPr="00791BD7">
              <w:rPr>
                <w:rFonts w:eastAsia="Times New Roman" w:cs="Times New Roman"/>
                <w:sz w:val="20"/>
                <w:szCs w:val="20"/>
                <w:lang w:eastAsia="tr-TR"/>
              </w:rPr>
              <w:t>(96.77.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791BD7">
              <w:rPr>
                <w:rFonts w:eastAsia="Times New Roman" w:cs="Times New Roman"/>
                <w:sz w:val="20"/>
                <w:szCs w:val="20"/>
                <w:lang w:eastAsia="tr-TR"/>
              </w:rPr>
              <w:t>*1)</w:t>
            </w:r>
          </w:p>
        </w:tc>
        <w:tc>
          <w:tcPr>
            <w:tcW w:w="776" w:type="dxa"/>
          </w:tcPr>
          <w:p w14:paraId="139A4B66"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5FF87CE" w14:textId="77777777" w:rsidTr="00C95751">
        <w:trPr>
          <w:trHeight w:val="300"/>
        </w:trPr>
        <w:tc>
          <w:tcPr>
            <w:tcW w:w="3898" w:type="dxa"/>
            <w:vMerge w:val="restart"/>
            <w:shd w:val="clear" w:color="auto" w:fill="auto"/>
          </w:tcPr>
          <w:p w14:paraId="5CAAF3EC"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yıl</w:t>
            </w:r>
            <w:r>
              <w:rPr>
                <w:rFonts w:eastAsia="Times New Roman" w:cs="Times New Roman"/>
                <w:sz w:val="20"/>
                <w:szCs w:val="20"/>
                <w:lang w:eastAsia="tr-TR"/>
              </w:rPr>
              <w:t xml:space="preserve"> </w:t>
            </w:r>
            <w:r w:rsidRPr="00791BD7">
              <w:rPr>
                <w:rFonts w:eastAsia="Times New Roman" w:cs="Times New Roman"/>
                <w:sz w:val="20"/>
                <w:szCs w:val="20"/>
                <w:lang w:eastAsia="tr-TR"/>
              </w:rPr>
              <w:t>sonundan 1 dk öncesine programlanır, R fazının akım yönü ters iken tüm fazlardan akım akıtılır ve en az 3 dk beklenir.</w:t>
            </w:r>
          </w:p>
        </w:tc>
        <w:tc>
          <w:tcPr>
            <w:tcW w:w="4536" w:type="dxa"/>
          </w:tcPr>
          <w:p w14:paraId="255C9DBF" w14:textId="77777777" w:rsidR="00BA6068" w:rsidRPr="00206CAB" w:rsidRDefault="00BA6068" w:rsidP="00BA6068">
            <w:pPr>
              <w:spacing w:before="60" w:after="0" w:line="240" w:lineRule="auto"/>
              <w:jc w:val="left"/>
              <w:rPr>
                <w:rFonts w:eastAsia="Times New Roman" w:cs="Times New Roman"/>
                <w:sz w:val="20"/>
                <w:szCs w:val="20"/>
                <w:lang w:eastAsia="tr-TR"/>
              </w:rPr>
            </w:pPr>
            <w:r w:rsidRPr="00206CAB">
              <w:rPr>
                <w:rFonts w:eastAsia="Times New Roman" w:cs="Times New Roman"/>
                <w:color w:val="0070C0"/>
                <w:sz w:val="20"/>
                <w:szCs w:val="20"/>
                <w:lang w:eastAsia="tr-TR"/>
              </w:rPr>
              <w:t xml:space="preserve">R fazı için </w:t>
            </w:r>
            <w:r>
              <w:rPr>
                <w:rFonts w:eastAsia="Times New Roman" w:cs="Times New Roman"/>
                <w:sz w:val="20"/>
                <w:szCs w:val="20"/>
                <w:lang w:eastAsia="tr-TR"/>
              </w:rPr>
              <w:t>a</w:t>
            </w:r>
            <w:r w:rsidRPr="00206CAB">
              <w:rPr>
                <w:rFonts w:eastAsia="Times New Roman" w:cs="Times New Roman"/>
                <w:sz w:val="20"/>
                <w:szCs w:val="20"/>
                <w:lang w:eastAsia="tr-TR"/>
              </w:rPr>
              <w:t>kım yönü tersliği ihbarının</w:t>
            </w:r>
            <w:r>
              <w:rPr>
                <w:rFonts w:eastAsia="Times New Roman" w:cs="Times New Roman"/>
                <w:sz w:val="20"/>
                <w:szCs w:val="20"/>
                <w:lang w:eastAsia="tr-TR"/>
              </w:rPr>
              <w:t xml:space="preserve"> </w:t>
            </w:r>
            <w:r w:rsidRPr="00206CAB">
              <w:rPr>
                <w:rFonts w:eastAsia="Times New Roman" w:cs="Times New Roman"/>
                <w:strike/>
                <w:color w:val="FF0000"/>
                <w:sz w:val="20"/>
                <w:szCs w:val="20"/>
                <w:lang w:eastAsia="tr-TR"/>
              </w:rPr>
              <w:t>aynı anda</w:t>
            </w:r>
            <w:r w:rsidRPr="00206CAB">
              <w:rPr>
                <w:rFonts w:eastAsia="Times New Roman" w:cs="Times New Roman"/>
                <w:color w:val="FF0000"/>
                <w:sz w:val="20"/>
                <w:szCs w:val="20"/>
                <w:lang w:eastAsia="tr-TR"/>
              </w:rPr>
              <w:t xml:space="preserve"> </w:t>
            </w:r>
            <w:r w:rsidRPr="00206CAB">
              <w:rPr>
                <w:rFonts w:eastAsia="Times New Roman" w:cs="Times New Roman"/>
                <w:sz w:val="20"/>
                <w:szCs w:val="20"/>
                <w:lang w:eastAsia="tr-TR"/>
              </w:rPr>
              <w:t>yanıp sönmesi,</w:t>
            </w:r>
          </w:p>
        </w:tc>
        <w:tc>
          <w:tcPr>
            <w:tcW w:w="776" w:type="dxa"/>
          </w:tcPr>
          <w:p w14:paraId="6D1C6946"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525CCEF3" w14:textId="77777777" w:rsidTr="00C95751">
        <w:trPr>
          <w:trHeight w:val="300"/>
        </w:trPr>
        <w:tc>
          <w:tcPr>
            <w:tcW w:w="3898" w:type="dxa"/>
            <w:vMerge/>
            <w:shd w:val="clear" w:color="auto" w:fill="auto"/>
          </w:tcPr>
          <w:p w14:paraId="6709E0E5"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0105A329"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başlangıcının kaydedilmesi,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393BC8">
              <w:rPr>
                <w:rStyle w:val="AltyazChar"/>
              </w:rPr>
              <w:t>*1</w:t>
            </w:r>
            <w:r w:rsidRPr="00791BD7">
              <w:rPr>
                <w:rFonts w:eastAsia="Times New Roman" w:cs="Times New Roman"/>
                <w:sz w:val="20"/>
                <w:szCs w:val="20"/>
                <w:lang w:eastAsia="tr-TR"/>
              </w:rPr>
              <w:t>)</w:t>
            </w:r>
          </w:p>
        </w:tc>
        <w:tc>
          <w:tcPr>
            <w:tcW w:w="776" w:type="dxa"/>
          </w:tcPr>
          <w:p w14:paraId="505119EF"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2A31BCC9" w14:textId="77777777" w:rsidTr="00C95751">
        <w:trPr>
          <w:trHeight w:val="300"/>
        </w:trPr>
        <w:tc>
          <w:tcPr>
            <w:tcW w:w="3898" w:type="dxa"/>
            <w:vMerge/>
            <w:shd w:val="clear" w:color="auto" w:fill="auto"/>
          </w:tcPr>
          <w:p w14:paraId="4D7C1F83"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2DD1B943" w14:textId="754EBFA2" w:rsidR="00BA6068" w:rsidRPr="00791BD7" w:rsidRDefault="00BA6068" w:rsidP="00393BC8">
            <w:pPr>
              <w:pStyle w:val="Altyaz"/>
              <w:rPr>
                <w:rFonts w:eastAsia="Times New Roman"/>
                <w:lang w:eastAsia="tr-TR"/>
              </w:rPr>
            </w:pPr>
            <w:r w:rsidRPr="00791BD7">
              <w:rPr>
                <w:rFonts w:eastAsia="Times New Roman"/>
                <w:lang w:eastAsia="tr-TR"/>
              </w:rPr>
              <w:t>Başlangıç tarih-saatinin doğruluğu, (96.77.</w:t>
            </w:r>
            <w:r w:rsidRPr="00A35CAD">
              <w:rPr>
                <w:rFonts w:eastAsia="Times New Roman"/>
                <w:lang w:eastAsia="tr-TR"/>
              </w:rPr>
              <w:t xml:space="preserve"> 5</w:t>
            </w:r>
            <w:r w:rsidRPr="00791BD7">
              <w:rPr>
                <w:rFonts w:eastAsia="Times New Roman"/>
                <w:lang w:eastAsia="tr-TR"/>
              </w:rPr>
              <w:t>*1)</w:t>
            </w:r>
          </w:p>
        </w:tc>
        <w:tc>
          <w:tcPr>
            <w:tcW w:w="776" w:type="dxa"/>
          </w:tcPr>
          <w:p w14:paraId="61BCFC8E"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A963667" w14:textId="77777777" w:rsidTr="00C95751">
        <w:trPr>
          <w:trHeight w:val="300"/>
        </w:trPr>
        <w:tc>
          <w:tcPr>
            <w:tcW w:w="3898" w:type="dxa"/>
            <w:vMerge/>
            <w:shd w:val="clear" w:color="auto" w:fill="auto"/>
          </w:tcPr>
          <w:p w14:paraId="512445C2"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7794FC0A"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uyarı adedinin artması, (96.7.</w:t>
            </w:r>
            <w:r w:rsidRPr="00A35CAD">
              <w:rPr>
                <w:rFonts w:eastAsia="Times New Roman" w:cs="Times New Roman"/>
                <w:strike/>
                <w:color w:val="FF0000"/>
                <w:sz w:val="20"/>
                <w:szCs w:val="20"/>
                <w:lang w:eastAsia="tr-TR"/>
              </w:rPr>
              <w:t>5</w:t>
            </w:r>
            <w:r>
              <w:rPr>
                <w:rFonts w:eastAsia="Times New Roman" w:cs="Times New Roman"/>
                <w:color w:val="0070C0"/>
                <w:sz w:val="20"/>
                <w:szCs w:val="20"/>
                <w:lang w:eastAsia="tr-TR"/>
              </w:rPr>
              <w:t>3</w:t>
            </w:r>
            <w:r w:rsidRPr="00791BD7">
              <w:rPr>
                <w:rFonts w:eastAsia="Times New Roman" w:cs="Times New Roman"/>
                <w:sz w:val="20"/>
                <w:szCs w:val="20"/>
                <w:lang w:eastAsia="tr-TR"/>
              </w:rPr>
              <w:t>)</w:t>
            </w:r>
          </w:p>
        </w:tc>
        <w:tc>
          <w:tcPr>
            <w:tcW w:w="776" w:type="dxa"/>
          </w:tcPr>
          <w:p w14:paraId="2996004C"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88989C4" w14:textId="77777777" w:rsidTr="00C95751">
        <w:trPr>
          <w:trHeight w:val="300"/>
        </w:trPr>
        <w:tc>
          <w:tcPr>
            <w:tcW w:w="3898" w:type="dxa"/>
            <w:vMerge w:val="restart"/>
            <w:shd w:val="clear" w:color="auto" w:fill="auto"/>
          </w:tcPr>
          <w:p w14:paraId="6FB2029A"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Önce S ve T sonra R fazının akımları sıfırlanır.</w:t>
            </w:r>
          </w:p>
        </w:tc>
        <w:tc>
          <w:tcPr>
            <w:tcW w:w="4536" w:type="dxa"/>
          </w:tcPr>
          <w:p w14:paraId="1B1AD172"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6EE1D3DC"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143B3CE" w14:textId="77777777" w:rsidTr="00C95751">
        <w:trPr>
          <w:trHeight w:val="300"/>
        </w:trPr>
        <w:tc>
          <w:tcPr>
            <w:tcW w:w="3898" w:type="dxa"/>
            <w:vMerge/>
            <w:shd w:val="clear" w:color="auto" w:fill="auto"/>
          </w:tcPr>
          <w:p w14:paraId="7F77254D"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18DEF9E7"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kaydında değişiklik olmaması,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393BC8">
              <w:rPr>
                <w:rStyle w:val="AltyazChar"/>
              </w:rPr>
              <w:t>*1</w:t>
            </w:r>
            <w:r w:rsidRPr="00791BD7">
              <w:rPr>
                <w:rFonts w:eastAsia="Times New Roman" w:cs="Times New Roman"/>
                <w:sz w:val="20"/>
                <w:szCs w:val="20"/>
                <w:lang w:eastAsia="tr-TR"/>
              </w:rPr>
              <w:t>)</w:t>
            </w:r>
          </w:p>
        </w:tc>
        <w:tc>
          <w:tcPr>
            <w:tcW w:w="776" w:type="dxa"/>
          </w:tcPr>
          <w:p w14:paraId="3D25E15E"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2C14CB7" w14:textId="77777777" w:rsidTr="00C95751">
        <w:trPr>
          <w:trHeight w:val="300"/>
        </w:trPr>
        <w:tc>
          <w:tcPr>
            <w:tcW w:w="3898" w:type="dxa"/>
            <w:vMerge w:val="restart"/>
            <w:shd w:val="clear" w:color="auto" w:fill="auto"/>
          </w:tcPr>
          <w:p w14:paraId="4D55CBD0"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 ve T fazlarından akım tekrar akıtılır.</w:t>
            </w:r>
          </w:p>
        </w:tc>
        <w:tc>
          <w:tcPr>
            <w:tcW w:w="4536" w:type="dxa"/>
          </w:tcPr>
          <w:p w14:paraId="6F78CCA4"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084FA6DE"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0B2F2B06" w14:textId="77777777" w:rsidTr="00C95751">
        <w:trPr>
          <w:trHeight w:val="300"/>
        </w:trPr>
        <w:tc>
          <w:tcPr>
            <w:tcW w:w="3898" w:type="dxa"/>
            <w:vMerge/>
            <w:shd w:val="clear" w:color="auto" w:fill="auto"/>
          </w:tcPr>
          <w:p w14:paraId="7CA8FFEA"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7A6EA286"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kaydında değişiklik olmaması,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391A2B">
              <w:rPr>
                <w:rStyle w:val="AltyazChar"/>
              </w:rPr>
              <w:t>*1</w:t>
            </w:r>
            <w:r w:rsidRPr="00791BD7">
              <w:rPr>
                <w:rFonts w:eastAsia="Times New Roman" w:cs="Times New Roman"/>
                <w:sz w:val="20"/>
                <w:szCs w:val="20"/>
                <w:lang w:eastAsia="tr-TR"/>
              </w:rPr>
              <w:t>)</w:t>
            </w:r>
          </w:p>
        </w:tc>
        <w:tc>
          <w:tcPr>
            <w:tcW w:w="776" w:type="dxa"/>
          </w:tcPr>
          <w:p w14:paraId="015DEBE4"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323AF58F" w14:textId="77777777" w:rsidTr="00C95751">
        <w:trPr>
          <w:trHeight w:val="300"/>
        </w:trPr>
        <w:tc>
          <w:tcPr>
            <w:tcW w:w="3898" w:type="dxa"/>
            <w:vMerge w:val="restart"/>
            <w:shd w:val="clear" w:color="auto" w:fill="auto"/>
          </w:tcPr>
          <w:p w14:paraId="2B924A91"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 fazının gerilimi kesilir.</w:t>
            </w:r>
          </w:p>
        </w:tc>
        <w:tc>
          <w:tcPr>
            <w:tcW w:w="4536" w:type="dxa"/>
          </w:tcPr>
          <w:p w14:paraId="2643634C"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024528CD"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76F4FFD" w14:textId="77777777" w:rsidTr="00C95751">
        <w:trPr>
          <w:trHeight w:val="300"/>
        </w:trPr>
        <w:tc>
          <w:tcPr>
            <w:tcW w:w="3898" w:type="dxa"/>
            <w:vMerge/>
            <w:shd w:val="clear" w:color="auto" w:fill="auto"/>
          </w:tcPr>
          <w:p w14:paraId="1AEB502C"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506F7952"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kaydında değişiklik olmaması,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391A2B">
              <w:rPr>
                <w:rStyle w:val="AltyazChar"/>
              </w:rPr>
              <w:t>*1</w:t>
            </w:r>
            <w:r w:rsidRPr="00791BD7">
              <w:rPr>
                <w:rFonts w:eastAsia="Times New Roman" w:cs="Times New Roman"/>
                <w:sz w:val="20"/>
                <w:szCs w:val="20"/>
                <w:lang w:eastAsia="tr-TR"/>
              </w:rPr>
              <w:t>)</w:t>
            </w:r>
          </w:p>
        </w:tc>
        <w:tc>
          <w:tcPr>
            <w:tcW w:w="776" w:type="dxa"/>
          </w:tcPr>
          <w:p w14:paraId="5F8E0C00"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286E6002" w14:textId="77777777" w:rsidTr="00C95751">
        <w:trPr>
          <w:trHeight w:val="300"/>
        </w:trPr>
        <w:tc>
          <w:tcPr>
            <w:tcW w:w="3898" w:type="dxa"/>
            <w:vMerge w:val="restart"/>
            <w:shd w:val="clear" w:color="auto" w:fill="auto"/>
          </w:tcPr>
          <w:p w14:paraId="345C7DA5"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 fazındaki akım yönü hatası düzeltilir, gerilim verilir ve akım akıtılır.</w:t>
            </w:r>
          </w:p>
        </w:tc>
        <w:tc>
          <w:tcPr>
            <w:tcW w:w="4536" w:type="dxa"/>
          </w:tcPr>
          <w:p w14:paraId="5B4CE986"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30A79791"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47CD5015" w14:textId="77777777" w:rsidTr="00C95751">
        <w:trPr>
          <w:trHeight w:val="300"/>
        </w:trPr>
        <w:tc>
          <w:tcPr>
            <w:tcW w:w="3898" w:type="dxa"/>
            <w:vMerge/>
          </w:tcPr>
          <w:p w14:paraId="2D65E766"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396AF026" w14:textId="4A79D516"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Uyarının sonlandırılması,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391A2B">
              <w:rPr>
                <w:rStyle w:val="AltyazChar"/>
              </w:rPr>
              <w:t>*1</w:t>
            </w:r>
            <w:r w:rsidRPr="00791BD7">
              <w:rPr>
                <w:rFonts w:eastAsia="Times New Roman" w:cs="Times New Roman"/>
                <w:sz w:val="20"/>
                <w:szCs w:val="20"/>
                <w:lang w:eastAsia="tr-TR"/>
              </w:rPr>
              <w:t>)</w:t>
            </w:r>
            <w:r w:rsidR="00391A2B">
              <w:rPr>
                <w:rFonts w:eastAsia="Times New Roman" w:cs="Times New Roman"/>
                <w:sz w:val="20"/>
                <w:szCs w:val="20"/>
                <w:lang w:eastAsia="tr-TR"/>
              </w:rPr>
              <w:t xml:space="preserve"> </w:t>
            </w:r>
            <w:r w:rsidR="00391A2B" w:rsidRPr="000C4963">
              <w:rPr>
                <w:rStyle w:val="HafifVurgulama"/>
              </w:rPr>
              <w:t>(00-00-00,00:00:00;00-00-00,00:00:00)</w:t>
            </w:r>
          </w:p>
        </w:tc>
        <w:tc>
          <w:tcPr>
            <w:tcW w:w="776" w:type="dxa"/>
          </w:tcPr>
          <w:p w14:paraId="568BAF34"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175C765E" w14:textId="77777777" w:rsidTr="00C95751">
        <w:trPr>
          <w:trHeight w:val="300"/>
        </w:trPr>
        <w:tc>
          <w:tcPr>
            <w:tcW w:w="3898" w:type="dxa"/>
            <w:vMerge/>
          </w:tcPr>
          <w:p w14:paraId="2A860893"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7303CC29" w14:textId="591FE5D7" w:rsidR="00BA6068" w:rsidRPr="00791BD7" w:rsidRDefault="00BA6068" w:rsidP="00BA6068">
            <w:pPr>
              <w:spacing w:before="60" w:after="0" w:line="240" w:lineRule="auto"/>
              <w:jc w:val="left"/>
              <w:rPr>
                <w:rFonts w:eastAsia="Times New Roman" w:cs="Times New Roman"/>
                <w:sz w:val="20"/>
                <w:szCs w:val="20"/>
                <w:lang w:eastAsia="tr-TR"/>
              </w:rPr>
            </w:pPr>
            <w:r w:rsidRPr="00391A2B">
              <w:rPr>
                <w:rStyle w:val="HafifVurgulama"/>
              </w:rPr>
              <w:t>B</w:t>
            </w:r>
            <w:r w:rsidR="00391A2B" w:rsidRPr="00391A2B">
              <w:rPr>
                <w:rStyle w:val="HafifVurgulama"/>
              </w:rPr>
              <w:t>aşlangıç</w:t>
            </w:r>
            <w:r w:rsidR="00391A2B">
              <w:rPr>
                <w:rFonts w:eastAsia="Times New Roman" w:cs="Times New Roman"/>
                <w:sz w:val="20"/>
                <w:szCs w:val="20"/>
                <w:lang w:eastAsia="tr-TR"/>
              </w:rPr>
              <w:t xml:space="preserve"> b</w:t>
            </w:r>
            <w:r w:rsidRPr="00791BD7">
              <w:rPr>
                <w:rFonts w:eastAsia="Times New Roman" w:cs="Times New Roman"/>
                <w:sz w:val="20"/>
                <w:szCs w:val="20"/>
                <w:lang w:eastAsia="tr-TR"/>
              </w:rPr>
              <w:t>itiş tarih-saatinin doğruluğu,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791BD7">
              <w:rPr>
                <w:rFonts w:eastAsia="Times New Roman" w:cs="Times New Roman"/>
                <w:sz w:val="20"/>
                <w:szCs w:val="20"/>
                <w:lang w:eastAsia="tr-TR"/>
              </w:rPr>
              <w:t>*1)</w:t>
            </w:r>
          </w:p>
        </w:tc>
        <w:tc>
          <w:tcPr>
            <w:tcW w:w="776" w:type="dxa"/>
          </w:tcPr>
          <w:p w14:paraId="73BC3C26"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3A007CE6" w14:textId="77777777" w:rsidTr="00C95751">
        <w:trPr>
          <w:trHeight w:val="300"/>
        </w:trPr>
        <w:tc>
          <w:tcPr>
            <w:tcW w:w="3898" w:type="dxa"/>
          </w:tcPr>
          <w:p w14:paraId="5135B1AA"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Faz sırası düzeltilir, S faz akımı ters yönde akıtılır.</w:t>
            </w:r>
          </w:p>
        </w:tc>
        <w:tc>
          <w:tcPr>
            <w:tcW w:w="4536" w:type="dxa"/>
          </w:tcPr>
          <w:p w14:paraId="13EDA578" w14:textId="77777777" w:rsidR="00BA6068" w:rsidRPr="00206CAB" w:rsidRDefault="00BA6068" w:rsidP="00BA6068">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S</w:t>
            </w:r>
            <w:r w:rsidRPr="00206CAB">
              <w:rPr>
                <w:rFonts w:eastAsia="Times New Roman" w:cs="Times New Roman"/>
                <w:color w:val="0070C0"/>
                <w:sz w:val="20"/>
                <w:szCs w:val="20"/>
                <w:lang w:eastAsia="tr-TR"/>
              </w:rPr>
              <w:t xml:space="preserve"> fazı için </w:t>
            </w:r>
            <w:r>
              <w:rPr>
                <w:rFonts w:eastAsia="Times New Roman" w:cs="Times New Roman"/>
                <w:sz w:val="20"/>
                <w:szCs w:val="20"/>
                <w:lang w:eastAsia="tr-TR"/>
              </w:rPr>
              <w:t>a</w:t>
            </w:r>
            <w:r w:rsidRPr="00206CAB">
              <w:rPr>
                <w:rFonts w:eastAsia="Times New Roman" w:cs="Times New Roman"/>
                <w:sz w:val="20"/>
                <w:szCs w:val="20"/>
                <w:lang w:eastAsia="tr-TR"/>
              </w:rPr>
              <w:t>kım yönü tersliği ihbarının</w:t>
            </w:r>
            <w:r>
              <w:rPr>
                <w:rFonts w:eastAsia="Times New Roman" w:cs="Times New Roman"/>
                <w:sz w:val="20"/>
                <w:szCs w:val="20"/>
                <w:lang w:eastAsia="tr-TR"/>
              </w:rPr>
              <w:t xml:space="preserve"> </w:t>
            </w:r>
            <w:r w:rsidRPr="00206CAB">
              <w:rPr>
                <w:rFonts w:eastAsia="Times New Roman" w:cs="Times New Roman"/>
                <w:strike/>
                <w:color w:val="FF0000"/>
                <w:sz w:val="20"/>
                <w:szCs w:val="20"/>
                <w:lang w:eastAsia="tr-TR"/>
              </w:rPr>
              <w:t>aynı anda</w:t>
            </w:r>
            <w:r w:rsidRPr="00206CAB">
              <w:rPr>
                <w:rFonts w:eastAsia="Times New Roman" w:cs="Times New Roman"/>
                <w:color w:val="FF0000"/>
                <w:sz w:val="20"/>
                <w:szCs w:val="20"/>
                <w:lang w:eastAsia="tr-TR"/>
              </w:rPr>
              <w:t xml:space="preserve"> </w:t>
            </w:r>
            <w:r w:rsidRPr="00206CAB">
              <w:rPr>
                <w:rFonts w:eastAsia="Times New Roman" w:cs="Times New Roman"/>
                <w:sz w:val="20"/>
                <w:szCs w:val="20"/>
                <w:lang w:eastAsia="tr-TR"/>
              </w:rPr>
              <w:t>yanıp sönmesi,</w:t>
            </w:r>
          </w:p>
        </w:tc>
        <w:tc>
          <w:tcPr>
            <w:tcW w:w="776" w:type="dxa"/>
          </w:tcPr>
          <w:p w14:paraId="1EF1B6DA"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4C45D13A" w14:textId="77777777" w:rsidTr="00C95751">
        <w:trPr>
          <w:trHeight w:val="300"/>
        </w:trPr>
        <w:tc>
          <w:tcPr>
            <w:tcW w:w="3898" w:type="dxa"/>
            <w:vMerge w:val="restart"/>
          </w:tcPr>
          <w:p w14:paraId="3FC443C5"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1 dk sonra hata düzeltilerek akımın doğru yönde akması sağlanır.</w:t>
            </w:r>
          </w:p>
        </w:tc>
        <w:tc>
          <w:tcPr>
            <w:tcW w:w="4536" w:type="dxa"/>
          </w:tcPr>
          <w:p w14:paraId="6768A997"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353EFB92"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466CFDFE" w14:textId="77777777" w:rsidTr="00C95751">
        <w:trPr>
          <w:trHeight w:val="300"/>
        </w:trPr>
        <w:tc>
          <w:tcPr>
            <w:tcW w:w="3898" w:type="dxa"/>
            <w:vMerge/>
          </w:tcPr>
          <w:p w14:paraId="2D7878F6"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01C53583" w14:textId="28AE9CBB" w:rsidR="00BA6068" w:rsidRPr="00791BD7" w:rsidRDefault="00184851" w:rsidP="00BA6068">
            <w:pPr>
              <w:spacing w:before="60" w:after="0" w:line="240" w:lineRule="auto"/>
              <w:jc w:val="left"/>
              <w:rPr>
                <w:rFonts w:eastAsia="Times New Roman" w:cs="Times New Roman"/>
                <w:sz w:val="20"/>
                <w:szCs w:val="20"/>
                <w:lang w:eastAsia="tr-TR"/>
              </w:rPr>
            </w:pPr>
            <w:r w:rsidRPr="00DD4D37">
              <w:rPr>
                <w:rStyle w:val="AltyazChar"/>
              </w:rPr>
              <w:t>Uyarı başlangıç kaydı oluşmaması,</w:t>
            </w:r>
            <w:r w:rsidRPr="00791BD7">
              <w:rPr>
                <w:rFonts w:eastAsia="Times New Roman" w:cs="Times New Roman"/>
                <w:sz w:val="20"/>
                <w:szCs w:val="20"/>
                <w:lang w:eastAsia="tr-TR"/>
              </w:rPr>
              <w:t xml:space="preserve"> </w:t>
            </w:r>
            <w:r w:rsidRPr="00DD4D37">
              <w:rPr>
                <w:rFonts w:eastAsia="Times New Roman" w:cs="Times New Roman"/>
                <w:color w:val="0070C0"/>
                <w:sz w:val="20"/>
                <w:szCs w:val="20"/>
                <w:lang w:eastAsia="tr-TR"/>
              </w:rPr>
              <w:t>Başlangıç ve bitiş tarih ve saatinin oluşmaması</w:t>
            </w:r>
            <w:r w:rsidRPr="00791BD7">
              <w:rPr>
                <w:rFonts w:eastAsia="Times New Roman" w:cs="Times New Roman"/>
                <w:sz w:val="20"/>
                <w:szCs w:val="20"/>
                <w:lang w:eastAsia="tr-TR"/>
              </w:rPr>
              <w:t xml:space="preserve"> </w:t>
            </w:r>
            <w:r w:rsidR="00BA6068" w:rsidRPr="00791BD7">
              <w:rPr>
                <w:rFonts w:eastAsia="Times New Roman" w:cs="Times New Roman"/>
                <w:sz w:val="20"/>
                <w:szCs w:val="20"/>
                <w:lang w:eastAsia="tr-TR"/>
              </w:rPr>
              <w:t>(96.77.</w:t>
            </w:r>
            <w:r w:rsidR="00BA6068" w:rsidRPr="00A35CAD">
              <w:rPr>
                <w:rFonts w:eastAsia="Times New Roman" w:cs="Times New Roman"/>
                <w:strike/>
                <w:color w:val="FF0000"/>
                <w:sz w:val="20"/>
                <w:szCs w:val="20"/>
                <w:lang w:eastAsia="tr-TR"/>
              </w:rPr>
              <w:t xml:space="preserve"> 5</w:t>
            </w:r>
            <w:r w:rsidR="00BA6068" w:rsidRPr="00A35CAD">
              <w:rPr>
                <w:rFonts w:eastAsia="Times New Roman" w:cs="Times New Roman"/>
                <w:color w:val="0070C0"/>
                <w:sz w:val="20"/>
                <w:szCs w:val="20"/>
                <w:lang w:eastAsia="tr-TR"/>
              </w:rPr>
              <w:t>30</w:t>
            </w:r>
            <w:r w:rsidR="00BA6068" w:rsidRPr="00791BD7">
              <w:rPr>
                <w:rFonts w:eastAsia="Times New Roman" w:cs="Times New Roman"/>
                <w:sz w:val="20"/>
                <w:szCs w:val="20"/>
                <w:lang w:eastAsia="tr-TR"/>
              </w:rPr>
              <w:t>*1)</w:t>
            </w:r>
          </w:p>
        </w:tc>
        <w:tc>
          <w:tcPr>
            <w:tcW w:w="776" w:type="dxa"/>
          </w:tcPr>
          <w:p w14:paraId="05A2824A"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1CEE9BF6" w14:textId="77777777" w:rsidTr="00C95751">
        <w:trPr>
          <w:trHeight w:val="300"/>
        </w:trPr>
        <w:tc>
          <w:tcPr>
            <w:tcW w:w="3898" w:type="dxa"/>
            <w:vMerge w:val="restart"/>
            <w:shd w:val="clear" w:color="auto" w:fill="auto"/>
          </w:tcPr>
          <w:p w14:paraId="5E58D114"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 fazının akım yönü ters iken tüm fazlardan akım akıtılır ve en az 3 dk beklenir.</w:t>
            </w:r>
          </w:p>
        </w:tc>
        <w:tc>
          <w:tcPr>
            <w:tcW w:w="4536" w:type="dxa"/>
          </w:tcPr>
          <w:p w14:paraId="1059D8B1" w14:textId="77777777" w:rsidR="00BA6068" w:rsidRPr="00791BD7" w:rsidRDefault="00BA6068" w:rsidP="00BA6068">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S</w:t>
            </w:r>
            <w:r w:rsidRPr="00206CAB">
              <w:rPr>
                <w:rFonts w:eastAsia="Times New Roman" w:cs="Times New Roman"/>
                <w:color w:val="0070C0"/>
                <w:sz w:val="20"/>
                <w:szCs w:val="20"/>
                <w:lang w:eastAsia="tr-TR"/>
              </w:rPr>
              <w:t xml:space="preserve"> fazı için </w:t>
            </w:r>
            <w:r>
              <w:rPr>
                <w:rFonts w:eastAsia="Times New Roman" w:cs="Times New Roman"/>
                <w:sz w:val="20"/>
                <w:szCs w:val="20"/>
                <w:lang w:eastAsia="tr-TR"/>
              </w:rPr>
              <w:t>a</w:t>
            </w:r>
            <w:r w:rsidRPr="00206CAB">
              <w:rPr>
                <w:rFonts w:eastAsia="Times New Roman" w:cs="Times New Roman"/>
                <w:sz w:val="20"/>
                <w:szCs w:val="20"/>
                <w:lang w:eastAsia="tr-TR"/>
              </w:rPr>
              <w:t>kım yönü tersliği ihbarının</w:t>
            </w:r>
            <w:r>
              <w:rPr>
                <w:rFonts w:eastAsia="Times New Roman" w:cs="Times New Roman"/>
                <w:sz w:val="20"/>
                <w:szCs w:val="20"/>
                <w:lang w:eastAsia="tr-TR"/>
              </w:rPr>
              <w:t xml:space="preserve"> </w:t>
            </w:r>
            <w:r w:rsidRPr="00206CAB">
              <w:rPr>
                <w:rFonts w:eastAsia="Times New Roman" w:cs="Times New Roman"/>
                <w:strike/>
                <w:color w:val="FF0000"/>
                <w:sz w:val="20"/>
                <w:szCs w:val="20"/>
                <w:lang w:eastAsia="tr-TR"/>
              </w:rPr>
              <w:t>aynı anda</w:t>
            </w:r>
            <w:r w:rsidRPr="00206CAB">
              <w:rPr>
                <w:rFonts w:eastAsia="Times New Roman" w:cs="Times New Roman"/>
                <w:color w:val="FF0000"/>
                <w:sz w:val="20"/>
                <w:szCs w:val="20"/>
                <w:lang w:eastAsia="tr-TR"/>
              </w:rPr>
              <w:t xml:space="preserve"> </w:t>
            </w:r>
            <w:r w:rsidRPr="00206CAB">
              <w:rPr>
                <w:rFonts w:eastAsia="Times New Roman" w:cs="Times New Roman"/>
                <w:sz w:val="20"/>
                <w:szCs w:val="20"/>
                <w:lang w:eastAsia="tr-TR"/>
              </w:rPr>
              <w:t>yanıp sönmesi,</w:t>
            </w:r>
          </w:p>
        </w:tc>
        <w:tc>
          <w:tcPr>
            <w:tcW w:w="776" w:type="dxa"/>
          </w:tcPr>
          <w:p w14:paraId="61DAAB68"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1AE7730" w14:textId="77777777" w:rsidTr="00C95751">
        <w:trPr>
          <w:trHeight w:val="300"/>
        </w:trPr>
        <w:tc>
          <w:tcPr>
            <w:tcW w:w="3898" w:type="dxa"/>
            <w:vMerge/>
            <w:shd w:val="clear" w:color="auto" w:fill="auto"/>
          </w:tcPr>
          <w:p w14:paraId="08E1E46B"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5D048B40"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başlangıcının kaydedilmesi,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184851">
              <w:rPr>
                <w:rStyle w:val="AltyazChar"/>
              </w:rPr>
              <w:t>*1</w:t>
            </w:r>
            <w:r w:rsidRPr="00791BD7">
              <w:rPr>
                <w:rFonts w:eastAsia="Times New Roman" w:cs="Times New Roman"/>
                <w:sz w:val="20"/>
                <w:szCs w:val="20"/>
                <w:lang w:eastAsia="tr-TR"/>
              </w:rPr>
              <w:t>)</w:t>
            </w:r>
          </w:p>
        </w:tc>
        <w:tc>
          <w:tcPr>
            <w:tcW w:w="776" w:type="dxa"/>
          </w:tcPr>
          <w:p w14:paraId="125F00CD"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2F4A464E" w14:textId="77777777" w:rsidTr="00C95751">
        <w:trPr>
          <w:trHeight w:val="300"/>
        </w:trPr>
        <w:tc>
          <w:tcPr>
            <w:tcW w:w="3898" w:type="dxa"/>
            <w:vMerge/>
            <w:shd w:val="clear" w:color="auto" w:fill="auto"/>
          </w:tcPr>
          <w:p w14:paraId="7D1F478C"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3408C144" w14:textId="1017ED3B" w:rsidR="00BA6068" w:rsidRPr="00791BD7" w:rsidRDefault="00BA6068" w:rsidP="00184851">
            <w:pPr>
              <w:pStyle w:val="Altyaz"/>
              <w:rPr>
                <w:rFonts w:eastAsia="Times New Roman"/>
                <w:lang w:eastAsia="tr-TR"/>
              </w:rPr>
            </w:pPr>
            <w:r w:rsidRPr="00791BD7">
              <w:rPr>
                <w:rFonts w:eastAsia="Times New Roman"/>
                <w:lang w:eastAsia="tr-TR"/>
              </w:rPr>
              <w:t>Başlangıç tarih-saatinin doğruluğu, (96.77.</w:t>
            </w:r>
            <w:r w:rsidRPr="00A35CAD">
              <w:rPr>
                <w:rFonts w:eastAsia="Times New Roman"/>
                <w:lang w:eastAsia="tr-TR"/>
              </w:rPr>
              <w:t xml:space="preserve"> 5</w:t>
            </w:r>
            <w:r w:rsidRPr="00791BD7">
              <w:rPr>
                <w:rFonts w:eastAsia="Times New Roman"/>
                <w:lang w:eastAsia="tr-TR"/>
              </w:rPr>
              <w:t>*1)</w:t>
            </w:r>
          </w:p>
        </w:tc>
        <w:tc>
          <w:tcPr>
            <w:tcW w:w="776" w:type="dxa"/>
          </w:tcPr>
          <w:p w14:paraId="4EEB2DD6"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0B2198D5" w14:textId="77777777" w:rsidTr="00C95751">
        <w:trPr>
          <w:trHeight w:val="300"/>
        </w:trPr>
        <w:tc>
          <w:tcPr>
            <w:tcW w:w="3898" w:type="dxa"/>
            <w:vMerge/>
            <w:shd w:val="clear" w:color="auto" w:fill="auto"/>
          </w:tcPr>
          <w:p w14:paraId="4F77F6D3"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4844EA59"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uyarı adedinin artması, (96.7.</w:t>
            </w:r>
            <w:r w:rsidRPr="00A35CAD">
              <w:rPr>
                <w:rFonts w:eastAsia="Times New Roman" w:cs="Times New Roman"/>
                <w:strike/>
                <w:color w:val="FF0000"/>
                <w:sz w:val="20"/>
                <w:szCs w:val="20"/>
                <w:lang w:eastAsia="tr-TR"/>
              </w:rPr>
              <w:t xml:space="preserve"> 5</w:t>
            </w:r>
            <w:r>
              <w:rPr>
                <w:rFonts w:eastAsia="Times New Roman" w:cs="Times New Roman"/>
                <w:color w:val="0070C0"/>
                <w:sz w:val="20"/>
                <w:szCs w:val="20"/>
                <w:lang w:eastAsia="tr-TR"/>
              </w:rPr>
              <w:t>3</w:t>
            </w:r>
            <w:r w:rsidRPr="00791BD7">
              <w:rPr>
                <w:rFonts w:eastAsia="Times New Roman" w:cs="Times New Roman"/>
                <w:sz w:val="20"/>
                <w:szCs w:val="20"/>
                <w:lang w:eastAsia="tr-TR"/>
              </w:rPr>
              <w:t>)</w:t>
            </w:r>
          </w:p>
        </w:tc>
        <w:tc>
          <w:tcPr>
            <w:tcW w:w="776" w:type="dxa"/>
          </w:tcPr>
          <w:p w14:paraId="16DF2F2D"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8C3437B" w14:textId="77777777" w:rsidTr="00C95751">
        <w:trPr>
          <w:trHeight w:val="300"/>
        </w:trPr>
        <w:tc>
          <w:tcPr>
            <w:tcW w:w="3898" w:type="dxa"/>
            <w:vMerge w:val="restart"/>
            <w:shd w:val="clear" w:color="auto" w:fill="auto"/>
          </w:tcPr>
          <w:p w14:paraId="22F0E1CC"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programlanır.</w:t>
            </w:r>
          </w:p>
        </w:tc>
        <w:tc>
          <w:tcPr>
            <w:tcW w:w="4536" w:type="dxa"/>
          </w:tcPr>
          <w:p w14:paraId="0E130E5A" w14:textId="77777777" w:rsidR="00BA6068" w:rsidRPr="00791BD7" w:rsidRDefault="00BA6068" w:rsidP="00BA6068">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S</w:t>
            </w:r>
            <w:r w:rsidRPr="00206CAB">
              <w:rPr>
                <w:rFonts w:eastAsia="Times New Roman" w:cs="Times New Roman"/>
                <w:color w:val="0070C0"/>
                <w:sz w:val="20"/>
                <w:szCs w:val="20"/>
                <w:lang w:eastAsia="tr-TR"/>
              </w:rPr>
              <w:t xml:space="preserve"> fazı için </w:t>
            </w:r>
            <w:r>
              <w:rPr>
                <w:rFonts w:eastAsia="Times New Roman" w:cs="Times New Roman"/>
                <w:sz w:val="20"/>
                <w:szCs w:val="20"/>
                <w:lang w:eastAsia="tr-TR"/>
              </w:rPr>
              <w:t>a</w:t>
            </w:r>
            <w:r w:rsidRPr="00206CAB">
              <w:rPr>
                <w:rFonts w:eastAsia="Times New Roman" w:cs="Times New Roman"/>
                <w:sz w:val="20"/>
                <w:szCs w:val="20"/>
                <w:lang w:eastAsia="tr-TR"/>
              </w:rPr>
              <w:t>kım yönü tersliği ihbarının</w:t>
            </w:r>
            <w:r>
              <w:rPr>
                <w:rFonts w:eastAsia="Times New Roman" w:cs="Times New Roman"/>
                <w:sz w:val="20"/>
                <w:szCs w:val="20"/>
                <w:lang w:eastAsia="tr-TR"/>
              </w:rPr>
              <w:t xml:space="preserve"> </w:t>
            </w:r>
            <w:r w:rsidRPr="00206CAB">
              <w:rPr>
                <w:rFonts w:eastAsia="Times New Roman" w:cs="Times New Roman"/>
                <w:strike/>
                <w:color w:val="FF0000"/>
                <w:sz w:val="20"/>
                <w:szCs w:val="20"/>
                <w:lang w:eastAsia="tr-TR"/>
              </w:rPr>
              <w:t>aynı anda</w:t>
            </w:r>
            <w:r w:rsidRPr="00206CAB">
              <w:rPr>
                <w:rFonts w:eastAsia="Times New Roman" w:cs="Times New Roman"/>
                <w:color w:val="FF0000"/>
                <w:sz w:val="20"/>
                <w:szCs w:val="20"/>
                <w:lang w:eastAsia="tr-TR"/>
              </w:rPr>
              <w:t xml:space="preserve"> </w:t>
            </w:r>
            <w:r w:rsidRPr="00206CAB">
              <w:rPr>
                <w:rFonts w:eastAsia="Times New Roman" w:cs="Times New Roman"/>
                <w:sz w:val="20"/>
                <w:szCs w:val="20"/>
                <w:lang w:eastAsia="tr-TR"/>
              </w:rPr>
              <w:t>yanıp sönmesi</w:t>
            </w:r>
            <w:r w:rsidRPr="00791BD7">
              <w:rPr>
                <w:rFonts w:eastAsia="Times New Roman" w:cs="Times New Roman"/>
                <w:sz w:val="20"/>
                <w:szCs w:val="20"/>
                <w:lang w:eastAsia="tr-TR"/>
              </w:rPr>
              <w:t>,</w:t>
            </w:r>
          </w:p>
        </w:tc>
        <w:tc>
          <w:tcPr>
            <w:tcW w:w="776" w:type="dxa"/>
          </w:tcPr>
          <w:p w14:paraId="0C1A51DD"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59700125" w14:textId="77777777" w:rsidTr="00C95751">
        <w:trPr>
          <w:trHeight w:val="300"/>
        </w:trPr>
        <w:tc>
          <w:tcPr>
            <w:tcW w:w="3898" w:type="dxa"/>
            <w:vMerge/>
            <w:shd w:val="clear" w:color="auto" w:fill="auto"/>
          </w:tcPr>
          <w:p w14:paraId="2600A85E"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0247DA18" w14:textId="6ED5B1FE" w:rsidR="00BA6068" w:rsidRPr="00791BD7" w:rsidRDefault="00184851" w:rsidP="00184851">
            <w:pPr>
              <w:spacing w:before="60" w:after="0" w:line="240" w:lineRule="auto"/>
              <w:jc w:val="left"/>
              <w:rPr>
                <w:rFonts w:eastAsia="Times New Roman" w:cs="Times New Roman"/>
                <w:sz w:val="20"/>
                <w:szCs w:val="20"/>
                <w:lang w:eastAsia="tr-TR"/>
              </w:rPr>
            </w:pPr>
            <w:r w:rsidRPr="00184851">
              <w:rPr>
                <w:rStyle w:val="HafifVurgulama"/>
              </w:rPr>
              <w:t>Güncel</w:t>
            </w:r>
            <w:r>
              <w:rPr>
                <w:rFonts w:eastAsia="Times New Roman" w:cs="Times New Roman"/>
                <w:sz w:val="20"/>
                <w:szCs w:val="20"/>
                <w:lang w:eastAsia="tr-TR"/>
              </w:rPr>
              <w:t xml:space="preserve"> u</w:t>
            </w:r>
            <w:r w:rsidR="00BA6068" w:rsidRPr="00791BD7">
              <w:rPr>
                <w:rFonts w:eastAsia="Times New Roman" w:cs="Times New Roman"/>
                <w:sz w:val="20"/>
                <w:szCs w:val="20"/>
                <w:lang w:eastAsia="tr-TR"/>
              </w:rPr>
              <w:t>yarı kaydında değişiklik olmaması, (96.77.</w:t>
            </w:r>
            <w:r w:rsidR="00BA6068" w:rsidRPr="00A35CAD">
              <w:rPr>
                <w:rFonts w:eastAsia="Times New Roman" w:cs="Times New Roman"/>
                <w:strike/>
                <w:color w:val="FF0000"/>
                <w:sz w:val="20"/>
                <w:szCs w:val="20"/>
                <w:lang w:eastAsia="tr-TR"/>
              </w:rPr>
              <w:t xml:space="preserve"> 5</w:t>
            </w:r>
            <w:r w:rsidR="00BA6068" w:rsidRPr="00A35CAD">
              <w:rPr>
                <w:rFonts w:eastAsia="Times New Roman" w:cs="Times New Roman"/>
                <w:color w:val="0070C0"/>
                <w:sz w:val="20"/>
                <w:szCs w:val="20"/>
                <w:lang w:eastAsia="tr-TR"/>
              </w:rPr>
              <w:t>30</w:t>
            </w:r>
            <w:r w:rsidR="00BA6068" w:rsidRPr="00184851">
              <w:rPr>
                <w:rStyle w:val="AltyazChar"/>
              </w:rPr>
              <w:t>*1</w:t>
            </w:r>
            <w:r w:rsidR="00BA6068" w:rsidRPr="00791BD7">
              <w:rPr>
                <w:rFonts w:eastAsia="Times New Roman" w:cs="Times New Roman"/>
                <w:sz w:val="20"/>
                <w:szCs w:val="20"/>
                <w:lang w:eastAsia="tr-TR"/>
              </w:rPr>
              <w:t>)</w:t>
            </w:r>
          </w:p>
        </w:tc>
        <w:tc>
          <w:tcPr>
            <w:tcW w:w="776" w:type="dxa"/>
          </w:tcPr>
          <w:p w14:paraId="19868A30"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FF58092" w14:textId="77777777" w:rsidTr="00C95751">
        <w:trPr>
          <w:trHeight w:val="300"/>
        </w:trPr>
        <w:tc>
          <w:tcPr>
            <w:tcW w:w="3898" w:type="dxa"/>
            <w:vMerge w:val="restart"/>
            <w:shd w:val="clear" w:color="auto" w:fill="auto"/>
          </w:tcPr>
          <w:p w14:paraId="38E8D1A4"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Önce R ve T sonra S fazının akımları sıfırlanır.</w:t>
            </w:r>
          </w:p>
        </w:tc>
        <w:tc>
          <w:tcPr>
            <w:tcW w:w="4536" w:type="dxa"/>
          </w:tcPr>
          <w:p w14:paraId="56BF5B51"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061F0AFF"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2089CE8D" w14:textId="77777777" w:rsidTr="00C95751">
        <w:trPr>
          <w:trHeight w:val="300"/>
        </w:trPr>
        <w:tc>
          <w:tcPr>
            <w:tcW w:w="3898" w:type="dxa"/>
            <w:vMerge/>
            <w:shd w:val="clear" w:color="auto" w:fill="auto"/>
          </w:tcPr>
          <w:p w14:paraId="38525A20"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4A58457B" w14:textId="69CF0554" w:rsidR="00BA6068" w:rsidRPr="00791BD7" w:rsidRDefault="00184851" w:rsidP="00184851">
            <w:pPr>
              <w:spacing w:before="60" w:after="0" w:line="240" w:lineRule="auto"/>
              <w:jc w:val="left"/>
              <w:rPr>
                <w:rFonts w:eastAsia="Times New Roman" w:cs="Times New Roman"/>
                <w:sz w:val="20"/>
                <w:szCs w:val="20"/>
                <w:lang w:eastAsia="tr-TR"/>
              </w:rPr>
            </w:pPr>
            <w:r w:rsidRPr="00184851">
              <w:rPr>
                <w:rStyle w:val="HafifVurgulama"/>
              </w:rPr>
              <w:t>Güncel</w:t>
            </w:r>
            <w:r>
              <w:rPr>
                <w:rFonts w:eastAsia="Times New Roman" w:cs="Times New Roman"/>
                <w:sz w:val="20"/>
                <w:szCs w:val="20"/>
                <w:lang w:eastAsia="tr-TR"/>
              </w:rPr>
              <w:t xml:space="preserve"> u</w:t>
            </w:r>
            <w:r w:rsidR="00BA6068" w:rsidRPr="00791BD7">
              <w:rPr>
                <w:rFonts w:eastAsia="Times New Roman" w:cs="Times New Roman"/>
                <w:sz w:val="20"/>
                <w:szCs w:val="20"/>
                <w:lang w:eastAsia="tr-TR"/>
              </w:rPr>
              <w:t>yarı kaydında değişiklik olmaması, (96.77.</w:t>
            </w:r>
            <w:r w:rsidR="00BA6068" w:rsidRPr="00A35CAD">
              <w:rPr>
                <w:rFonts w:eastAsia="Times New Roman" w:cs="Times New Roman"/>
                <w:strike/>
                <w:color w:val="FF0000"/>
                <w:sz w:val="20"/>
                <w:szCs w:val="20"/>
                <w:lang w:eastAsia="tr-TR"/>
              </w:rPr>
              <w:t xml:space="preserve"> 5</w:t>
            </w:r>
            <w:r w:rsidR="00BA6068" w:rsidRPr="00A35CAD">
              <w:rPr>
                <w:rFonts w:eastAsia="Times New Roman" w:cs="Times New Roman"/>
                <w:color w:val="0070C0"/>
                <w:sz w:val="20"/>
                <w:szCs w:val="20"/>
                <w:lang w:eastAsia="tr-TR"/>
              </w:rPr>
              <w:t>30</w:t>
            </w:r>
            <w:r w:rsidR="00BA6068" w:rsidRPr="00184851">
              <w:rPr>
                <w:rStyle w:val="AltyazChar"/>
              </w:rPr>
              <w:t>*1</w:t>
            </w:r>
            <w:r w:rsidR="00BA6068" w:rsidRPr="00791BD7">
              <w:rPr>
                <w:rFonts w:eastAsia="Times New Roman" w:cs="Times New Roman"/>
                <w:sz w:val="20"/>
                <w:szCs w:val="20"/>
                <w:lang w:eastAsia="tr-TR"/>
              </w:rPr>
              <w:t>)</w:t>
            </w:r>
          </w:p>
        </w:tc>
        <w:tc>
          <w:tcPr>
            <w:tcW w:w="776" w:type="dxa"/>
          </w:tcPr>
          <w:p w14:paraId="376E60F1"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16E31DF3" w14:textId="77777777" w:rsidTr="00C95751">
        <w:trPr>
          <w:trHeight w:val="300"/>
        </w:trPr>
        <w:tc>
          <w:tcPr>
            <w:tcW w:w="3898" w:type="dxa"/>
            <w:vMerge w:val="restart"/>
            <w:shd w:val="clear" w:color="auto" w:fill="auto"/>
          </w:tcPr>
          <w:p w14:paraId="61C5B842"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 ve T fazlarından tekrar akım akıtılır.</w:t>
            </w:r>
          </w:p>
        </w:tc>
        <w:tc>
          <w:tcPr>
            <w:tcW w:w="4536" w:type="dxa"/>
          </w:tcPr>
          <w:p w14:paraId="793AAF4A"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5B6398A0"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02AB5CEA" w14:textId="77777777" w:rsidTr="00C95751">
        <w:trPr>
          <w:trHeight w:val="300"/>
        </w:trPr>
        <w:tc>
          <w:tcPr>
            <w:tcW w:w="3898" w:type="dxa"/>
            <w:vMerge/>
            <w:shd w:val="clear" w:color="auto" w:fill="auto"/>
          </w:tcPr>
          <w:p w14:paraId="2200B55E"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103A9292" w14:textId="0BB5430E" w:rsidR="00BA6068" w:rsidRPr="00791BD7" w:rsidRDefault="00184851" w:rsidP="00BA6068">
            <w:pPr>
              <w:spacing w:before="60" w:after="0" w:line="240" w:lineRule="auto"/>
              <w:jc w:val="left"/>
              <w:rPr>
                <w:rFonts w:eastAsia="Times New Roman" w:cs="Times New Roman"/>
                <w:sz w:val="20"/>
                <w:szCs w:val="20"/>
                <w:lang w:eastAsia="tr-TR"/>
              </w:rPr>
            </w:pPr>
            <w:r w:rsidRPr="00184851">
              <w:rPr>
                <w:rStyle w:val="HafifVurgulama"/>
              </w:rPr>
              <w:t>Güncel</w:t>
            </w:r>
            <w:r>
              <w:rPr>
                <w:rFonts w:eastAsia="Times New Roman" w:cs="Times New Roman"/>
                <w:sz w:val="20"/>
                <w:szCs w:val="20"/>
                <w:lang w:eastAsia="tr-TR"/>
              </w:rPr>
              <w:t xml:space="preserve"> u</w:t>
            </w:r>
            <w:r w:rsidR="00BA6068" w:rsidRPr="00791BD7">
              <w:rPr>
                <w:rFonts w:eastAsia="Times New Roman" w:cs="Times New Roman"/>
                <w:sz w:val="20"/>
                <w:szCs w:val="20"/>
                <w:lang w:eastAsia="tr-TR"/>
              </w:rPr>
              <w:t>yarı kaydında değişiklik olmaması, (96.77.</w:t>
            </w:r>
            <w:r w:rsidR="00BA6068" w:rsidRPr="00A35CAD">
              <w:rPr>
                <w:rFonts w:eastAsia="Times New Roman" w:cs="Times New Roman"/>
                <w:strike/>
                <w:color w:val="FF0000"/>
                <w:sz w:val="20"/>
                <w:szCs w:val="20"/>
                <w:lang w:eastAsia="tr-TR"/>
              </w:rPr>
              <w:t xml:space="preserve"> 5</w:t>
            </w:r>
            <w:r w:rsidR="00BA6068" w:rsidRPr="00A35CAD">
              <w:rPr>
                <w:rFonts w:eastAsia="Times New Roman" w:cs="Times New Roman"/>
                <w:color w:val="0070C0"/>
                <w:sz w:val="20"/>
                <w:szCs w:val="20"/>
                <w:lang w:eastAsia="tr-TR"/>
              </w:rPr>
              <w:t>30</w:t>
            </w:r>
            <w:r w:rsidR="00BA6068" w:rsidRPr="00184851">
              <w:rPr>
                <w:rStyle w:val="AltyazChar"/>
              </w:rPr>
              <w:t>*1</w:t>
            </w:r>
            <w:r w:rsidR="00BA6068" w:rsidRPr="00791BD7">
              <w:rPr>
                <w:rFonts w:eastAsia="Times New Roman" w:cs="Times New Roman"/>
                <w:sz w:val="20"/>
                <w:szCs w:val="20"/>
                <w:lang w:eastAsia="tr-TR"/>
              </w:rPr>
              <w:t>)</w:t>
            </w:r>
          </w:p>
        </w:tc>
        <w:tc>
          <w:tcPr>
            <w:tcW w:w="776" w:type="dxa"/>
          </w:tcPr>
          <w:p w14:paraId="3215A017"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51566C89" w14:textId="77777777" w:rsidTr="00C95751">
        <w:trPr>
          <w:trHeight w:val="300"/>
        </w:trPr>
        <w:tc>
          <w:tcPr>
            <w:tcW w:w="3898" w:type="dxa"/>
            <w:vMerge w:val="restart"/>
            <w:shd w:val="clear" w:color="auto" w:fill="auto"/>
          </w:tcPr>
          <w:p w14:paraId="03182639"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 fazının gerilimi kesilir.</w:t>
            </w:r>
          </w:p>
        </w:tc>
        <w:tc>
          <w:tcPr>
            <w:tcW w:w="4536" w:type="dxa"/>
          </w:tcPr>
          <w:p w14:paraId="507F0870"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34739636"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D625091" w14:textId="77777777" w:rsidTr="00C95751">
        <w:trPr>
          <w:trHeight w:val="300"/>
        </w:trPr>
        <w:tc>
          <w:tcPr>
            <w:tcW w:w="3898" w:type="dxa"/>
            <w:vMerge/>
            <w:shd w:val="clear" w:color="auto" w:fill="auto"/>
          </w:tcPr>
          <w:p w14:paraId="7B8E9237"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278C4F01" w14:textId="0FECC7B7" w:rsidR="00BA6068" w:rsidRPr="00791BD7" w:rsidRDefault="00184851" w:rsidP="00BA6068">
            <w:pPr>
              <w:spacing w:before="60" w:after="0" w:line="240" w:lineRule="auto"/>
              <w:jc w:val="left"/>
              <w:rPr>
                <w:rFonts w:eastAsia="Times New Roman" w:cs="Times New Roman"/>
                <w:sz w:val="20"/>
                <w:szCs w:val="20"/>
                <w:lang w:eastAsia="tr-TR"/>
              </w:rPr>
            </w:pPr>
            <w:r w:rsidRPr="00184851">
              <w:rPr>
                <w:rStyle w:val="HafifVurgulama"/>
              </w:rPr>
              <w:t>Güncel</w:t>
            </w:r>
            <w:r>
              <w:rPr>
                <w:rFonts w:eastAsia="Times New Roman" w:cs="Times New Roman"/>
                <w:sz w:val="20"/>
                <w:szCs w:val="20"/>
                <w:lang w:eastAsia="tr-TR"/>
              </w:rPr>
              <w:t xml:space="preserve"> u</w:t>
            </w:r>
            <w:r w:rsidR="00BA6068" w:rsidRPr="00791BD7">
              <w:rPr>
                <w:rFonts w:eastAsia="Times New Roman" w:cs="Times New Roman"/>
                <w:sz w:val="20"/>
                <w:szCs w:val="20"/>
                <w:lang w:eastAsia="tr-TR"/>
              </w:rPr>
              <w:t>yarı kaydında değişiklik olmaması, (96.77.</w:t>
            </w:r>
            <w:r w:rsidR="00BA6068" w:rsidRPr="00A35CAD">
              <w:rPr>
                <w:rFonts w:eastAsia="Times New Roman" w:cs="Times New Roman"/>
                <w:strike/>
                <w:color w:val="FF0000"/>
                <w:sz w:val="20"/>
                <w:szCs w:val="20"/>
                <w:lang w:eastAsia="tr-TR"/>
              </w:rPr>
              <w:t xml:space="preserve"> 5</w:t>
            </w:r>
            <w:r w:rsidR="00BA6068" w:rsidRPr="00A35CAD">
              <w:rPr>
                <w:rFonts w:eastAsia="Times New Roman" w:cs="Times New Roman"/>
                <w:color w:val="0070C0"/>
                <w:sz w:val="20"/>
                <w:szCs w:val="20"/>
                <w:lang w:eastAsia="tr-TR"/>
              </w:rPr>
              <w:t>30</w:t>
            </w:r>
            <w:r w:rsidR="00BA6068" w:rsidRPr="00184851">
              <w:rPr>
                <w:rStyle w:val="AltyazChar"/>
              </w:rPr>
              <w:t>*1</w:t>
            </w:r>
            <w:r w:rsidR="00BA6068" w:rsidRPr="00791BD7">
              <w:rPr>
                <w:rFonts w:eastAsia="Times New Roman" w:cs="Times New Roman"/>
                <w:sz w:val="20"/>
                <w:szCs w:val="20"/>
                <w:lang w:eastAsia="tr-TR"/>
              </w:rPr>
              <w:t>)</w:t>
            </w:r>
          </w:p>
        </w:tc>
        <w:tc>
          <w:tcPr>
            <w:tcW w:w="776" w:type="dxa"/>
          </w:tcPr>
          <w:p w14:paraId="4CBF9920"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370D6277" w14:textId="77777777" w:rsidTr="00C95751">
        <w:trPr>
          <w:trHeight w:val="300"/>
        </w:trPr>
        <w:tc>
          <w:tcPr>
            <w:tcW w:w="3898" w:type="dxa"/>
            <w:vMerge w:val="restart"/>
            <w:shd w:val="clear" w:color="auto" w:fill="auto"/>
          </w:tcPr>
          <w:p w14:paraId="6FB9B2C0"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 fazındaki akım yönü hatası düzeltilir, gerilim verilir ve akım akıtılır.</w:t>
            </w:r>
          </w:p>
        </w:tc>
        <w:tc>
          <w:tcPr>
            <w:tcW w:w="4536" w:type="dxa"/>
          </w:tcPr>
          <w:p w14:paraId="420B5521"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47CDA3B0"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2D0CC2B0" w14:textId="77777777" w:rsidTr="00C95751">
        <w:trPr>
          <w:trHeight w:val="300"/>
        </w:trPr>
        <w:tc>
          <w:tcPr>
            <w:tcW w:w="3898" w:type="dxa"/>
            <w:vMerge/>
          </w:tcPr>
          <w:p w14:paraId="17874CAB"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3C950301" w14:textId="32CEB7D4"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Uyarının sonlandırılması,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4B3A34">
              <w:rPr>
                <w:rStyle w:val="AltyazChar"/>
              </w:rPr>
              <w:t>*1</w:t>
            </w:r>
            <w:r w:rsidRPr="00791BD7">
              <w:rPr>
                <w:rFonts w:eastAsia="Times New Roman" w:cs="Times New Roman"/>
                <w:sz w:val="20"/>
                <w:szCs w:val="20"/>
                <w:lang w:eastAsia="tr-TR"/>
              </w:rPr>
              <w:t>)</w:t>
            </w:r>
            <w:r w:rsidR="00184851">
              <w:rPr>
                <w:rFonts w:eastAsia="Times New Roman" w:cs="Times New Roman"/>
                <w:sz w:val="20"/>
                <w:szCs w:val="20"/>
                <w:lang w:eastAsia="tr-TR"/>
              </w:rPr>
              <w:t xml:space="preserve"> </w:t>
            </w:r>
            <w:r w:rsidR="00184851" w:rsidRPr="000C4963">
              <w:rPr>
                <w:rStyle w:val="HafifVurgulama"/>
              </w:rPr>
              <w:t>(00-00-00,00:00:00;00-00-00,00:00:00)</w:t>
            </w:r>
          </w:p>
        </w:tc>
        <w:tc>
          <w:tcPr>
            <w:tcW w:w="776" w:type="dxa"/>
          </w:tcPr>
          <w:p w14:paraId="3BA110C2"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05862632" w14:textId="77777777" w:rsidTr="00C95751">
        <w:trPr>
          <w:trHeight w:val="300"/>
        </w:trPr>
        <w:tc>
          <w:tcPr>
            <w:tcW w:w="3898" w:type="dxa"/>
            <w:vMerge/>
          </w:tcPr>
          <w:p w14:paraId="5D95961A"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4EAC5E2D" w14:textId="78508B05" w:rsidR="00BA6068" w:rsidRPr="00791BD7" w:rsidRDefault="00184851" w:rsidP="00184851">
            <w:pPr>
              <w:spacing w:before="60" w:after="0" w:line="240" w:lineRule="auto"/>
              <w:jc w:val="left"/>
              <w:rPr>
                <w:rFonts w:eastAsia="Times New Roman" w:cs="Times New Roman"/>
                <w:sz w:val="20"/>
                <w:szCs w:val="20"/>
                <w:lang w:eastAsia="tr-TR"/>
              </w:rPr>
            </w:pPr>
            <w:r w:rsidRPr="00184851">
              <w:rPr>
                <w:rStyle w:val="HafifVurgulama"/>
              </w:rPr>
              <w:t>Başlangıç ve</w:t>
            </w:r>
            <w:r>
              <w:rPr>
                <w:rFonts w:eastAsia="Times New Roman" w:cs="Times New Roman"/>
                <w:sz w:val="20"/>
                <w:szCs w:val="20"/>
                <w:lang w:eastAsia="tr-TR"/>
              </w:rPr>
              <w:t xml:space="preserve"> b</w:t>
            </w:r>
            <w:r w:rsidR="00BA6068" w:rsidRPr="00791BD7">
              <w:rPr>
                <w:rFonts w:eastAsia="Times New Roman" w:cs="Times New Roman"/>
                <w:sz w:val="20"/>
                <w:szCs w:val="20"/>
                <w:lang w:eastAsia="tr-TR"/>
              </w:rPr>
              <w:t>itiş tarih-saatinin doğruluğu, (96.77.</w:t>
            </w:r>
            <w:r w:rsidR="00BA6068" w:rsidRPr="00A35CAD">
              <w:rPr>
                <w:rFonts w:eastAsia="Times New Roman" w:cs="Times New Roman"/>
                <w:strike/>
                <w:color w:val="FF0000"/>
                <w:sz w:val="20"/>
                <w:szCs w:val="20"/>
                <w:lang w:eastAsia="tr-TR"/>
              </w:rPr>
              <w:t xml:space="preserve"> 5</w:t>
            </w:r>
            <w:r w:rsidR="00BA6068" w:rsidRPr="00A35CAD">
              <w:rPr>
                <w:rFonts w:eastAsia="Times New Roman" w:cs="Times New Roman"/>
                <w:color w:val="0070C0"/>
                <w:sz w:val="20"/>
                <w:szCs w:val="20"/>
                <w:lang w:eastAsia="tr-TR"/>
              </w:rPr>
              <w:t>30</w:t>
            </w:r>
            <w:r w:rsidR="00BA6068" w:rsidRPr="00791BD7">
              <w:rPr>
                <w:rFonts w:eastAsia="Times New Roman" w:cs="Times New Roman"/>
                <w:sz w:val="20"/>
                <w:szCs w:val="20"/>
                <w:lang w:eastAsia="tr-TR"/>
              </w:rPr>
              <w:t>*1)</w:t>
            </w:r>
          </w:p>
        </w:tc>
        <w:tc>
          <w:tcPr>
            <w:tcW w:w="776" w:type="dxa"/>
          </w:tcPr>
          <w:p w14:paraId="45A5D26B"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5FF2D82E" w14:textId="77777777" w:rsidTr="00C95751">
        <w:trPr>
          <w:trHeight w:val="300"/>
        </w:trPr>
        <w:tc>
          <w:tcPr>
            <w:tcW w:w="3898" w:type="dxa"/>
          </w:tcPr>
          <w:p w14:paraId="0673FF0B"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 fazının akım yönü ters hale getirilerek fazlardan akım akıtılır.</w:t>
            </w:r>
          </w:p>
        </w:tc>
        <w:tc>
          <w:tcPr>
            <w:tcW w:w="4536" w:type="dxa"/>
          </w:tcPr>
          <w:p w14:paraId="2B0C0949" w14:textId="77777777" w:rsidR="00BA6068" w:rsidRPr="00791BD7" w:rsidRDefault="00BA6068" w:rsidP="00BA6068">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T</w:t>
            </w:r>
            <w:r w:rsidRPr="00206CAB">
              <w:rPr>
                <w:rFonts w:eastAsia="Times New Roman" w:cs="Times New Roman"/>
                <w:color w:val="0070C0"/>
                <w:sz w:val="20"/>
                <w:szCs w:val="20"/>
                <w:lang w:eastAsia="tr-TR"/>
              </w:rPr>
              <w:t xml:space="preserve"> fazı için </w:t>
            </w:r>
            <w:r>
              <w:rPr>
                <w:rFonts w:eastAsia="Times New Roman" w:cs="Times New Roman"/>
                <w:sz w:val="20"/>
                <w:szCs w:val="20"/>
                <w:lang w:eastAsia="tr-TR"/>
              </w:rPr>
              <w:t>a</w:t>
            </w:r>
            <w:r w:rsidRPr="00206CAB">
              <w:rPr>
                <w:rFonts w:eastAsia="Times New Roman" w:cs="Times New Roman"/>
                <w:sz w:val="20"/>
                <w:szCs w:val="20"/>
                <w:lang w:eastAsia="tr-TR"/>
              </w:rPr>
              <w:t>kım yönü tersliği ihbarının</w:t>
            </w:r>
            <w:r>
              <w:rPr>
                <w:rFonts w:eastAsia="Times New Roman" w:cs="Times New Roman"/>
                <w:sz w:val="20"/>
                <w:szCs w:val="20"/>
                <w:lang w:eastAsia="tr-TR"/>
              </w:rPr>
              <w:t xml:space="preserve"> </w:t>
            </w:r>
            <w:r w:rsidRPr="00206CAB">
              <w:rPr>
                <w:rFonts w:eastAsia="Times New Roman" w:cs="Times New Roman"/>
                <w:strike/>
                <w:color w:val="FF0000"/>
                <w:sz w:val="20"/>
                <w:szCs w:val="20"/>
                <w:lang w:eastAsia="tr-TR"/>
              </w:rPr>
              <w:t>aynı anda</w:t>
            </w:r>
            <w:r w:rsidRPr="00206CAB">
              <w:rPr>
                <w:rFonts w:eastAsia="Times New Roman" w:cs="Times New Roman"/>
                <w:color w:val="FF0000"/>
                <w:sz w:val="20"/>
                <w:szCs w:val="20"/>
                <w:lang w:eastAsia="tr-TR"/>
              </w:rPr>
              <w:t xml:space="preserve"> </w:t>
            </w:r>
            <w:r w:rsidRPr="00206CAB">
              <w:rPr>
                <w:rFonts w:eastAsia="Times New Roman" w:cs="Times New Roman"/>
                <w:sz w:val="20"/>
                <w:szCs w:val="20"/>
                <w:lang w:eastAsia="tr-TR"/>
              </w:rPr>
              <w:t>yanıp sönmesi,</w:t>
            </w:r>
          </w:p>
        </w:tc>
        <w:tc>
          <w:tcPr>
            <w:tcW w:w="776" w:type="dxa"/>
          </w:tcPr>
          <w:p w14:paraId="07CD0985"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ADA717A" w14:textId="77777777" w:rsidTr="00C95751">
        <w:trPr>
          <w:trHeight w:val="300"/>
        </w:trPr>
        <w:tc>
          <w:tcPr>
            <w:tcW w:w="3898" w:type="dxa"/>
            <w:vMerge w:val="restart"/>
          </w:tcPr>
          <w:p w14:paraId="025C44A4"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1 dk sonra hata düzeltilerek akımın doğru yönde akması sağlanır.</w:t>
            </w:r>
          </w:p>
        </w:tc>
        <w:tc>
          <w:tcPr>
            <w:tcW w:w="4536" w:type="dxa"/>
          </w:tcPr>
          <w:p w14:paraId="28C1F895"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346A3E07"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4AC84194" w14:textId="77777777" w:rsidTr="00C95751">
        <w:trPr>
          <w:trHeight w:val="300"/>
        </w:trPr>
        <w:tc>
          <w:tcPr>
            <w:tcW w:w="3898" w:type="dxa"/>
            <w:vMerge/>
          </w:tcPr>
          <w:p w14:paraId="5940347A"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0F2A208A" w14:textId="75839585" w:rsidR="00BA6068" w:rsidRPr="00791BD7" w:rsidRDefault="004B3A34" w:rsidP="00BA6068">
            <w:pPr>
              <w:spacing w:before="60" w:after="0" w:line="240" w:lineRule="auto"/>
              <w:jc w:val="left"/>
              <w:rPr>
                <w:rFonts w:eastAsia="Times New Roman" w:cs="Times New Roman"/>
                <w:sz w:val="20"/>
                <w:szCs w:val="20"/>
                <w:lang w:eastAsia="tr-TR"/>
              </w:rPr>
            </w:pPr>
            <w:r w:rsidRPr="00DD4D37">
              <w:rPr>
                <w:rStyle w:val="AltyazChar"/>
              </w:rPr>
              <w:t>Uyarı başlangıç kaydı oluşmaması,</w:t>
            </w:r>
            <w:r w:rsidRPr="00791BD7">
              <w:rPr>
                <w:rFonts w:eastAsia="Times New Roman" w:cs="Times New Roman"/>
                <w:sz w:val="20"/>
                <w:szCs w:val="20"/>
                <w:lang w:eastAsia="tr-TR"/>
              </w:rPr>
              <w:t xml:space="preserve"> </w:t>
            </w:r>
            <w:r w:rsidRPr="00DD4D37">
              <w:rPr>
                <w:rFonts w:eastAsia="Times New Roman" w:cs="Times New Roman"/>
                <w:color w:val="0070C0"/>
                <w:sz w:val="20"/>
                <w:szCs w:val="20"/>
                <w:lang w:eastAsia="tr-TR"/>
              </w:rPr>
              <w:t>Başlangıç ve bitiş tarih ve saatinin oluşmaması</w:t>
            </w:r>
            <w:r w:rsidRPr="00791BD7">
              <w:rPr>
                <w:rFonts w:eastAsia="Times New Roman" w:cs="Times New Roman"/>
                <w:sz w:val="20"/>
                <w:szCs w:val="20"/>
                <w:lang w:eastAsia="tr-TR"/>
              </w:rPr>
              <w:t xml:space="preserve">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791BD7">
              <w:rPr>
                <w:rFonts w:eastAsia="Times New Roman" w:cs="Times New Roman"/>
                <w:sz w:val="20"/>
                <w:szCs w:val="20"/>
                <w:lang w:eastAsia="tr-TR"/>
              </w:rPr>
              <w:t>*1)</w:t>
            </w:r>
          </w:p>
        </w:tc>
        <w:tc>
          <w:tcPr>
            <w:tcW w:w="776" w:type="dxa"/>
          </w:tcPr>
          <w:p w14:paraId="5E2EF70B"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4B3A34" w:rsidRPr="00791BD7" w14:paraId="67C7087D" w14:textId="77777777" w:rsidTr="00C95751">
        <w:trPr>
          <w:trHeight w:val="300"/>
        </w:trPr>
        <w:tc>
          <w:tcPr>
            <w:tcW w:w="3898" w:type="dxa"/>
            <w:vMerge w:val="restart"/>
            <w:shd w:val="clear" w:color="auto" w:fill="auto"/>
          </w:tcPr>
          <w:p w14:paraId="7F88A9C5" w14:textId="77777777" w:rsidR="004B3A34" w:rsidRPr="000702B7" w:rsidRDefault="004B3A34" w:rsidP="004B3A34">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T fazının akım yönü ters iken tüm fazlardan akım akıtılır ve en az 3 dk beklenir.</w:t>
            </w:r>
          </w:p>
        </w:tc>
        <w:tc>
          <w:tcPr>
            <w:tcW w:w="4536" w:type="dxa"/>
          </w:tcPr>
          <w:p w14:paraId="38E5F70F" w14:textId="15B9D0C6" w:rsidR="004B3A34" w:rsidRPr="000702B7" w:rsidRDefault="004B3A34" w:rsidP="004B3A34">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T</w:t>
            </w:r>
            <w:r w:rsidRPr="00206CAB">
              <w:rPr>
                <w:rFonts w:eastAsia="Times New Roman" w:cs="Times New Roman"/>
                <w:color w:val="0070C0"/>
                <w:sz w:val="20"/>
                <w:szCs w:val="20"/>
                <w:lang w:eastAsia="tr-TR"/>
              </w:rPr>
              <w:t xml:space="preserve"> fazı için </w:t>
            </w:r>
            <w:r>
              <w:rPr>
                <w:rFonts w:eastAsia="Times New Roman" w:cs="Times New Roman"/>
                <w:sz w:val="20"/>
                <w:szCs w:val="20"/>
                <w:lang w:eastAsia="tr-TR"/>
              </w:rPr>
              <w:t>a</w:t>
            </w:r>
            <w:r w:rsidRPr="00206CAB">
              <w:rPr>
                <w:rFonts w:eastAsia="Times New Roman" w:cs="Times New Roman"/>
                <w:sz w:val="20"/>
                <w:szCs w:val="20"/>
                <w:lang w:eastAsia="tr-TR"/>
              </w:rPr>
              <w:t>kım yönü tersliği ihbarının</w:t>
            </w:r>
            <w:r>
              <w:rPr>
                <w:rFonts w:eastAsia="Times New Roman" w:cs="Times New Roman"/>
                <w:sz w:val="20"/>
                <w:szCs w:val="20"/>
                <w:lang w:eastAsia="tr-TR"/>
              </w:rPr>
              <w:t xml:space="preserve"> </w:t>
            </w:r>
            <w:r w:rsidRPr="00206CAB">
              <w:rPr>
                <w:rFonts w:eastAsia="Times New Roman" w:cs="Times New Roman"/>
                <w:strike/>
                <w:color w:val="FF0000"/>
                <w:sz w:val="20"/>
                <w:szCs w:val="20"/>
                <w:lang w:eastAsia="tr-TR"/>
              </w:rPr>
              <w:t>aynı anda</w:t>
            </w:r>
            <w:r w:rsidRPr="00206CAB">
              <w:rPr>
                <w:rFonts w:eastAsia="Times New Roman" w:cs="Times New Roman"/>
                <w:color w:val="FF0000"/>
                <w:sz w:val="20"/>
                <w:szCs w:val="20"/>
                <w:lang w:eastAsia="tr-TR"/>
              </w:rPr>
              <w:t xml:space="preserve"> </w:t>
            </w:r>
            <w:r w:rsidRPr="00206CAB">
              <w:rPr>
                <w:rFonts w:eastAsia="Times New Roman" w:cs="Times New Roman"/>
                <w:sz w:val="20"/>
                <w:szCs w:val="20"/>
                <w:lang w:eastAsia="tr-TR"/>
              </w:rPr>
              <w:t>yanıp sönmesi,</w:t>
            </w:r>
          </w:p>
        </w:tc>
        <w:tc>
          <w:tcPr>
            <w:tcW w:w="776" w:type="dxa"/>
          </w:tcPr>
          <w:p w14:paraId="6943C41A" w14:textId="77777777" w:rsidR="004B3A34" w:rsidRPr="00791BD7" w:rsidRDefault="004B3A34" w:rsidP="004B3A34">
            <w:pPr>
              <w:spacing w:before="60" w:after="0" w:line="240" w:lineRule="auto"/>
              <w:jc w:val="left"/>
              <w:rPr>
                <w:rFonts w:eastAsia="Times New Roman" w:cs="Times New Roman"/>
                <w:sz w:val="20"/>
                <w:szCs w:val="20"/>
                <w:lang w:eastAsia="tr-TR"/>
              </w:rPr>
            </w:pPr>
          </w:p>
        </w:tc>
      </w:tr>
      <w:tr w:rsidR="004B3A34" w:rsidRPr="00791BD7" w14:paraId="1F1161B9" w14:textId="77777777" w:rsidTr="00C95751">
        <w:trPr>
          <w:trHeight w:val="300"/>
        </w:trPr>
        <w:tc>
          <w:tcPr>
            <w:tcW w:w="3898" w:type="dxa"/>
            <w:vMerge/>
            <w:shd w:val="clear" w:color="auto" w:fill="auto"/>
          </w:tcPr>
          <w:p w14:paraId="599D8497" w14:textId="77777777" w:rsidR="004B3A34" w:rsidRPr="000702B7" w:rsidRDefault="004B3A34" w:rsidP="004B3A34">
            <w:pPr>
              <w:spacing w:before="60" w:after="0" w:line="240" w:lineRule="auto"/>
              <w:jc w:val="left"/>
              <w:rPr>
                <w:rFonts w:eastAsia="Times New Roman" w:cs="Times New Roman"/>
                <w:sz w:val="20"/>
                <w:szCs w:val="20"/>
                <w:lang w:eastAsia="tr-TR"/>
              </w:rPr>
            </w:pPr>
          </w:p>
        </w:tc>
        <w:tc>
          <w:tcPr>
            <w:tcW w:w="4536" w:type="dxa"/>
          </w:tcPr>
          <w:p w14:paraId="0AF48540" w14:textId="13DF6B93" w:rsidR="004B3A34" w:rsidRPr="000702B7" w:rsidRDefault="004B3A34" w:rsidP="004B3A3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 başlangıcının kaydedilmesi,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184851">
              <w:rPr>
                <w:rStyle w:val="AltyazChar"/>
              </w:rPr>
              <w:t>*1</w:t>
            </w:r>
            <w:r w:rsidRPr="00791BD7">
              <w:rPr>
                <w:rFonts w:eastAsia="Times New Roman" w:cs="Times New Roman"/>
                <w:sz w:val="20"/>
                <w:szCs w:val="20"/>
                <w:lang w:eastAsia="tr-TR"/>
              </w:rPr>
              <w:t>)</w:t>
            </w:r>
          </w:p>
        </w:tc>
        <w:tc>
          <w:tcPr>
            <w:tcW w:w="776" w:type="dxa"/>
          </w:tcPr>
          <w:p w14:paraId="61A8AD68" w14:textId="77777777" w:rsidR="004B3A34" w:rsidRPr="00791BD7" w:rsidRDefault="004B3A34" w:rsidP="004B3A34">
            <w:pPr>
              <w:spacing w:before="60" w:after="0" w:line="240" w:lineRule="auto"/>
              <w:jc w:val="left"/>
              <w:rPr>
                <w:rFonts w:eastAsia="Times New Roman" w:cs="Times New Roman"/>
                <w:sz w:val="20"/>
                <w:szCs w:val="20"/>
                <w:lang w:eastAsia="tr-TR"/>
              </w:rPr>
            </w:pPr>
          </w:p>
        </w:tc>
      </w:tr>
      <w:tr w:rsidR="004B3A34" w:rsidRPr="00791BD7" w14:paraId="6982661E" w14:textId="77777777" w:rsidTr="00C95751">
        <w:trPr>
          <w:trHeight w:val="300"/>
        </w:trPr>
        <w:tc>
          <w:tcPr>
            <w:tcW w:w="3898" w:type="dxa"/>
            <w:vMerge/>
            <w:shd w:val="clear" w:color="auto" w:fill="auto"/>
          </w:tcPr>
          <w:p w14:paraId="78DEC21B" w14:textId="77777777" w:rsidR="004B3A34" w:rsidRPr="000702B7" w:rsidRDefault="004B3A34" w:rsidP="004B3A34">
            <w:pPr>
              <w:spacing w:before="60" w:after="0" w:line="240" w:lineRule="auto"/>
              <w:jc w:val="left"/>
              <w:rPr>
                <w:rFonts w:eastAsia="Times New Roman" w:cs="Times New Roman"/>
                <w:sz w:val="20"/>
                <w:szCs w:val="20"/>
                <w:lang w:eastAsia="tr-TR"/>
              </w:rPr>
            </w:pPr>
          </w:p>
        </w:tc>
        <w:tc>
          <w:tcPr>
            <w:tcW w:w="4536" w:type="dxa"/>
          </w:tcPr>
          <w:p w14:paraId="14C98617" w14:textId="029AFE57" w:rsidR="004B3A34" w:rsidRPr="000702B7" w:rsidRDefault="004B3A34" w:rsidP="004B3A34">
            <w:pPr>
              <w:pStyle w:val="Altyaz"/>
              <w:rPr>
                <w:rFonts w:eastAsia="Times New Roman" w:cs="Times New Roman"/>
                <w:szCs w:val="20"/>
                <w:lang w:eastAsia="tr-TR"/>
              </w:rPr>
            </w:pPr>
            <w:r w:rsidRPr="00791BD7">
              <w:rPr>
                <w:rFonts w:eastAsia="Times New Roman"/>
                <w:lang w:eastAsia="tr-TR"/>
              </w:rPr>
              <w:t>Başlangıç tarih-saatinin doğruluğu, (96.77.</w:t>
            </w:r>
            <w:r w:rsidRPr="00A35CAD">
              <w:rPr>
                <w:rFonts w:eastAsia="Times New Roman"/>
                <w:lang w:eastAsia="tr-TR"/>
              </w:rPr>
              <w:t xml:space="preserve"> 5</w:t>
            </w:r>
            <w:r w:rsidRPr="00791BD7">
              <w:rPr>
                <w:rFonts w:eastAsia="Times New Roman"/>
                <w:lang w:eastAsia="tr-TR"/>
              </w:rPr>
              <w:t>*1)</w:t>
            </w:r>
          </w:p>
        </w:tc>
        <w:tc>
          <w:tcPr>
            <w:tcW w:w="776" w:type="dxa"/>
          </w:tcPr>
          <w:p w14:paraId="1229D2A3" w14:textId="77777777" w:rsidR="004B3A34" w:rsidRPr="00791BD7" w:rsidRDefault="004B3A34" w:rsidP="004B3A34">
            <w:pPr>
              <w:spacing w:before="60" w:after="0" w:line="240" w:lineRule="auto"/>
              <w:jc w:val="left"/>
              <w:rPr>
                <w:rFonts w:eastAsia="Times New Roman" w:cs="Times New Roman"/>
                <w:sz w:val="20"/>
                <w:szCs w:val="20"/>
                <w:lang w:eastAsia="tr-TR"/>
              </w:rPr>
            </w:pPr>
          </w:p>
        </w:tc>
      </w:tr>
      <w:tr w:rsidR="004B3A34" w:rsidRPr="00791BD7" w14:paraId="6F074EB1" w14:textId="77777777" w:rsidTr="00C95751">
        <w:trPr>
          <w:trHeight w:val="300"/>
        </w:trPr>
        <w:tc>
          <w:tcPr>
            <w:tcW w:w="3898" w:type="dxa"/>
            <w:vMerge/>
            <w:shd w:val="clear" w:color="auto" w:fill="auto"/>
          </w:tcPr>
          <w:p w14:paraId="4A9481DC" w14:textId="77777777" w:rsidR="004B3A34" w:rsidRPr="000702B7" w:rsidRDefault="004B3A34" w:rsidP="004B3A34">
            <w:pPr>
              <w:spacing w:before="60" w:after="0" w:line="240" w:lineRule="auto"/>
              <w:jc w:val="left"/>
              <w:rPr>
                <w:rFonts w:eastAsia="Times New Roman" w:cs="Times New Roman"/>
                <w:sz w:val="20"/>
                <w:szCs w:val="20"/>
                <w:lang w:eastAsia="tr-TR"/>
              </w:rPr>
            </w:pPr>
          </w:p>
        </w:tc>
        <w:tc>
          <w:tcPr>
            <w:tcW w:w="4536" w:type="dxa"/>
          </w:tcPr>
          <w:p w14:paraId="3E46C384" w14:textId="42B47706" w:rsidR="004B3A34" w:rsidRPr="000702B7" w:rsidRDefault="004B3A34" w:rsidP="004B3A3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uyarı adedinin artması, (96.7.</w:t>
            </w:r>
            <w:r w:rsidRPr="00A35CAD">
              <w:rPr>
                <w:rFonts w:eastAsia="Times New Roman" w:cs="Times New Roman"/>
                <w:strike/>
                <w:color w:val="FF0000"/>
                <w:sz w:val="20"/>
                <w:szCs w:val="20"/>
                <w:lang w:eastAsia="tr-TR"/>
              </w:rPr>
              <w:t xml:space="preserve"> 5</w:t>
            </w:r>
            <w:r>
              <w:rPr>
                <w:rFonts w:eastAsia="Times New Roman" w:cs="Times New Roman"/>
                <w:color w:val="0070C0"/>
                <w:sz w:val="20"/>
                <w:szCs w:val="20"/>
                <w:lang w:eastAsia="tr-TR"/>
              </w:rPr>
              <w:t>3</w:t>
            </w:r>
            <w:r w:rsidRPr="00791BD7">
              <w:rPr>
                <w:rFonts w:eastAsia="Times New Roman" w:cs="Times New Roman"/>
                <w:sz w:val="20"/>
                <w:szCs w:val="20"/>
                <w:lang w:eastAsia="tr-TR"/>
              </w:rPr>
              <w:t>)</w:t>
            </w:r>
          </w:p>
        </w:tc>
        <w:tc>
          <w:tcPr>
            <w:tcW w:w="776" w:type="dxa"/>
          </w:tcPr>
          <w:p w14:paraId="3BC77CB0" w14:textId="77777777" w:rsidR="004B3A34" w:rsidRPr="00791BD7" w:rsidRDefault="004B3A34" w:rsidP="004B3A34">
            <w:pPr>
              <w:spacing w:before="60" w:after="0" w:line="240" w:lineRule="auto"/>
              <w:jc w:val="left"/>
              <w:rPr>
                <w:rFonts w:eastAsia="Times New Roman" w:cs="Times New Roman"/>
                <w:sz w:val="20"/>
                <w:szCs w:val="20"/>
                <w:lang w:eastAsia="tr-TR"/>
              </w:rPr>
            </w:pPr>
          </w:p>
        </w:tc>
      </w:tr>
      <w:tr w:rsidR="00BA6068" w:rsidRPr="00791BD7" w14:paraId="79C1DDF6" w14:textId="77777777" w:rsidTr="00C95751">
        <w:trPr>
          <w:trHeight w:val="300"/>
        </w:trPr>
        <w:tc>
          <w:tcPr>
            <w:tcW w:w="3898" w:type="dxa"/>
            <w:vMerge w:val="restart"/>
            <w:shd w:val="clear" w:color="auto" w:fill="auto"/>
          </w:tcPr>
          <w:p w14:paraId="0662C594" w14:textId="77777777" w:rsidR="00BA6068" w:rsidRPr="000702B7" w:rsidRDefault="00BA6068" w:rsidP="00BA6068">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Önce R ve S sonra T fazının akımları sıfırlanır.</w:t>
            </w:r>
          </w:p>
        </w:tc>
        <w:tc>
          <w:tcPr>
            <w:tcW w:w="4536" w:type="dxa"/>
          </w:tcPr>
          <w:p w14:paraId="16427A30" w14:textId="77777777" w:rsidR="00BA6068" w:rsidRPr="000702B7" w:rsidRDefault="00BA6068" w:rsidP="00BA6068">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Akım yönü tersliği ihbarının olmaması,</w:t>
            </w:r>
          </w:p>
        </w:tc>
        <w:tc>
          <w:tcPr>
            <w:tcW w:w="776" w:type="dxa"/>
          </w:tcPr>
          <w:p w14:paraId="0F56387D"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A7CF49A" w14:textId="77777777" w:rsidTr="00C95751">
        <w:trPr>
          <w:trHeight w:val="300"/>
        </w:trPr>
        <w:tc>
          <w:tcPr>
            <w:tcW w:w="3898" w:type="dxa"/>
            <w:vMerge/>
            <w:shd w:val="clear" w:color="auto" w:fill="auto"/>
          </w:tcPr>
          <w:p w14:paraId="1D6D1C4F" w14:textId="77777777" w:rsidR="00BA6068" w:rsidRPr="000702B7" w:rsidRDefault="00BA6068" w:rsidP="00BA6068">
            <w:pPr>
              <w:spacing w:before="60" w:after="0" w:line="240" w:lineRule="auto"/>
              <w:jc w:val="left"/>
              <w:rPr>
                <w:rFonts w:eastAsia="Times New Roman" w:cs="Times New Roman"/>
                <w:sz w:val="20"/>
                <w:szCs w:val="20"/>
                <w:lang w:eastAsia="tr-TR"/>
              </w:rPr>
            </w:pPr>
          </w:p>
        </w:tc>
        <w:tc>
          <w:tcPr>
            <w:tcW w:w="4536" w:type="dxa"/>
          </w:tcPr>
          <w:p w14:paraId="7DE3B293" w14:textId="6C3F9C11" w:rsidR="00BA6068" w:rsidRPr="000702B7" w:rsidRDefault="004B3A34" w:rsidP="004B3A34">
            <w:pPr>
              <w:spacing w:before="60" w:after="0" w:line="240" w:lineRule="auto"/>
              <w:jc w:val="left"/>
              <w:rPr>
                <w:rFonts w:eastAsia="Times New Roman" w:cs="Times New Roman"/>
                <w:sz w:val="20"/>
                <w:szCs w:val="20"/>
                <w:lang w:eastAsia="tr-TR"/>
              </w:rPr>
            </w:pPr>
            <w:r w:rsidRPr="004B3A34">
              <w:rPr>
                <w:rStyle w:val="HafifVurgulama"/>
              </w:rPr>
              <w:t>Güncel</w:t>
            </w:r>
            <w:r>
              <w:rPr>
                <w:rFonts w:eastAsia="Times New Roman" w:cs="Times New Roman"/>
                <w:sz w:val="20"/>
                <w:szCs w:val="20"/>
                <w:lang w:eastAsia="tr-TR"/>
              </w:rPr>
              <w:t xml:space="preserve"> u</w:t>
            </w:r>
            <w:r w:rsidR="00BA6068" w:rsidRPr="000702B7">
              <w:rPr>
                <w:rFonts w:eastAsia="Times New Roman" w:cs="Times New Roman"/>
                <w:sz w:val="20"/>
                <w:szCs w:val="20"/>
                <w:lang w:eastAsia="tr-TR"/>
              </w:rPr>
              <w:t>yarı kaydında değişiklik olmaması, (96.77.</w:t>
            </w:r>
            <w:r w:rsidR="00BA6068" w:rsidRPr="000702B7">
              <w:rPr>
                <w:rFonts w:eastAsia="Times New Roman" w:cs="Times New Roman"/>
                <w:strike/>
                <w:color w:val="FF0000"/>
                <w:sz w:val="20"/>
                <w:szCs w:val="20"/>
                <w:lang w:eastAsia="tr-TR"/>
              </w:rPr>
              <w:t xml:space="preserve"> 5</w:t>
            </w:r>
            <w:r w:rsidR="00BA6068" w:rsidRPr="000702B7">
              <w:rPr>
                <w:rFonts w:eastAsia="Times New Roman" w:cs="Times New Roman"/>
                <w:color w:val="0070C0"/>
                <w:sz w:val="20"/>
                <w:szCs w:val="20"/>
                <w:lang w:eastAsia="tr-TR"/>
              </w:rPr>
              <w:t>30</w:t>
            </w:r>
            <w:r w:rsidR="00BA6068" w:rsidRPr="004B3A34">
              <w:rPr>
                <w:rStyle w:val="AltyazChar"/>
              </w:rPr>
              <w:t>*1</w:t>
            </w:r>
            <w:r w:rsidR="00BA6068" w:rsidRPr="000702B7">
              <w:rPr>
                <w:rFonts w:eastAsia="Times New Roman" w:cs="Times New Roman"/>
                <w:sz w:val="20"/>
                <w:szCs w:val="20"/>
                <w:lang w:eastAsia="tr-TR"/>
              </w:rPr>
              <w:t>)</w:t>
            </w:r>
          </w:p>
        </w:tc>
        <w:tc>
          <w:tcPr>
            <w:tcW w:w="776" w:type="dxa"/>
          </w:tcPr>
          <w:p w14:paraId="2346B43B"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5D309F6" w14:textId="77777777" w:rsidTr="00C95751">
        <w:trPr>
          <w:trHeight w:val="300"/>
        </w:trPr>
        <w:tc>
          <w:tcPr>
            <w:tcW w:w="3898" w:type="dxa"/>
            <w:vMerge w:val="restart"/>
            <w:shd w:val="clear" w:color="auto" w:fill="auto"/>
          </w:tcPr>
          <w:p w14:paraId="56C0A87D" w14:textId="77777777" w:rsidR="00BA6068" w:rsidRPr="000702B7" w:rsidRDefault="00BA6068" w:rsidP="00BA6068">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R ve S fazlarından tekrara akım akıtılır.</w:t>
            </w:r>
          </w:p>
        </w:tc>
        <w:tc>
          <w:tcPr>
            <w:tcW w:w="4536" w:type="dxa"/>
          </w:tcPr>
          <w:p w14:paraId="380C9682" w14:textId="77777777" w:rsidR="00BA6068" w:rsidRPr="000702B7" w:rsidRDefault="00BA6068" w:rsidP="00BA6068">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Akım yönü tersliği ihbarının olmaması,</w:t>
            </w:r>
          </w:p>
        </w:tc>
        <w:tc>
          <w:tcPr>
            <w:tcW w:w="776" w:type="dxa"/>
          </w:tcPr>
          <w:p w14:paraId="55F6BD8F"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2E53A961" w14:textId="77777777" w:rsidTr="00C95751">
        <w:trPr>
          <w:trHeight w:val="300"/>
        </w:trPr>
        <w:tc>
          <w:tcPr>
            <w:tcW w:w="3898" w:type="dxa"/>
            <w:vMerge/>
            <w:shd w:val="clear" w:color="auto" w:fill="auto"/>
          </w:tcPr>
          <w:p w14:paraId="3C321B9A" w14:textId="77777777" w:rsidR="00BA6068" w:rsidRPr="000702B7" w:rsidRDefault="00BA6068" w:rsidP="00BA6068">
            <w:pPr>
              <w:spacing w:before="60" w:after="0" w:line="240" w:lineRule="auto"/>
              <w:jc w:val="left"/>
              <w:rPr>
                <w:rFonts w:eastAsia="Times New Roman" w:cs="Times New Roman"/>
                <w:sz w:val="20"/>
                <w:szCs w:val="20"/>
                <w:lang w:eastAsia="tr-TR"/>
              </w:rPr>
            </w:pPr>
          </w:p>
        </w:tc>
        <w:tc>
          <w:tcPr>
            <w:tcW w:w="4536" w:type="dxa"/>
          </w:tcPr>
          <w:p w14:paraId="6959B8E3" w14:textId="20DE0558" w:rsidR="00BA6068" w:rsidRPr="000702B7" w:rsidRDefault="004B3A34" w:rsidP="004B3A34">
            <w:pPr>
              <w:spacing w:before="60" w:after="0" w:line="240" w:lineRule="auto"/>
              <w:jc w:val="left"/>
              <w:rPr>
                <w:rFonts w:eastAsia="Times New Roman" w:cs="Times New Roman"/>
                <w:sz w:val="20"/>
                <w:szCs w:val="20"/>
                <w:lang w:eastAsia="tr-TR"/>
              </w:rPr>
            </w:pPr>
            <w:r w:rsidRPr="004B3A34">
              <w:rPr>
                <w:rStyle w:val="HafifVurgulama"/>
              </w:rPr>
              <w:t>Güncel</w:t>
            </w:r>
            <w:r>
              <w:rPr>
                <w:rFonts w:eastAsia="Times New Roman" w:cs="Times New Roman"/>
                <w:sz w:val="20"/>
                <w:szCs w:val="20"/>
                <w:lang w:eastAsia="tr-TR"/>
              </w:rPr>
              <w:t xml:space="preserve"> u</w:t>
            </w:r>
            <w:r w:rsidR="00BA6068" w:rsidRPr="000702B7">
              <w:rPr>
                <w:rFonts w:eastAsia="Times New Roman" w:cs="Times New Roman"/>
                <w:sz w:val="20"/>
                <w:szCs w:val="20"/>
                <w:lang w:eastAsia="tr-TR"/>
              </w:rPr>
              <w:t>yarı kaydında değişiklik olmaması, (96.77.</w:t>
            </w:r>
            <w:r w:rsidR="00BA6068" w:rsidRPr="000702B7">
              <w:rPr>
                <w:rFonts w:eastAsia="Times New Roman" w:cs="Times New Roman"/>
                <w:strike/>
                <w:color w:val="FF0000"/>
                <w:sz w:val="20"/>
                <w:szCs w:val="20"/>
                <w:lang w:eastAsia="tr-TR"/>
              </w:rPr>
              <w:t xml:space="preserve"> 5</w:t>
            </w:r>
            <w:r w:rsidR="00BA6068" w:rsidRPr="000702B7">
              <w:rPr>
                <w:rFonts w:eastAsia="Times New Roman" w:cs="Times New Roman"/>
                <w:color w:val="0070C0"/>
                <w:sz w:val="20"/>
                <w:szCs w:val="20"/>
                <w:lang w:eastAsia="tr-TR"/>
              </w:rPr>
              <w:t>30</w:t>
            </w:r>
            <w:r w:rsidR="00BA6068" w:rsidRPr="004B3A34">
              <w:rPr>
                <w:rStyle w:val="AltyazChar"/>
              </w:rPr>
              <w:t>*1</w:t>
            </w:r>
            <w:r w:rsidR="00BA6068" w:rsidRPr="000702B7">
              <w:rPr>
                <w:rFonts w:eastAsia="Times New Roman" w:cs="Times New Roman"/>
                <w:sz w:val="20"/>
                <w:szCs w:val="20"/>
                <w:lang w:eastAsia="tr-TR"/>
              </w:rPr>
              <w:t>)</w:t>
            </w:r>
          </w:p>
        </w:tc>
        <w:tc>
          <w:tcPr>
            <w:tcW w:w="776" w:type="dxa"/>
          </w:tcPr>
          <w:p w14:paraId="3216C36B"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1F2FBFD8" w14:textId="77777777" w:rsidTr="00C95751">
        <w:trPr>
          <w:trHeight w:val="300"/>
        </w:trPr>
        <w:tc>
          <w:tcPr>
            <w:tcW w:w="3898" w:type="dxa"/>
            <w:vMerge w:val="restart"/>
            <w:shd w:val="clear" w:color="auto" w:fill="auto"/>
          </w:tcPr>
          <w:p w14:paraId="5A95A8FB" w14:textId="77777777" w:rsidR="00BA6068" w:rsidRPr="000702B7" w:rsidRDefault="00BA6068" w:rsidP="00BA6068">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T fazının gerilimi kesilir.</w:t>
            </w:r>
          </w:p>
        </w:tc>
        <w:tc>
          <w:tcPr>
            <w:tcW w:w="4536" w:type="dxa"/>
          </w:tcPr>
          <w:p w14:paraId="3A808E9C" w14:textId="77777777" w:rsidR="00BA6068" w:rsidRPr="000702B7" w:rsidRDefault="00BA6068" w:rsidP="00BA6068">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Akım yönü tersliği ihbarının olmaması,</w:t>
            </w:r>
          </w:p>
        </w:tc>
        <w:tc>
          <w:tcPr>
            <w:tcW w:w="776" w:type="dxa"/>
          </w:tcPr>
          <w:p w14:paraId="70EBBFF3"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13DAC03D" w14:textId="77777777" w:rsidTr="00C95751">
        <w:trPr>
          <w:trHeight w:val="300"/>
        </w:trPr>
        <w:tc>
          <w:tcPr>
            <w:tcW w:w="3898" w:type="dxa"/>
            <w:vMerge/>
            <w:shd w:val="clear" w:color="auto" w:fill="auto"/>
          </w:tcPr>
          <w:p w14:paraId="05DF90F9" w14:textId="77777777" w:rsidR="00BA6068" w:rsidRPr="000702B7" w:rsidRDefault="00BA6068" w:rsidP="00BA6068">
            <w:pPr>
              <w:spacing w:before="60" w:after="0" w:line="240" w:lineRule="auto"/>
              <w:jc w:val="left"/>
              <w:rPr>
                <w:rFonts w:eastAsia="Times New Roman" w:cs="Times New Roman"/>
                <w:sz w:val="20"/>
                <w:szCs w:val="20"/>
                <w:lang w:eastAsia="tr-TR"/>
              </w:rPr>
            </w:pPr>
          </w:p>
        </w:tc>
        <w:tc>
          <w:tcPr>
            <w:tcW w:w="4536" w:type="dxa"/>
          </w:tcPr>
          <w:p w14:paraId="6CC94937" w14:textId="058760DE" w:rsidR="00BA6068" w:rsidRPr="000702B7" w:rsidRDefault="004B3A34" w:rsidP="00BA6068">
            <w:pPr>
              <w:spacing w:before="60" w:after="0" w:line="240" w:lineRule="auto"/>
              <w:jc w:val="left"/>
              <w:rPr>
                <w:rFonts w:eastAsia="Times New Roman" w:cs="Times New Roman"/>
                <w:sz w:val="20"/>
                <w:szCs w:val="20"/>
                <w:lang w:eastAsia="tr-TR"/>
              </w:rPr>
            </w:pPr>
            <w:r w:rsidRPr="004B3A34">
              <w:rPr>
                <w:rStyle w:val="HafifVurgulama"/>
              </w:rPr>
              <w:t>Güncel</w:t>
            </w:r>
            <w:r>
              <w:rPr>
                <w:rFonts w:eastAsia="Times New Roman" w:cs="Times New Roman"/>
                <w:sz w:val="20"/>
                <w:szCs w:val="20"/>
                <w:lang w:eastAsia="tr-TR"/>
              </w:rPr>
              <w:t xml:space="preserve"> u</w:t>
            </w:r>
            <w:r w:rsidRPr="000702B7">
              <w:rPr>
                <w:rFonts w:eastAsia="Times New Roman" w:cs="Times New Roman"/>
                <w:sz w:val="20"/>
                <w:szCs w:val="20"/>
                <w:lang w:eastAsia="tr-TR"/>
              </w:rPr>
              <w:t>yarı kaydında değişiklik olmaması, (96.77.</w:t>
            </w:r>
            <w:r w:rsidRPr="000702B7">
              <w:rPr>
                <w:rFonts w:eastAsia="Times New Roman" w:cs="Times New Roman"/>
                <w:strike/>
                <w:color w:val="FF0000"/>
                <w:sz w:val="20"/>
                <w:szCs w:val="20"/>
                <w:lang w:eastAsia="tr-TR"/>
              </w:rPr>
              <w:t xml:space="preserve"> 5</w:t>
            </w:r>
            <w:r w:rsidRPr="000702B7">
              <w:rPr>
                <w:rFonts w:eastAsia="Times New Roman" w:cs="Times New Roman"/>
                <w:color w:val="0070C0"/>
                <w:sz w:val="20"/>
                <w:szCs w:val="20"/>
                <w:lang w:eastAsia="tr-TR"/>
              </w:rPr>
              <w:t>30</w:t>
            </w:r>
            <w:r w:rsidRPr="004B3A34">
              <w:rPr>
                <w:rStyle w:val="AltyazChar"/>
              </w:rPr>
              <w:t>*1</w:t>
            </w:r>
            <w:r w:rsidRPr="000702B7">
              <w:rPr>
                <w:rFonts w:eastAsia="Times New Roman" w:cs="Times New Roman"/>
                <w:sz w:val="20"/>
                <w:szCs w:val="20"/>
                <w:lang w:eastAsia="tr-TR"/>
              </w:rPr>
              <w:t>)</w:t>
            </w:r>
          </w:p>
        </w:tc>
        <w:tc>
          <w:tcPr>
            <w:tcW w:w="776" w:type="dxa"/>
          </w:tcPr>
          <w:p w14:paraId="010ABBFE"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541CDA05" w14:textId="77777777" w:rsidTr="00C95751">
        <w:trPr>
          <w:trHeight w:val="300"/>
        </w:trPr>
        <w:tc>
          <w:tcPr>
            <w:tcW w:w="3898" w:type="dxa"/>
            <w:vMerge w:val="restart"/>
            <w:shd w:val="clear" w:color="auto" w:fill="auto"/>
          </w:tcPr>
          <w:p w14:paraId="4A0DAA25" w14:textId="77777777" w:rsidR="00BA6068" w:rsidRPr="000702B7" w:rsidRDefault="00BA6068" w:rsidP="00BA6068">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R ve S fazlarının da gerilimi kesilir, 20 sn sonra tekrar gerilim verilir.</w:t>
            </w:r>
          </w:p>
        </w:tc>
        <w:tc>
          <w:tcPr>
            <w:tcW w:w="4536" w:type="dxa"/>
          </w:tcPr>
          <w:p w14:paraId="09452573" w14:textId="77777777" w:rsidR="00BA6068" w:rsidRPr="000702B7" w:rsidRDefault="00BA6068" w:rsidP="00BA6068">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Akım yönü tersliği ihbarının olmaması,</w:t>
            </w:r>
          </w:p>
        </w:tc>
        <w:tc>
          <w:tcPr>
            <w:tcW w:w="776" w:type="dxa"/>
          </w:tcPr>
          <w:p w14:paraId="3CBA5A09"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89FFBE4" w14:textId="77777777" w:rsidTr="00C95751">
        <w:trPr>
          <w:trHeight w:val="300"/>
        </w:trPr>
        <w:tc>
          <w:tcPr>
            <w:tcW w:w="3898" w:type="dxa"/>
            <w:vMerge/>
            <w:shd w:val="clear" w:color="auto" w:fill="auto"/>
          </w:tcPr>
          <w:p w14:paraId="71E4C7FB"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70D8E40A" w14:textId="3769177C" w:rsidR="00BA6068" w:rsidRPr="00791BD7" w:rsidRDefault="004B3A34" w:rsidP="00BA6068">
            <w:pPr>
              <w:spacing w:before="60" w:after="0" w:line="240" w:lineRule="auto"/>
              <w:jc w:val="left"/>
              <w:rPr>
                <w:rFonts w:eastAsia="Times New Roman" w:cs="Times New Roman"/>
                <w:sz w:val="20"/>
                <w:szCs w:val="20"/>
                <w:lang w:eastAsia="tr-TR"/>
              </w:rPr>
            </w:pPr>
            <w:r w:rsidRPr="004B3A34">
              <w:rPr>
                <w:rStyle w:val="HafifVurgulama"/>
              </w:rPr>
              <w:t>Güncel</w:t>
            </w:r>
            <w:r>
              <w:rPr>
                <w:rFonts w:eastAsia="Times New Roman" w:cs="Times New Roman"/>
                <w:sz w:val="20"/>
                <w:szCs w:val="20"/>
                <w:lang w:eastAsia="tr-TR"/>
              </w:rPr>
              <w:t xml:space="preserve"> u</w:t>
            </w:r>
            <w:r w:rsidRPr="000702B7">
              <w:rPr>
                <w:rFonts w:eastAsia="Times New Roman" w:cs="Times New Roman"/>
                <w:sz w:val="20"/>
                <w:szCs w:val="20"/>
                <w:lang w:eastAsia="tr-TR"/>
              </w:rPr>
              <w:t>yarı kaydında değişiklik olmaması, (96.77.</w:t>
            </w:r>
            <w:r w:rsidRPr="000702B7">
              <w:rPr>
                <w:rFonts w:eastAsia="Times New Roman" w:cs="Times New Roman"/>
                <w:strike/>
                <w:color w:val="FF0000"/>
                <w:sz w:val="20"/>
                <w:szCs w:val="20"/>
                <w:lang w:eastAsia="tr-TR"/>
              </w:rPr>
              <w:t xml:space="preserve"> 5</w:t>
            </w:r>
            <w:r w:rsidRPr="000702B7">
              <w:rPr>
                <w:rFonts w:eastAsia="Times New Roman" w:cs="Times New Roman"/>
                <w:color w:val="0070C0"/>
                <w:sz w:val="20"/>
                <w:szCs w:val="20"/>
                <w:lang w:eastAsia="tr-TR"/>
              </w:rPr>
              <w:t>30</w:t>
            </w:r>
            <w:r w:rsidRPr="004B3A34">
              <w:rPr>
                <w:rStyle w:val="AltyazChar"/>
              </w:rPr>
              <w:t>*1</w:t>
            </w:r>
            <w:r w:rsidRPr="000702B7">
              <w:rPr>
                <w:rFonts w:eastAsia="Times New Roman" w:cs="Times New Roman"/>
                <w:sz w:val="20"/>
                <w:szCs w:val="20"/>
                <w:lang w:eastAsia="tr-TR"/>
              </w:rPr>
              <w:t>)</w:t>
            </w:r>
          </w:p>
        </w:tc>
        <w:tc>
          <w:tcPr>
            <w:tcW w:w="776" w:type="dxa"/>
          </w:tcPr>
          <w:p w14:paraId="4BB13736"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7994BB61" w14:textId="77777777" w:rsidTr="00C95751">
        <w:trPr>
          <w:trHeight w:val="300"/>
        </w:trPr>
        <w:tc>
          <w:tcPr>
            <w:tcW w:w="3898" w:type="dxa"/>
            <w:vMerge w:val="restart"/>
            <w:shd w:val="clear" w:color="auto" w:fill="auto"/>
          </w:tcPr>
          <w:p w14:paraId="5C8F3B88"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 fazındaki akım yönü hatası düzeltilir, gerilim verilir ve akım çekilir.</w:t>
            </w:r>
          </w:p>
        </w:tc>
        <w:tc>
          <w:tcPr>
            <w:tcW w:w="4536" w:type="dxa"/>
          </w:tcPr>
          <w:p w14:paraId="7DEBCB36"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Akım yönü tersliği ihbarının olmaması,</w:t>
            </w:r>
          </w:p>
        </w:tc>
        <w:tc>
          <w:tcPr>
            <w:tcW w:w="776" w:type="dxa"/>
          </w:tcPr>
          <w:p w14:paraId="59DFCBA7"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0E5D9EE2" w14:textId="77777777" w:rsidTr="00C95751">
        <w:trPr>
          <w:trHeight w:val="300"/>
        </w:trPr>
        <w:tc>
          <w:tcPr>
            <w:tcW w:w="3898" w:type="dxa"/>
            <w:vMerge/>
          </w:tcPr>
          <w:p w14:paraId="59E55FCA"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4F98A36C" w14:textId="001F45B4" w:rsidR="00BA6068" w:rsidRPr="00791BD7" w:rsidRDefault="004B3A34"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Uyarının sonlandırılması,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78275F">
              <w:rPr>
                <w:rStyle w:val="AltyazChar"/>
              </w:rPr>
              <w:t>*1</w:t>
            </w:r>
            <w:r w:rsidRPr="00791BD7">
              <w:rPr>
                <w:rFonts w:eastAsia="Times New Roman" w:cs="Times New Roman"/>
                <w:sz w:val="20"/>
                <w:szCs w:val="20"/>
                <w:lang w:eastAsia="tr-TR"/>
              </w:rPr>
              <w:t>)</w:t>
            </w:r>
            <w:r>
              <w:rPr>
                <w:rFonts w:eastAsia="Times New Roman" w:cs="Times New Roman"/>
                <w:sz w:val="20"/>
                <w:szCs w:val="20"/>
                <w:lang w:eastAsia="tr-TR"/>
              </w:rPr>
              <w:t xml:space="preserve"> </w:t>
            </w:r>
            <w:r w:rsidRPr="0078275F">
              <w:rPr>
                <w:rStyle w:val="HafifVurgulama"/>
                <w:lang w:eastAsia="tr-TR"/>
              </w:rPr>
              <w:t>(00-00-00,00:00:00;00-00-00,00:00:00)</w:t>
            </w:r>
          </w:p>
        </w:tc>
        <w:tc>
          <w:tcPr>
            <w:tcW w:w="776" w:type="dxa"/>
          </w:tcPr>
          <w:p w14:paraId="2DC23450"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5A723248" w14:textId="77777777" w:rsidTr="00C95751">
        <w:trPr>
          <w:trHeight w:val="300"/>
        </w:trPr>
        <w:tc>
          <w:tcPr>
            <w:tcW w:w="3898" w:type="dxa"/>
            <w:vMerge/>
          </w:tcPr>
          <w:p w14:paraId="38A4F1F5"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2AE32423" w14:textId="7130FBB6" w:rsidR="00BA6068" w:rsidRPr="00791BD7" w:rsidRDefault="004B3A34" w:rsidP="00BA6068">
            <w:pPr>
              <w:spacing w:before="60" w:after="0" w:line="240" w:lineRule="auto"/>
              <w:jc w:val="left"/>
              <w:rPr>
                <w:rFonts w:eastAsia="Times New Roman" w:cs="Times New Roman"/>
                <w:sz w:val="20"/>
                <w:szCs w:val="20"/>
                <w:lang w:eastAsia="tr-TR"/>
              </w:rPr>
            </w:pPr>
            <w:r w:rsidRPr="00184851">
              <w:rPr>
                <w:rStyle w:val="HafifVurgulama"/>
              </w:rPr>
              <w:t>Başlangıç ve</w:t>
            </w:r>
            <w:r>
              <w:rPr>
                <w:rFonts w:eastAsia="Times New Roman" w:cs="Times New Roman"/>
                <w:sz w:val="20"/>
                <w:szCs w:val="20"/>
                <w:lang w:eastAsia="tr-TR"/>
              </w:rPr>
              <w:t xml:space="preserve"> b</w:t>
            </w:r>
            <w:r w:rsidRPr="00791BD7">
              <w:rPr>
                <w:rFonts w:eastAsia="Times New Roman" w:cs="Times New Roman"/>
                <w:sz w:val="20"/>
                <w:szCs w:val="20"/>
                <w:lang w:eastAsia="tr-TR"/>
              </w:rPr>
              <w:t>itiş tarih-saatinin doğruluğu,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791BD7">
              <w:rPr>
                <w:rFonts w:eastAsia="Times New Roman" w:cs="Times New Roman"/>
                <w:sz w:val="20"/>
                <w:szCs w:val="20"/>
                <w:lang w:eastAsia="tr-TR"/>
              </w:rPr>
              <w:t>*1)</w:t>
            </w:r>
          </w:p>
        </w:tc>
        <w:tc>
          <w:tcPr>
            <w:tcW w:w="776" w:type="dxa"/>
          </w:tcPr>
          <w:p w14:paraId="66EE2E46"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68477F50" w14:textId="77777777" w:rsidTr="00C95751">
        <w:trPr>
          <w:trHeight w:val="300"/>
        </w:trPr>
        <w:tc>
          <w:tcPr>
            <w:tcW w:w="3898" w:type="dxa"/>
            <w:vMerge w:val="restart"/>
            <w:shd w:val="clear" w:color="auto" w:fill="auto"/>
          </w:tcPr>
          <w:p w14:paraId="69FFE1D9"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 fazının akım yönü ters hale getirilerek fazlardan akım akıtılır, 1 dk sonra T fazının akım yönü de ters hale getirilir, 30 sn sonra S fazının yönü düzeltilir, 1 dk sonra T fazının akım yönü de düzeltilir.</w:t>
            </w:r>
          </w:p>
        </w:tc>
        <w:tc>
          <w:tcPr>
            <w:tcW w:w="4536" w:type="dxa"/>
          </w:tcPr>
          <w:p w14:paraId="18883F0A"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İşlem </w:t>
            </w:r>
            <w:r w:rsidRPr="000702B7">
              <w:rPr>
                <w:rFonts w:eastAsia="Times New Roman" w:cs="Times New Roman"/>
                <w:sz w:val="20"/>
                <w:szCs w:val="20"/>
                <w:lang w:eastAsia="tr-TR"/>
              </w:rPr>
              <w:t>sırasında</w:t>
            </w:r>
            <w:r w:rsidRPr="00791BD7">
              <w:rPr>
                <w:rFonts w:eastAsia="Times New Roman" w:cs="Times New Roman"/>
                <w:sz w:val="20"/>
                <w:szCs w:val="20"/>
                <w:lang w:eastAsia="tr-TR"/>
              </w:rPr>
              <w:t xml:space="preserve"> </w:t>
            </w:r>
            <w:r w:rsidRPr="00206CAB">
              <w:rPr>
                <w:rFonts w:eastAsia="Times New Roman" w:cs="Times New Roman"/>
                <w:color w:val="0070C0"/>
                <w:sz w:val="20"/>
                <w:szCs w:val="20"/>
                <w:lang w:eastAsia="tr-TR"/>
              </w:rPr>
              <w:t xml:space="preserve">üç faz için </w:t>
            </w:r>
            <w:r w:rsidRPr="00791BD7">
              <w:rPr>
                <w:rFonts w:eastAsia="Times New Roman" w:cs="Times New Roman"/>
                <w:sz w:val="20"/>
                <w:szCs w:val="20"/>
                <w:lang w:eastAsia="tr-TR"/>
              </w:rPr>
              <w:t>akım yönü tersliği ihbarının aynı anda yanıp sönmesi,</w:t>
            </w:r>
          </w:p>
        </w:tc>
        <w:tc>
          <w:tcPr>
            <w:tcW w:w="776" w:type="dxa"/>
          </w:tcPr>
          <w:p w14:paraId="3DE72A1D"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0637C4F3" w14:textId="77777777" w:rsidTr="00C95751">
        <w:trPr>
          <w:trHeight w:val="300"/>
        </w:trPr>
        <w:tc>
          <w:tcPr>
            <w:tcW w:w="3898" w:type="dxa"/>
            <w:vMerge/>
            <w:shd w:val="clear" w:color="auto" w:fill="auto"/>
          </w:tcPr>
          <w:p w14:paraId="19EC05AB"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0EA2304A"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İşlemin sonunda akım yönü terslik ihbarının kaybolması,</w:t>
            </w:r>
          </w:p>
        </w:tc>
        <w:tc>
          <w:tcPr>
            <w:tcW w:w="776" w:type="dxa"/>
          </w:tcPr>
          <w:p w14:paraId="7F233F13"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4AD3537C" w14:textId="77777777" w:rsidTr="00C95751">
        <w:trPr>
          <w:trHeight w:val="300"/>
        </w:trPr>
        <w:tc>
          <w:tcPr>
            <w:tcW w:w="3898" w:type="dxa"/>
            <w:vMerge/>
            <w:shd w:val="clear" w:color="auto" w:fill="auto"/>
          </w:tcPr>
          <w:p w14:paraId="248B5A4C" w14:textId="77777777" w:rsidR="00BA6068" w:rsidRPr="00791BD7" w:rsidRDefault="00BA6068" w:rsidP="00BA6068">
            <w:pPr>
              <w:spacing w:before="60" w:after="0" w:line="240" w:lineRule="auto"/>
              <w:jc w:val="left"/>
              <w:rPr>
                <w:rFonts w:eastAsia="Times New Roman" w:cs="Times New Roman"/>
                <w:sz w:val="20"/>
                <w:szCs w:val="20"/>
                <w:lang w:eastAsia="tr-TR"/>
              </w:rPr>
            </w:pPr>
          </w:p>
        </w:tc>
        <w:tc>
          <w:tcPr>
            <w:tcW w:w="4536" w:type="dxa"/>
          </w:tcPr>
          <w:p w14:paraId="1113DC0C"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Hiçbir uyarı kaydı oluşmaması, (96.77.</w:t>
            </w:r>
            <w:r w:rsidRPr="00A35CAD">
              <w:rPr>
                <w:rFonts w:eastAsia="Times New Roman" w:cs="Times New Roman"/>
                <w:strike/>
                <w:color w:val="FF0000"/>
                <w:sz w:val="20"/>
                <w:szCs w:val="20"/>
                <w:lang w:eastAsia="tr-TR"/>
              </w:rPr>
              <w:t xml:space="preserve"> 5</w:t>
            </w:r>
            <w:r w:rsidRPr="00A35CAD">
              <w:rPr>
                <w:rFonts w:eastAsia="Times New Roman" w:cs="Times New Roman"/>
                <w:color w:val="0070C0"/>
                <w:sz w:val="20"/>
                <w:szCs w:val="20"/>
                <w:lang w:eastAsia="tr-TR"/>
              </w:rPr>
              <w:t>30</w:t>
            </w:r>
            <w:r w:rsidRPr="00791BD7">
              <w:rPr>
                <w:rFonts w:eastAsia="Times New Roman" w:cs="Times New Roman"/>
                <w:sz w:val="20"/>
                <w:szCs w:val="20"/>
                <w:lang w:eastAsia="tr-TR"/>
              </w:rPr>
              <w:t>*1)</w:t>
            </w:r>
          </w:p>
        </w:tc>
        <w:tc>
          <w:tcPr>
            <w:tcW w:w="776" w:type="dxa"/>
          </w:tcPr>
          <w:p w14:paraId="41ED61F2"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0E13727A" w14:textId="77777777" w:rsidTr="00C95751">
        <w:trPr>
          <w:trHeight w:val="300"/>
        </w:trPr>
        <w:tc>
          <w:tcPr>
            <w:tcW w:w="3898" w:type="dxa"/>
            <w:shd w:val="clear" w:color="auto" w:fill="auto"/>
          </w:tcPr>
          <w:p w14:paraId="28369C55"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Sayaca 10 adet akım bağlantı hatası yaptırılır.</w:t>
            </w:r>
          </w:p>
        </w:tc>
        <w:tc>
          <w:tcPr>
            <w:tcW w:w="4536" w:type="dxa"/>
          </w:tcPr>
          <w:p w14:paraId="52182C04"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10 adet akım bağlantı hatası başlangıç ve bitiş tarih-saati ile hata sayısının kaydedilmesi,</w:t>
            </w:r>
          </w:p>
        </w:tc>
        <w:tc>
          <w:tcPr>
            <w:tcW w:w="776" w:type="dxa"/>
          </w:tcPr>
          <w:p w14:paraId="045D65B5"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r w:rsidR="00BA6068" w:rsidRPr="00791BD7" w14:paraId="0ED7A8B3" w14:textId="77777777" w:rsidTr="00C95751">
        <w:trPr>
          <w:cantSplit/>
          <w:trHeight w:val="300"/>
        </w:trPr>
        <w:tc>
          <w:tcPr>
            <w:tcW w:w="9210" w:type="dxa"/>
            <w:gridSpan w:val="3"/>
          </w:tcPr>
          <w:p w14:paraId="1B1B5BC2"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Not1:</w:t>
            </w:r>
            <w:r w:rsidRPr="00791BD7">
              <w:rPr>
                <w:rFonts w:eastAsia="Times New Roman" w:cs="Times New Roman"/>
                <w:sz w:val="20"/>
                <w:szCs w:val="20"/>
                <w:lang w:eastAsia="tr-TR"/>
              </w:rPr>
              <w:t xml:space="preserve"> Fazlardan akıtılacak akımlar, kalkınma akımı ile en yüksek akım arasında herhangi bir değer olabilir.</w:t>
            </w:r>
          </w:p>
          <w:p w14:paraId="039BE61D"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b/>
                <w:sz w:val="20"/>
                <w:szCs w:val="20"/>
                <w:lang w:eastAsia="tr-TR"/>
              </w:rPr>
              <w:t>Not2:</w:t>
            </w:r>
            <w:r w:rsidRPr="00791BD7">
              <w:rPr>
                <w:rFonts w:eastAsia="Times New Roman" w:cs="Times New Roman"/>
                <w:sz w:val="20"/>
                <w:szCs w:val="20"/>
                <w:lang w:eastAsia="tr-TR"/>
              </w:rPr>
              <w:t xml:space="preserve"> Polarite tersliği olması durumunda sadece hatanın olduğu faza ait akımın sembolü yanıp sönecektir.</w:t>
            </w:r>
          </w:p>
        </w:tc>
      </w:tr>
      <w:tr w:rsidR="00BA6068" w:rsidRPr="00791BD7" w14:paraId="52D76FBE" w14:textId="77777777" w:rsidTr="00C95751">
        <w:trPr>
          <w:cantSplit/>
          <w:trHeight w:val="300"/>
        </w:trPr>
        <w:tc>
          <w:tcPr>
            <w:tcW w:w="9210" w:type="dxa"/>
            <w:gridSpan w:val="3"/>
          </w:tcPr>
          <w:p w14:paraId="026F9D6B" w14:textId="77777777" w:rsidR="00BA6068" w:rsidRPr="00791BD7" w:rsidRDefault="00BA6068" w:rsidP="00BA6068">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0EF6C2CD" w14:textId="77777777" w:rsidR="00BA6068" w:rsidRPr="00695A26" w:rsidRDefault="00BA6068" w:rsidP="00BA6068">
            <w:pPr>
              <w:spacing w:before="60" w:after="0" w:line="240" w:lineRule="auto"/>
              <w:jc w:val="left"/>
              <w:rPr>
                <w:rFonts w:eastAsia="Times New Roman" w:cs="Times New Roman"/>
                <w:i/>
                <w:sz w:val="18"/>
                <w:szCs w:val="20"/>
                <w:lang w:eastAsia="tr-TR"/>
              </w:rPr>
            </w:pPr>
            <w:r w:rsidRPr="00695A26">
              <w:rPr>
                <w:rFonts w:eastAsia="Times New Roman" w:cs="Times New Roman"/>
                <w:i/>
                <w:sz w:val="18"/>
                <w:szCs w:val="20"/>
                <w:lang w:eastAsia="tr-TR"/>
              </w:rPr>
              <w:t>[Teste ilişkin belirtilmesi gereken detaylar bu kısımda belirtilecektir.]</w:t>
            </w:r>
          </w:p>
          <w:p w14:paraId="2B9BFD68" w14:textId="77777777" w:rsidR="00BA6068" w:rsidRPr="00791BD7" w:rsidRDefault="00BA6068" w:rsidP="00BA6068">
            <w:pPr>
              <w:spacing w:before="60" w:after="0" w:line="240" w:lineRule="auto"/>
              <w:jc w:val="left"/>
              <w:rPr>
                <w:rFonts w:eastAsia="Times New Roman" w:cs="Times New Roman"/>
                <w:sz w:val="20"/>
                <w:szCs w:val="20"/>
                <w:lang w:eastAsia="tr-TR"/>
              </w:rPr>
            </w:pPr>
          </w:p>
          <w:p w14:paraId="1A553B7A" w14:textId="77777777" w:rsidR="00BA6068" w:rsidRPr="00791BD7" w:rsidRDefault="00BA6068" w:rsidP="00BA6068">
            <w:pPr>
              <w:spacing w:before="60" w:after="0" w:line="240" w:lineRule="auto"/>
              <w:jc w:val="left"/>
              <w:rPr>
                <w:rFonts w:eastAsia="Times New Roman" w:cs="Times New Roman"/>
                <w:sz w:val="20"/>
                <w:szCs w:val="20"/>
                <w:lang w:eastAsia="tr-TR"/>
              </w:rPr>
            </w:pPr>
          </w:p>
        </w:tc>
      </w:tr>
    </w:tbl>
    <w:p w14:paraId="2DE69D3F" w14:textId="77777777" w:rsidR="006C0AD9" w:rsidRPr="00791BD7" w:rsidRDefault="006C0AD9" w:rsidP="006C0AD9">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2FA25EF8" w14:textId="77777777" w:rsidTr="00976E47">
        <w:trPr>
          <w:trHeight w:val="300"/>
        </w:trPr>
        <w:tc>
          <w:tcPr>
            <w:tcW w:w="9210" w:type="dxa"/>
            <w:gridSpan w:val="3"/>
            <w:shd w:val="clear" w:color="auto" w:fill="BFBFBF" w:themeFill="background1" w:themeFillShade="BF"/>
          </w:tcPr>
          <w:p w14:paraId="032B4FD5" w14:textId="77777777" w:rsidR="00976E47" w:rsidRPr="00791BD7" w:rsidRDefault="00976E47" w:rsidP="00976E47">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Manyetik Alan Uyarısı ve Kayıtları</w:t>
            </w:r>
          </w:p>
        </w:tc>
      </w:tr>
      <w:tr w:rsidR="00791BD7" w:rsidRPr="00791BD7" w14:paraId="4A0C8C80" w14:textId="77777777" w:rsidTr="00FC4304">
        <w:trPr>
          <w:trHeight w:val="300"/>
        </w:trPr>
        <w:tc>
          <w:tcPr>
            <w:tcW w:w="3898" w:type="dxa"/>
          </w:tcPr>
          <w:p w14:paraId="0322199B" w14:textId="77777777" w:rsidR="00042702" w:rsidRPr="00791BD7" w:rsidRDefault="00042702" w:rsidP="00FC430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4E3CFAB1" w14:textId="77777777" w:rsidR="00042702" w:rsidRPr="00791BD7" w:rsidRDefault="00042702" w:rsidP="00FC430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146A38AA" w14:textId="77777777" w:rsidR="00042702" w:rsidRPr="00791BD7" w:rsidRDefault="00042702" w:rsidP="00FC430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0699D37B" w14:textId="77777777" w:rsidTr="00FC4304">
        <w:trPr>
          <w:trHeight w:val="300"/>
        </w:trPr>
        <w:tc>
          <w:tcPr>
            <w:tcW w:w="3898" w:type="dxa"/>
            <w:vMerge w:val="restart"/>
          </w:tcPr>
          <w:p w14:paraId="5E76F3EC" w14:textId="77777777" w:rsidR="00042702" w:rsidRPr="00791BD7" w:rsidRDefault="00042702" w:rsidP="00042702">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doğru şekilde bağlanır ve enerjilendirilir</w:t>
            </w:r>
            <w:r w:rsidR="00976E47" w:rsidRPr="00791BD7">
              <w:rPr>
                <w:rFonts w:eastAsia="Times New Roman" w:cs="Times New Roman"/>
                <w:sz w:val="20"/>
                <w:szCs w:val="20"/>
                <w:lang w:eastAsia="tr-TR"/>
              </w:rPr>
              <w:t>.</w:t>
            </w:r>
            <w:r w:rsidRPr="00791BD7">
              <w:rPr>
                <w:rFonts w:eastAsia="Times New Roman" w:cs="Times New Roman"/>
                <w:sz w:val="20"/>
                <w:szCs w:val="20"/>
                <w:lang w:eastAsia="tr-TR"/>
              </w:rPr>
              <w:t xml:space="preserve"> </w:t>
            </w:r>
          </w:p>
        </w:tc>
        <w:tc>
          <w:tcPr>
            <w:tcW w:w="4536" w:type="dxa"/>
          </w:tcPr>
          <w:p w14:paraId="14789461" w14:textId="77777777" w:rsidR="00042702" w:rsidRPr="00791BD7" w:rsidRDefault="00042702" w:rsidP="00FC430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algılamasının yapılmaması</w:t>
            </w:r>
            <w:r w:rsidR="00441A23" w:rsidRPr="00791BD7">
              <w:rPr>
                <w:rFonts w:eastAsia="Times New Roman" w:cs="Times New Roman"/>
                <w:sz w:val="20"/>
                <w:szCs w:val="20"/>
                <w:lang w:eastAsia="tr-TR"/>
              </w:rPr>
              <w:t>,</w:t>
            </w:r>
          </w:p>
        </w:tc>
        <w:tc>
          <w:tcPr>
            <w:tcW w:w="776" w:type="dxa"/>
          </w:tcPr>
          <w:p w14:paraId="70E11970" w14:textId="77777777" w:rsidR="00042702" w:rsidRPr="00791BD7" w:rsidRDefault="00042702" w:rsidP="00FC4304">
            <w:pPr>
              <w:spacing w:before="60" w:after="0" w:line="240" w:lineRule="auto"/>
              <w:jc w:val="left"/>
              <w:rPr>
                <w:rFonts w:eastAsia="Times New Roman" w:cs="Times New Roman"/>
                <w:sz w:val="20"/>
                <w:szCs w:val="20"/>
                <w:lang w:eastAsia="tr-TR"/>
              </w:rPr>
            </w:pPr>
          </w:p>
        </w:tc>
      </w:tr>
      <w:tr w:rsidR="00791BD7" w:rsidRPr="00791BD7" w14:paraId="6164418C" w14:textId="77777777" w:rsidTr="00FC4304">
        <w:trPr>
          <w:trHeight w:val="300"/>
        </w:trPr>
        <w:tc>
          <w:tcPr>
            <w:tcW w:w="3898" w:type="dxa"/>
            <w:vMerge/>
          </w:tcPr>
          <w:p w14:paraId="5652B77A" w14:textId="77777777" w:rsidR="00042702" w:rsidRPr="00791BD7" w:rsidRDefault="00042702" w:rsidP="00FC4304">
            <w:pPr>
              <w:spacing w:before="60" w:after="0" w:line="240" w:lineRule="auto"/>
              <w:jc w:val="left"/>
              <w:rPr>
                <w:rFonts w:eastAsia="Times New Roman" w:cs="Times New Roman"/>
                <w:sz w:val="20"/>
                <w:szCs w:val="20"/>
                <w:lang w:eastAsia="tr-TR"/>
              </w:rPr>
            </w:pPr>
          </w:p>
        </w:tc>
        <w:tc>
          <w:tcPr>
            <w:tcW w:w="4536" w:type="dxa"/>
          </w:tcPr>
          <w:p w14:paraId="3E559A16" w14:textId="77777777" w:rsidR="00042702" w:rsidRPr="00791BD7" w:rsidRDefault="00042702" w:rsidP="00042702">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Tarihi ve saatin kaydedilmemesi</w:t>
            </w:r>
            <w:r w:rsidR="00441A23" w:rsidRPr="00791BD7">
              <w:rPr>
                <w:rFonts w:eastAsia="Times New Roman" w:cs="Times New Roman"/>
                <w:sz w:val="20"/>
                <w:szCs w:val="20"/>
                <w:lang w:eastAsia="tr-TR"/>
              </w:rPr>
              <w:t>,</w:t>
            </w:r>
            <w:r w:rsidRPr="00791BD7">
              <w:rPr>
                <w:rFonts w:eastAsia="Times New Roman" w:cs="Times New Roman"/>
                <w:sz w:val="20"/>
                <w:szCs w:val="20"/>
                <w:lang w:eastAsia="tr-TR"/>
              </w:rPr>
              <w:t xml:space="preserve"> (96.</w:t>
            </w:r>
            <w:r w:rsidRPr="00843F95">
              <w:rPr>
                <w:rFonts w:eastAsia="Times New Roman" w:cs="Times New Roman"/>
                <w:strike/>
                <w:color w:val="FF0000"/>
                <w:sz w:val="20"/>
                <w:szCs w:val="20"/>
                <w:lang w:eastAsia="tr-TR"/>
              </w:rPr>
              <w:t>77</w:t>
            </w:r>
            <w:r w:rsidR="00843F95" w:rsidRPr="00843F95">
              <w:rPr>
                <w:rFonts w:eastAsia="Times New Roman" w:cs="Times New Roman"/>
                <w:color w:val="0070C0"/>
                <w:sz w:val="20"/>
                <w:szCs w:val="20"/>
                <w:lang w:eastAsia="tr-TR"/>
              </w:rPr>
              <w:t>20</w:t>
            </w:r>
            <w:r w:rsidRPr="00791BD7">
              <w:rPr>
                <w:rFonts w:eastAsia="Times New Roman" w:cs="Times New Roman"/>
                <w:sz w:val="20"/>
                <w:szCs w:val="20"/>
                <w:lang w:eastAsia="tr-TR"/>
              </w:rPr>
              <w:t>.</w:t>
            </w:r>
            <w:r w:rsidR="00843F95" w:rsidRPr="00843F95">
              <w:rPr>
                <w:rFonts w:eastAsia="Times New Roman" w:cs="Times New Roman"/>
                <w:color w:val="0070C0"/>
                <w:sz w:val="20"/>
                <w:szCs w:val="20"/>
                <w:lang w:eastAsia="tr-TR"/>
              </w:rPr>
              <w:t>1</w:t>
            </w:r>
            <w:r w:rsidRPr="00791BD7">
              <w:rPr>
                <w:rFonts w:eastAsia="Times New Roman" w:cs="Times New Roman"/>
                <w:sz w:val="20"/>
                <w:szCs w:val="20"/>
                <w:lang w:eastAsia="tr-TR"/>
              </w:rPr>
              <w:t>6</w:t>
            </w:r>
            <w:r w:rsidRPr="000C4B3C">
              <w:rPr>
                <w:rStyle w:val="AltyazChar"/>
              </w:rPr>
              <w:t>*1</w:t>
            </w:r>
            <w:r w:rsidRPr="00791BD7">
              <w:rPr>
                <w:rFonts w:eastAsia="Times New Roman" w:cs="Times New Roman"/>
                <w:sz w:val="20"/>
                <w:szCs w:val="20"/>
                <w:lang w:eastAsia="tr-TR"/>
              </w:rPr>
              <w:t>)</w:t>
            </w:r>
          </w:p>
        </w:tc>
        <w:tc>
          <w:tcPr>
            <w:tcW w:w="776" w:type="dxa"/>
          </w:tcPr>
          <w:p w14:paraId="750524DE" w14:textId="77777777" w:rsidR="00042702" w:rsidRPr="00791BD7" w:rsidRDefault="00042702" w:rsidP="00FC4304">
            <w:pPr>
              <w:spacing w:before="60" w:after="0" w:line="240" w:lineRule="auto"/>
              <w:jc w:val="left"/>
              <w:rPr>
                <w:rFonts w:eastAsia="Times New Roman" w:cs="Times New Roman"/>
                <w:sz w:val="20"/>
                <w:szCs w:val="20"/>
                <w:lang w:eastAsia="tr-TR"/>
              </w:rPr>
            </w:pPr>
          </w:p>
        </w:tc>
      </w:tr>
      <w:tr w:rsidR="0045562C" w:rsidRPr="00791BD7" w14:paraId="6DDAEAFD" w14:textId="77777777" w:rsidTr="00FC4304">
        <w:trPr>
          <w:trHeight w:val="300"/>
        </w:trPr>
        <w:tc>
          <w:tcPr>
            <w:tcW w:w="3898" w:type="dxa"/>
            <w:vMerge/>
          </w:tcPr>
          <w:p w14:paraId="5E337D16" w14:textId="77777777" w:rsidR="0045562C" w:rsidRPr="00791BD7" w:rsidRDefault="0045562C" w:rsidP="00FC4304">
            <w:pPr>
              <w:spacing w:before="60" w:after="0" w:line="240" w:lineRule="auto"/>
              <w:jc w:val="left"/>
              <w:rPr>
                <w:rFonts w:eastAsia="Times New Roman" w:cs="Times New Roman"/>
                <w:sz w:val="20"/>
                <w:szCs w:val="20"/>
                <w:lang w:eastAsia="tr-TR"/>
              </w:rPr>
            </w:pPr>
          </w:p>
        </w:tc>
        <w:tc>
          <w:tcPr>
            <w:tcW w:w="4536" w:type="dxa"/>
          </w:tcPr>
          <w:p w14:paraId="78529E0A" w14:textId="77777777" w:rsidR="0045562C" w:rsidRPr="00791BD7" w:rsidRDefault="0045562C" w:rsidP="00042702">
            <w:pPr>
              <w:spacing w:before="60" w:after="0" w:line="240" w:lineRule="auto"/>
              <w:jc w:val="left"/>
              <w:rPr>
                <w:rFonts w:eastAsia="Times New Roman" w:cs="Times New Roman"/>
                <w:sz w:val="20"/>
                <w:szCs w:val="20"/>
                <w:lang w:eastAsia="tr-TR"/>
              </w:rPr>
            </w:pPr>
            <w:r w:rsidRPr="0045562C">
              <w:rPr>
                <w:rFonts w:eastAsia="Times New Roman" w:cs="Times New Roman"/>
                <w:color w:val="0070C0"/>
                <w:sz w:val="20"/>
                <w:szCs w:val="20"/>
                <w:lang w:eastAsia="tr-TR"/>
              </w:rPr>
              <w:t>Manyetik alan uyarı sayısının kaydedilmemesi, (96.20.15)</w:t>
            </w:r>
          </w:p>
        </w:tc>
        <w:tc>
          <w:tcPr>
            <w:tcW w:w="776" w:type="dxa"/>
          </w:tcPr>
          <w:p w14:paraId="1485D8CD" w14:textId="77777777" w:rsidR="0045562C" w:rsidRPr="00791BD7" w:rsidRDefault="0045562C" w:rsidP="00FC4304">
            <w:pPr>
              <w:spacing w:before="60" w:after="0" w:line="240" w:lineRule="auto"/>
              <w:jc w:val="left"/>
              <w:rPr>
                <w:rFonts w:eastAsia="Times New Roman" w:cs="Times New Roman"/>
                <w:sz w:val="20"/>
                <w:szCs w:val="20"/>
                <w:lang w:eastAsia="tr-TR"/>
              </w:rPr>
            </w:pPr>
          </w:p>
        </w:tc>
      </w:tr>
      <w:tr w:rsidR="0045562C" w:rsidRPr="00791BD7" w14:paraId="10AE58C5" w14:textId="77777777" w:rsidTr="00FC4304">
        <w:trPr>
          <w:trHeight w:val="300"/>
        </w:trPr>
        <w:tc>
          <w:tcPr>
            <w:tcW w:w="3898" w:type="dxa"/>
            <w:vMerge/>
          </w:tcPr>
          <w:p w14:paraId="0275E6CC" w14:textId="77777777" w:rsidR="0045562C" w:rsidRPr="00791BD7" w:rsidRDefault="0045562C" w:rsidP="00FC4304">
            <w:pPr>
              <w:spacing w:before="60" w:after="0" w:line="240" w:lineRule="auto"/>
              <w:jc w:val="left"/>
              <w:rPr>
                <w:rFonts w:eastAsia="Times New Roman" w:cs="Times New Roman"/>
                <w:sz w:val="20"/>
                <w:szCs w:val="20"/>
                <w:lang w:eastAsia="tr-TR"/>
              </w:rPr>
            </w:pPr>
          </w:p>
        </w:tc>
        <w:tc>
          <w:tcPr>
            <w:tcW w:w="4536" w:type="dxa"/>
          </w:tcPr>
          <w:p w14:paraId="0023CF65" w14:textId="77777777" w:rsidR="0045562C" w:rsidRPr="0045562C" w:rsidRDefault="0045562C" w:rsidP="00042702">
            <w:pPr>
              <w:spacing w:before="60" w:after="0" w:line="240" w:lineRule="auto"/>
              <w:jc w:val="left"/>
              <w:rPr>
                <w:rFonts w:eastAsia="Times New Roman" w:cs="Times New Roman"/>
                <w:color w:val="0070C0"/>
                <w:sz w:val="20"/>
                <w:szCs w:val="20"/>
                <w:lang w:eastAsia="tr-TR"/>
              </w:rPr>
            </w:pPr>
            <w:r w:rsidRPr="0045562C">
              <w:rPr>
                <w:rFonts w:eastAsia="Times New Roman" w:cs="Times New Roman"/>
                <w:color w:val="0070C0"/>
                <w:sz w:val="20"/>
                <w:szCs w:val="20"/>
                <w:lang w:eastAsia="tr-TR"/>
              </w:rPr>
              <w:t>Manyetik alan</w:t>
            </w:r>
            <w:r>
              <w:rPr>
                <w:rFonts w:eastAsia="Times New Roman" w:cs="Times New Roman"/>
                <w:color w:val="0070C0"/>
                <w:sz w:val="20"/>
                <w:szCs w:val="20"/>
                <w:lang w:eastAsia="tr-TR"/>
              </w:rPr>
              <w:t xml:space="preserve"> etki süresinin kaydedilmemesi, (96.20.18)</w:t>
            </w:r>
          </w:p>
        </w:tc>
        <w:tc>
          <w:tcPr>
            <w:tcW w:w="776" w:type="dxa"/>
          </w:tcPr>
          <w:p w14:paraId="78D7FA68" w14:textId="77777777" w:rsidR="0045562C" w:rsidRPr="00791BD7" w:rsidRDefault="0045562C" w:rsidP="00FC4304">
            <w:pPr>
              <w:spacing w:before="60" w:after="0" w:line="240" w:lineRule="auto"/>
              <w:jc w:val="left"/>
              <w:rPr>
                <w:rFonts w:eastAsia="Times New Roman" w:cs="Times New Roman"/>
                <w:sz w:val="20"/>
                <w:szCs w:val="20"/>
                <w:lang w:eastAsia="tr-TR"/>
              </w:rPr>
            </w:pPr>
          </w:p>
        </w:tc>
      </w:tr>
      <w:tr w:rsidR="00791BD7" w:rsidRPr="00791BD7" w14:paraId="657EBBE9" w14:textId="77777777" w:rsidTr="00FC4304">
        <w:trPr>
          <w:trHeight w:val="300"/>
        </w:trPr>
        <w:tc>
          <w:tcPr>
            <w:tcW w:w="3898" w:type="dxa"/>
            <w:vMerge/>
          </w:tcPr>
          <w:p w14:paraId="0B9043ED" w14:textId="77777777" w:rsidR="00042702" w:rsidRPr="00791BD7" w:rsidRDefault="00042702" w:rsidP="00FC4304">
            <w:pPr>
              <w:spacing w:before="60" w:after="0" w:line="240" w:lineRule="auto"/>
              <w:jc w:val="left"/>
              <w:rPr>
                <w:rFonts w:eastAsia="Times New Roman" w:cs="Times New Roman"/>
                <w:sz w:val="20"/>
                <w:szCs w:val="20"/>
                <w:lang w:eastAsia="tr-TR"/>
              </w:rPr>
            </w:pPr>
          </w:p>
        </w:tc>
        <w:tc>
          <w:tcPr>
            <w:tcW w:w="4536" w:type="dxa"/>
          </w:tcPr>
          <w:p w14:paraId="388AA414" w14:textId="77777777" w:rsidR="00042702" w:rsidRPr="00791BD7" w:rsidRDefault="00042702" w:rsidP="00042702">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uyarı ikonunun yanmaması</w:t>
            </w:r>
            <w:r w:rsidR="00441A23" w:rsidRPr="00791BD7">
              <w:rPr>
                <w:rFonts w:eastAsia="Times New Roman" w:cs="Times New Roman"/>
                <w:sz w:val="20"/>
                <w:szCs w:val="20"/>
                <w:lang w:eastAsia="tr-TR"/>
              </w:rPr>
              <w:t>,</w:t>
            </w:r>
          </w:p>
        </w:tc>
        <w:tc>
          <w:tcPr>
            <w:tcW w:w="776" w:type="dxa"/>
          </w:tcPr>
          <w:p w14:paraId="39C569F5" w14:textId="77777777" w:rsidR="00042702" w:rsidRPr="00791BD7" w:rsidRDefault="00042702" w:rsidP="00FC4304">
            <w:pPr>
              <w:spacing w:before="60" w:after="0" w:line="240" w:lineRule="auto"/>
              <w:jc w:val="left"/>
              <w:rPr>
                <w:rFonts w:eastAsia="Times New Roman" w:cs="Times New Roman"/>
                <w:sz w:val="20"/>
                <w:szCs w:val="20"/>
                <w:lang w:eastAsia="tr-TR"/>
              </w:rPr>
            </w:pPr>
          </w:p>
        </w:tc>
      </w:tr>
      <w:tr w:rsidR="00791BD7" w:rsidRPr="00791BD7" w14:paraId="77D4D0ED" w14:textId="77777777" w:rsidTr="00FC4304">
        <w:trPr>
          <w:trHeight w:val="300"/>
        </w:trPr>
        <w:tc>
          <w:tcPr>
            <w:tcW w:w="3898" w:type="dxa"/>
            <w:vMerge w:val="restart"/>
          </w:tcPr>
          <w:p w14:paraId="49FBC6AA" w14:textId="77777777" w:rsidR="00034CF0" w:rsidRPr="00791BD7" w:rsidRDefault="00D70574" w:rsidP="00D70574">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Sayaç</w:t>
            </w:r>
            <w:r w:rsidR="00FD7D69">
              <w:rPr>
                <w:rFonts w:eastAsia="Times New Roman" w:cs="Times New Roman"/>
                <w:sz w:val="20"/>
                <w:szCs w:val="20"/>
                <w:lang w:eastAsia="tr-TR"/>
              </w:rPr>
              <w:t xml:space="preserve"> </w:t>
            </w:r>
            <w:r w:rsidR="00FD7D69" w:rsidRPr="00FD7D69">
              <w:rPr>
                <w:rFonts w:eastAsia="Times New Roman" w:cs="Times New Roman"/>
                <w:color w:val="0070C0"/>
                <w:sz w:val="20"/>
                <w:szCs w:val="20"/>
                <w:lang w:eastAsia="tr-TR"/>
              </w:rPr>
              <w:t>tüm yüzeylere uygulanan</w:t>
            </w:r>
            <w:r w:rsidRPr="00FD7D69">
              <w:rPr>
                <w:rFonts w:eastAsia="Times New Roman" w:cs="Times New Roman"/>
                <w:color w:val="0070C0"/>
                <w:sz w:val="20"/>
                <w:szCs w:val="20"/>
                <w:lang w:eastAsia="tr-TR"/>
              </w:rPr>
              <w:t xml:space="preserve"> </w:t>
            </w:r>
            <w:r w:rsidRPr="00D70574">
              <w:rPr>
                <w:rFonts w:eastAsia="Times New Roman" w:cs="Times New Roman"/>
                <w:strike/>
                <w:color w:val="FF0000"/>
                <w:sz w:val="20"/>
                <w:szCs w:val="20"/>
                <w:lang w:eastAsia="tr-TR"/>
              </w:rPr>
              <w:t>4</w:t>
            </w:r>
            <w:r w:rsidRPr="00D70574">
              <w:rPr>
                <w:rFonts w:eastAsia="Times New Roman" w:cs="Times New Roman"/>
                <w:color w:val="0070C0"/>
                <w:sz w:val="20"/>
                <w:szCs w:val="20"/>
                <w:lang w:eastAsia="tr-TR"/>
              </w:rPr>
              <w:t>3</w:t>
            </w:r>
            <w:r>
              <w:rPr>
                <w:rFonts w:eastAsia="Times New Roman" w:cs="Times New Roman"/>
                <w:sz w:val="20"/>
                <w:szCs w:val="20"/>
                <w:lang w:eastAsia="tr-TR"/>
              </w:rPr>
              <w:t>00 mT</w:t>
            </w:r>
            <w:r w:rsidR="00034CF0" w:rsidRPr="00791BD7">
              <w:rPr>
                <w:rFonts w:eastAsia="Times New Roman" w:cs="Times New Roman"/>
                <w:sz w:val="20"/>
                <w:szCs w:val="20"/>
                <w:lang w:eastAsia="tr-TR"/>
              </w:rPr>
              <w:t xml:space="preserve"> </w:t>
            </w:r>
            <w:r w:rsidR="00D245DC">
              <w:rPr>
                <w:rFonts w:eastAsia="Times New Roman" w:cs="Times New Roman"/>
                <w:sz w:val="20"/>
                <w:szCs w:val="20"/>
                <w:lang w:eastAsia="tr-TR"/>
              </w:rPr>
              <w:t xml:space="preserve">manyetik etkiye </w:t>
            </w:r>
            <w:r w:rsidR="00034CF0" w:rsidRPr="00791BD7">
              <w:rPr>
                <w:rFonts w:eastAsia="Times New Roman" w:cs="Times New Roman"/>
                <w:sz w:val="20"/>
                <w:szCs w:val="20"/>
                <w:lang w:eastAsia="tr-TR"/>
              </w:rPr>
              <w:t xml:space="preserve">maruz bırakılır. </w:t>
            </w:r>
          </w:p>
        </w:tc>
        <w:tc>
          <w:tcPr>
            <w:tcW w:w="4536" w:type="dxa"/>
          </w:tcPr>
          <w:p w14:paraId="5B014C9C" w14:textId="77777777" w:rsidR="00034CF0" w:rsidRPr="00791BD7" w:rsidRDefault="00034CF0" w:rsidP="00034CF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algılamasının yapılmaması,</w:t>
            </w:r>
          </w:p>
        </w:tc>
        <w:tc>
          <w:tcPr>
            <w:tcW w:w="776" w:type="dxa"/>
          </w:tcPr>
          <w:p w14:paraId="5BE4E93E" w14:textId="77777777" w:rsidR="00034CF0" w:rsidRPr="00791BD7" w:rsidRDefault="00034CF0" w:rsidP="00034CF0">
            <w:pPr>
              <w:spacing w:before="60" w:after="0" w:line="240" w:lineRule="auto"/>
              <w:jc w:val="left"/>
              <w:rPr>
                <w:rFonts w:eastAsia="Times New Roman" w:cs="Times New Roman"/>
                <w:sz w:val="20"/>
                <w:szCs w:val="20"/>
                <w:lang w:eastAsia="tr-TR"/>
              </w:rPr>
            </w:pPr>
          </w:p>
        </w:tc>
      </w:tr>
      <w:tr w:rsidR="00791BD7" w:rsidRPr="00791BD7" w14:paraId="2FEC80C9" w14:textId="77777777" w:rsidTr="00FC4304">
        <w:trPr>
          <w:trHeight w:val="300"/>
        </w:trPr>
        <w:tc>
          <w:tcPr>
            <w:tcW w:w="3898" w:type="dxa"/>
            <w:vMerge/>
          </w:tcPr>
          <w:p w14:paraId="3A601965" w14:textId="77777777" w:rsidR="00034CF0" w:rsidRPr="00791BD7" w:rsidRDefault="00034CF0" w:rsidP="00034CF0">
            <w:pPr>
              <w:spacing w:before="60" w:after="0" w:line="240" w:lineRule="auto"/>
              <w:jc w:val="left"/>
              <w:rPr>
                <w:rFonts w:eastAsia="Times New Roman" w:cs="Times New Roman"/>
                <w:sz w:val="20"/>
                <w:szCs w:val="20"/>
                <w:lang w:eastAsia="tr-TR"/>
              </w:rPr>
            </w:pPr>
          </w:p>
        </w:tc>
        <w:tc>
          <w:tcPr>
            <w:tcW w:w="4536" w:type="dxa"/>
          </w:tcPr>
          <w:p w14:paraId="13BB16EE" w14:textId="77777777" w:rsidR="00034CF0" w:rsidRPr="00791BD7" w:rsidRDefault="00034CF0" w:rsidP="00034CF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w:t>
            </w:r>
            <w:r w:rsidR="00843F95">
              <w:rPr>
                <w:rFonts w:eastAsia="Times New Roman" w:cs="Times New Roman"/>
                <w:sz w:val="20"/>
                <w:szCs w:val="20"/>
                <w:lang w:eastAsia="tr-TR"/>
              </w:rPr>
              <w:t xml:space="preserve">rihi ve saatin kaydedilmemesi, </w:t>
            </w:r>
            <w:r w:rsidR="00843F95" w:rsidRPr="00791BD7">
              <w:rPr>
                <w:rFonts w:eastAsia="Times New Roman" w:cs="Times New Roman"/>
                <w:sz w:val="20"/>
                <w:szCs w:val="20"/>
                <w:lang w:eastAsia="tr-TR"/>
              </w:rPr>
              <w:t>(96.</w:t>
            </w:r>
            <w:r w:rsidR="00843F95" w:rsidRPr="00843F95">
              <w:rPr>
                <w:rFonts w:eastAsia="Times New Roman" w:cs="Times New Roman"/>
                <w:strike/>
                <w:color w:val="FF0000"/>
                <w:sz w:val="20"/>
                <w:szCs w:val="20"/>
                <w:lang w:eastAsia="tr-TR"/>
              </w:rPr>
              <w:t>77</w:t>
            </w:r>
            <w:r w:rsidR="00843F95" w:rsidRPr="00843F95">
              <w:rPr>
                <w:rFonts w:eastAsia="Times New Roman" w:cs="Times New Roman"/>
                <w:color w:val="0070C0"/>
                <w:sz w:val="20"/>
                <w:szCs w:val="20"/>
                <w:lang w:eastAsia="tr-TR"/>
              </w:rPr>
              <w:t>20</w:t>
            </w:r>
            <w:r w:rsidR="00843F95" w:rsidRPr="00791BD7">
              <w:rPr>
                <w:rFonts w:eastAsia="Times New Roman" w:cs="Times New Roman"/>
                <w:sz w:val="20"/>
                <w:szCs w:val="20"/>
                <w:lang w:eastAsia="tr-TR"/>
              </w:rPr>
              <w:t>.</w:t>
            </w:r>
            <w:r w:rsidR="00843F95" w:rsidRPr="00843F95">
              <w:rPr>
                <w:rFonts w:eastAsia="Times New Roman" w:cs="Times New Roman"/>
                <w:color w:val="0070C0"/>
                <w:sz w:val="20"/>
                <w:szCs w:val="20"/>
                <w:lang w:eastAsia="tr-TR"/>
              </w:rPr>
              <w:t>1</w:t>
            </w:r>
            <w:r w:rsidR="00843F95" w:rsidRPr="00791BD7">
              <w:rPr>
                <w:rFonts w:eastAsia="Times New Roman" w:cs="Times New Roman"/>
                <w:sz w:val="20"/>
                <w:szCs w:val="20"/>
                <w:lang w:eastAsia="tr-TR"/>
              </w:rPr>
              <w:t>6</w:t>
            </w:r>
            <w:r w:rsidR="00843F95" w:rsidRPr="000C4B3C">
              <w:rPr>
                <w:rStyle w:val="AltyazChar"/>
              </w:rPr>
              <w:t>*1</w:t>
            </w:r>
            <w:r w:rsidR="00843F95" w:rsidRPr="00791BD7">
              <w:rPr>
                <w:rFonts w:eastAsia="Times New Roman" w:cs="Times New Roman"/>
                <w:sz w:val="20"/>
                <w:szCs w:val="20"/>
                <w:lang w:eastAsia="tr-TR"/>
              </w:rPr>
              <w:t>)</w:t>
            </w:r>
          </w:p>
        </w:tc>
        <w:tc>
          <w:tcPr>
            <w:tcW w:w="776" w:type="dxa"/>
          </w:tcPr>
          <w:p w14:paraId="0B6B56C5" w14:textId="77777777" w:rsidR="00034CF0" w:rsidRPr="00791BD7" w:rsidRDefault="00034CF0" w:rsidP="00034CF0">
            <w:pPr>
              <w:spacing w:before="60" w:after="0" w:line="240" w:lineRule="auto"/>
              <w:jc w:val="left"/>
              <w:rPr>
                <w:rFonts w:eastAsia="Times New Roman" w:cs="Times New Roman"/>
                <w:sz w:val="20"/>
                <w:szCs w:val="20"/>
                <w:lang w:eastAsia="tr-TR"/>
              </w:rPr>
            </w:pPr>
          </w:p>
        </w:tc>
      </w:tr>
      <w:tr w:rsidR="0045562C" w:rsidRPr="00791BD7" w14:paraId="30D449A6" w14:textId="77777777" w:rsidTr="00FC4304">
        <w:trPr>
          <w:trHeight w:val="300"/>
        </w:trPr>
        <w:tc>
          <w:tcPr>
            <w:tcW w:w="3898" w:type="dxa"/>
            <w:vMerge/>
          </w:tcPr>
          <w:p w14:paraId="1F1561DC" w14:textId="77777777" w:rsidR="0045562C" w:rsidRPr="00791BD7" w:rsidRDefault="0045562C" w:rsidP="0045562C">
            <w:pPr>
              <w:spacing w:before="60" w:after="0" w:line="240" w:lineRule="auto"/>
              <w:jc w:val="left"/>
              <w:rPr>
                <w:rFonts w:eastAsia="Times New Roman" w:cs="Times New Roman"/>
                <w:sz w:val="20"/>
                <w:szCs w:val="20"/>
                <w:lang w:eastAsia="tr-TR"/>
              </w:rPr>
            </w:pPr>
          </w:p>
        </w:tc>
        <w:tc>
          <w:tcPr>
            <w:tcW w:w="4536" w:type="dxa"/>
          </w:tcPr>
          <w:p w14:paraId="1257E94D" w14:textId="77777777" w:rsidR="0045562C" w:rsidRPr="00791BD7" w:rsidRDefault="0045562C" w:rsidP="0045562C">
            <w:pPr>
              <w:spacing w:before="60" w:after="0" w:line="240" w:lineRule="auto"/>
              <w:jc w:val="left"/>
              <w:rPr>
                <w:rFonts w:eastAsia="Times New Roman" w:cs="Times New Roman"/>
                <w:sz w:val="20"/>
                <w:szCs w:val="20"/>
                <w:lang w:eastAsia="tr-TR"/>
              </w:rPr>
            </w:pPr>
            <w:r w:rsidRPr="0045562C">
              <w:rPr>
                <w:rFonts w:eastAsia="Times New Roman" w:cs="Times New Roman"/>
                <w:color w:val="0070C0"/>
                <w:sz w:val="20"/>
                <w:szCs w:val="20"/>
                <w:lang w:eastAsia="tr-TR"/>
              </w:rPr>
              <w:t>Manyetik alan uyarı sayısının kaydedilmemesi, (96.20.15)</w:t>
            </w:r>
          </w:p>
        </w:tc>
        <w:tc>
          <w:tcPr>
            <w:tcW w:w="776" w:type="dxa"/>
          </w:tcPr>
          <w:p w14:paraId="519DE12D" w14:textId="77777777" w:rsidR="0045562C" w:rsidRPr="00791BD7" w:rsidRDefault="0045562C" w:rsidP="0045562C">
            <w:pPr>
              <w:spacing w:before="60" w:after="0" w:line="240" w:lineRule="auto"/>
              <w:jc w:val="left"/>
              <w:rPr>
                <w:rFonts w:eastAsia="Times New Roman" w:cs="Times New Roman"/>
                <w:sz w:val="20"/>
                <w:szCs w:val="20"/>
                <w:lang w:eastAsia="tr-TR"/>
              </w:rPr>
            </w:pPr>
          </w:p>
        </w:tc>
      </w:tr>
      <w:tr w:rsidR="0045562C" w:rsidRPr="00791BD7" w14:paraId="2D329C10" w14:textId="77777777" w:rsidTr="00FC4304">
        <w:trPr>
          <w:trHeight w:val="300"/>
        </w:trPr>
        <w:tc>
          <w:tcPr>
            <w:tcW w:w="3898" w:type="dxa"/>
            <w:vMerge/>
          </w:tcPr>
          <w:p w14:paraId="5B1A3806" w14:textId="77777777" w:rsidR="0045562C" w:rsidRPr="00791BD7" w:rsidRDefault="0045562C" w:rsidP="0045562C">
            <w:pPr>
              <w:spacing w:before="60" w:after="0" w:line="240" w:lineRule="auto"/>
              <w:jc w:val="left"/>
              <w:rPr>
                <w:rFonts w:eastAsia="Times New Roman" w:cs="Times New Roman"/>
                <w:sz w:val="20"/>
                <w:szCs w:val="20"/>
                <w:lang w:eastAsia="tr-TR"/>
              </w:rPr>
            </w:pPr>
          </w:p>
        </w:tc>
        <w:tc>
          <w:tcPr>
            <w:tcW w:w="4536" w:type="dxa"/>
          </w:tcPr>
          <w:p w14:paraId="17E42C67" w14:textId="77777777" w:rsidR="0045562C" w:rsidRPr="0045562C" w:rsidRDefault="0045562C" w:rsidP="0045562C">
            <w:pPr>
              <w:spacing w:before="60" w:after="0" w:line="240" w:lineRule="auto"/>
              <w:jc w:val="left"/>
              <w:rPr>
                <w:rFonts w:eastAsia="Times New Roman" w:cs="Times New Roman"/>
                <w:color w:val="0070C0"/>
                <w:sz w:val="20"/>
                <w:szCs w:val="20"/>
                <w:lang w:eastAsia="tr-TR"/>
              </w:rPr>
            </w:pPr>
            <w:r w:rsidRPr="0045562C">
              <w:rPr>
                <w:rFonts w:eastAsia="Times New Roman" w:cs="Times New Roman"/>
                <w:color w:val="0070C0"/>
                <w:sz w:val="20"/>
                <w:szCs w:val="20"/>
                <w:lang w:eastAsia="tr-TR"/>
              </w:rPr>
              <w:t>Manyetik alan</w:t>
            </w:r>
            <w:r>
              <w:rPr>
                <w:rFonts w:eastAsia="Times New Roman" w:cs="Times New Roman"/>
                <w:color w:val="0070C0"/>
                <w:sz w:val="20"/>
                <w:szCs w:val="20"/>
                <w:lang w:eastAsia="tr-TR"/>
              </w:rPr>
              <w:t xml:space="preserve"> etki süresinin kaydedilmemesi, (96.20.18)</w:t>
            </w:r>
          </w:p>
        </w:tc>
        <w:tc>
          <w:tcPr>
            <w:tcW w:w="776" w:type="dxa"/>
          </w:tcPr>
          <w:p w14:paraId="27882650" w14:textId="77777777" w:rsidR="0045562C" w:rsidRPr="00791BD7" w:rsidRDefault="0045562C" w:rsidP="0045562C">
            <w:pPr>
              <w:spacing w:before="60" w:after="0" w:line="240" w:lineRule="auto"/>
              <w:jc w:val="left"/>
              <w:rPr>
                <w:rFonts w:eastAsia="Times New Roman" w:cs="Times New Roman"/>
                <w:sz w:val="20"/>
                <w:szCs w:val="20"/>
                <w:lang w:eastAsia="tr-TR"/>
              </w:rPr>
            </w:pPr>
          </w:p>
        </w:tc>
      </w:tr>
      <w:tr w:rsidR="00791BD7" w:rsidRPr="00791BD7" w14:paraId="11429AE6" w14:textId="77777777" w:rsidTr="00FC4304">
        <w:trPr>
          <w:trHeight w:val="300"/>
        </w:trPr>
        <w:tc>
          <w:tcPr>
            <w:tcW w:w="3898" w:type="dxa"/>
            <w:vMerge/>
          </w:tcPr>
          <w:p w14:paraId="0999D2DB" w14:textId="77777777" w:rsidR="00034CF0" w:rsidRPr="00791BD7" w:rsidRDefault="00034CF0" w:rsidP="00034CF0">
            <w:pPr>
              <w:spacing w:before="60" w:after="0" w:line="240" w:lineRule="auto"/>
              <w:jc w:val="left"/>
              <w:rPr>
                <w:rFonts w:eastAsia="Times New Roman" w:cs="Times New Roman"/>
                <w:sz w:val="20"/>
                <w:szCs w:val="20"/>
                <w:lang w:eastAsia="tr-TR"/>
              </w:rPr>
            </w:pPr>
          </w:p>
        </w:tc>
        <w:tc>
          <w:tcPr>
            <w:tcW w:w="4536" w:type="dxa"/>
          </w:tcPr>
          <w:p w14:paraId="6D3AC225" w14:textId="77777777" w:rsidR="00034CF0" w:rsidRPr="00791BD7" w:rsidRDefault="00034CF0" w:rsidP="00034CF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uyarı ikonunun yanmaması,</w:t>
            </w:r>
          </w:p>
        </w:tc>
        <w:tc>
          <w:tcPr>
            <w:tcW w:w="776" w:type="dxa"/>
          </w:tcPr>
          <w:p w14:paraId="0236F431" w14:textId="77777777" w:rsidR="00034CF0" w:rsidRPr="00791BD7" w:rsidRDefault="00034CF0" w:rsidP="00034CF0">
            <w:pPr>
              <w:spacing w:before="60" w:after="0" w:line="240" w:lineRule="auto"/>
              <w:jc w:val="left"/>
              <w:rPr>
                <w:rFonts w:eastAsia="Times New Roman" w:cs="Times New Roman"/>
                <w:sz w:val="20"/>
                <w:szCs w:val="20"/>
                <w:lang w:eastAsia="tr-TR"/>
              </w:rPr>
            </w:pPr>
          </w:p>
        </w:tc>
      </w:tr>
      <w:tr w:rsidR="00791BD7" w:rsidRPr="00791BD7" w14:paraId="743720BA" w14:textId="77777777" w:rsidTr="00FC4304">
        <w:trPr>
          <w:trHeight w:val="300"/>
        </w:trPr>
        <w:tc>
          <w:tcPr>
            <w:tcW w:w="3898" w:type="dxa"/>
            <w:vMerge w:val="restart"/>
          </w:tcPr>
          <w:p w14:paraId="433D2BA5" w14:textId="77777777" w:rsidR="00034CF0" w:rsidRPr="00791BD7" w:rsidRDefault="00D70574" w:rsidP="00034CF0">
            <w:pPr>
              <w:spacing w:before="60" w:after="0" w:line="240" w:lineRule="auto"/>
              <w:jc w:val="left"/>
              <w:rPr>
                <w:rFonts w:eastAsia="Times New Roman" w:cs="Times New Roman"/>
                <w:sz w:val="20"/>
                <w:szCs w:val="20"/>
                <w:lang w:eastAsia="tr-TR"/>
              </w:rPr>
            </w:pPr>
            <w:r>
              <w:rPr>
                <w:rFonts w:eastAsia="Times New Roman" w:cs="Times New Roman"/>
                <w:sz w:val="20"/>
                <w:szCs w:val="20"/>
                <w:lang w:eastAsia="tr-TR"/>
              </w:rPr>
              <w:t>Sayaç</w:t>
            </w:r>
            <w:r w:rsidR="00FD7D69">
              <w:rPr>
                <w:rFonts w:eastAsia="Times New Roman" w:cs="Times New Roman"/>
                <w:sz w:val="20"/>
                <w:szCs w:val="20"/>
                <w:lang w:eastAsia="tr-TR"/>
              </w:rPr>
              <w:t xml:space="preserve"> </w:t>
            </w:r>
            <w:r w:rsidR="00FD7D69" w:rsidRPr="00FD7D69">
              <w:rPr>
                <w:rFonts w:eastAsia="Times New Roman" w:cs="Times New Roman"/>
                <w:color w:val="0070C0"/>
                <w:sz w:val="20"/>
                <w:szCs w:val="20"/>
                <w:lang w:eastAsia="tr-TR"/>
              </w:rPr>
              <w:t>tüm yüzeylere uygulanan</w:t>
            </w:r>
            <w:r>
              <w:rPr>
                <w:rFonts w:eastAsia="Times New Roman" w:cs="Times New Roman"/>
                <w:sz w:val="20"/>
                <w:szCs w:val="20"/>
                <w:lang w:eastAsia="tr-TR"/>
              </w:rPr>
              <w:t xml:space="preserve"> </w:t>
            </w:r>
            <w:r w:rsidRPr="00D70574">
              <w:rPr>
                <w:rFonts w:eastAsia="Times New Roman" w:cs="Times New Roman"/>
                <w:sz w:val="20"/>
                <w:szCs w:val="20"/>
                <w:lang w:eastAsia="tr-TR"/>
              </w:rPr>
              <w:t>4</w:t>
            </w:r>
            <w:r>
              <w:rPr>
                <w:rFonts w:eastAsia="Times New Roman" w:cs="Times New Roman"/>
                <w:sz w:val="20"/>
                <w:szCs w:val="20"/>
                <w:lang w:eastAsia="tr-TR"/>
              </w:rPr>
              <w:t>00 mT</w:t>
            </w:r>
            <w:r w:rsidRPr="00791BD7">
              <w:rPr>
                <w:rFonts w:eastAsia="Times New Roman" w:cs="Times New Roman"/>
                <w:sz w:val="20"/>
                <w:szCs w:val="20"/>
                <w:lang w:eastAsia="tr-TR"/>
              </w:rPr>
              <w:t xml:space="preserve"> </w:t>
            </w:r>
            <w:r w:rsidR="00D245DC">
              <w:rPr>
                <w:rFonts w:eastAsia="Times New Roman" w:cs="Times New Roman"/>
                <w:sz w:val="20"/>
                <w:szCs w:val="20"/>
                <w:lang w:eastAsia="tr-TR"/>
              </w:rPr>
              <w:t>manyetik etkiye</w:t>
            </w:r>
            <w:r>
              <w:rPr>
                <w:rFonts w:eastAsia="Times New Roman" w:cs="Times New Roman"/>
                <w:sz w:val="20"/>
                <w:szCs w:val="20"/>
                <w:lang w:eastAsia="tr-TR"/>
              </w:rPr>
              <w:t xml:space="preserve"> </w:t>
            </w:r>
            <w:r w:rsidRPr="00791BD7">
              <w:rPr>
                <w:rFonts w:eastAsia="Times New Roman" w:cs="Times New Roman"/>
                <w:sz w:val="20"/>
                <w:szCs w:val="20"/>
                <w:lang w:eastAsia="tr-TR"/>
              </w:rPr>
              <w:t>maruz bırakılır.</w:t>
            </w:r>
          </w:p>
        </w:tc>
        <w:tc>
          <w:tcPr>
            <w:tcW w:w="4536" w:type="dxa"/>
          </w:tcPr>
          <w:p w14:paraId="1CC02B5D" w14:textId="77777777" w:rsidR="00034CF0" w:rsidRPr="00791BD7" w:rsidRDefault="00034CF0" w:rsidP="00034CF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algılamasının yapılması,</w:t>
            </w:r>
          </w:p>
        </w:tc>
        <w:tc>
          <w:tcPr>
            <w:tcW w:w="776" w:type="dxa"/>
          </w:tcPr>
          <w:p w14:paraId="134C6122" w14:textId="77777777" w:rsidR="00034CF0" w:rsidRPr="00791BD7" w:rsidRDefault="00034CF0" w:rsidP="00034CF0">
            <w:pPr>
              <w:spacing w:before="60" w:after="0" w:line="240" w:lineRule="auto"/>
              <w:jc w:val="left"/>
              <w:rPr>
                <w:rFonts w:eastAsia="Times New Roman" w:cs="Times New Roman"/>
                <w:sz w:val="20"/>
                <w:szCs w:val="20"/>
                <w:lang w:eastAsia="tr-TR"/>
              </w:rPr>
            </w:pPr>
          </w:p>
        </w:tc>
      </w:tr>
      <w:tr w:rsidR="00791BD7" w:rsidRPr="00791BD7" w14:paraId="3B02AF61" w14:textId="77777777" w:rsidTr="00FC4304">
        <w:trPr>
          <w:trHeight w:val="300"/>
        </w:trPr>
        <w:tc>
          <w:tcPr>
            <w:tcW w:w="3898" w:type="dxa"/>
            <w:vMerge/>
          </w:tcPr>
          <w:p w14:paraId="01EF7570" w14:textId="77777777" w:rsidR="00034CF0" w:rsidRPr="00791BD7" w:rsidRDefault="00034CF0" w:rsidP="00034CF0">
            <w:pPr>
              <w:spacing w:before="60" w:after="0" w:line="240" w:lineRule="auto"/>
              <w:jc w:val="left"/>
              <w:rPr>
                <w:rFonts w:eastAsia="Times New Roman" w:cs="Times New Roman"/>
                <w:sz w:val="20"/>
                <w:szCs w:val="20"/>
                <w:lang w:eastAsia="tr-TR"/>
              </w:rPr>
            </w:pPr>
          </w:p>
        </w:tc>
        <w:tc>
          <w:tcPr>
            <w:tcW w:w="4536" w:type="dxa"/>
          </w:tcPr>
          <w:p w14:paraId="5A78F286" w14:textId="0497E1C1" w:rsidR="00034CF0" w:rsidRPr="00791BD7" w:rsidRDefault="00667ED9" w:rsidP="00667ED9">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Güncel kayda b</w:t>
            </w:r>
            <w:r w:rsidR="00E06752" w:rsidRPr="00E06752">
              <w:rPr>
                <w:rFonts w:eastAsia="Times New Roman" w:cs="Times New Roman"/>
                <w:color w:val="0070C0"/>
                <w:sz w:val="20"/>
                <w:szCs w:val="20"/>
                <w:lang w:eastAsia="tr-TR"/>
              </w:rPr>
              <w:t>aşlangıç</w:t>
            </w:r>
            <w:r w:rsidR="00E06752">
              <w:rPr>
                <w:rFonts w:eastAsia="Times New Roman" w:cs="Times New Roman"/>
                <w:sz w:val="20"/>
                <w:szCs w:val="20"/>
                <w:lang w:eastAsia="tr-TR"/>
              </w:rPr>
              <w:t xml:space="preserve"> t</w:t>
            </w:r>
            <w:r w:rsidR="00034CF0" w:rsidRPr="00791BD7">
              <w:rPr>
                <w:rFonts w:eastAsia="Times New Roman" w:cs="Times New Roman"/>
                <w:sz w:val="20"/>
                <w:szCs w:val="20"/>
                <w:lang w:eastAsia="tr-TR"/>
              </w:rPr>
              <w:t>arih</w:t>
            </w:r>
            <w:r w:rsidR="00034CF0" w:rsidRPr="00667ED9">
              <w:rPr>
                <w:rFonts w:eastAsia="Times New Roman" w:cs="Times New Roman"/>
                <w:sz w:val="20"/>
                <w:szCs w:val="20"/>
                <w:lang w:eastAsia="tr-TR"/>
              </w:rPr>
              <w:t>i</w:t>
            </w:r>
            <w:r w:rsidR="00034CF0" w:rsidRPr="00791BD7">
              <w:rPr>
                <w:rFonts w:eastAsia="Times New Roman" w:cs="Times New Roman"/>
                <w:sz w:val="20"/>
                <w:szCs w:val="20"/>
                <w:lang w:eastAsia="tr-TR"/>
              </w:rPr>
              <w:t xml:space="preserve"> ve saatin</w:t>
            </w:r>
            <w:r w:rsidR="00E06752" w:rsidRPr="00E06752">
              <w:rPr>
                <w:rFonts w:eastAsia="Times New Roman" w:cs="Times New Roman"/>
                <w:color w:val="0070C0"/>
                <w:sz w:val="20"/>
                <w:szCs w:val="20"/>
                <w:lang w:eastAsia="tr-TR"/>
              </w:rPr>
              <w:t>in</w:t>
            </w:r>
            <w:r w:rsidR="00034CF0" w:rsidRPr="00791BD7">
              <w:rPr>
                <w:rFonts w:eastAsia="Times New Roman" w:cs="Times New Roman"/>
                <w:sz w:val="20"/>
                <w:szCs w:val="20"/>
                <w:lang w:eastAsia="tr-TR"/>
              </w:rPr>
              <w:t xml:space="preserve"> kaydedilmesi, </w:t>
            </w:r>
            <w:r w:rsidR="00843F95" w:rsidRPr="00791BD7">
              <w:rPr>
                <w:rFonts w:eastAsia="Times New Roman" w:cs="Times New Roman"/>
                <w:sz w:val="20"/>
                <w:szCs w:val="20"/>
                <w:lang w:eastAsia="tr-TR"/>
              </w:rPr>
              <w:t>(96.</w:t>
            </w:r>
            <w:r w:rsidR="00843F95" w:rsidRPr="00843F95">
              <w:rPr>
                <w:rFonts w:eastAsia="Times New Roman" w:cs="Times New Roman"/>
                <w:strike/>
                <w:color w:val="FF0000"/>
                <w:sz w:val="20"/>
                <w:szCs w:val="20"/>
                <w:lang w:eastAsia="tr-TR"/>
              </w:rPr>
              <w:t>77</w:t>
            </w:r>
            <w:r w:rsidR="00843F95" w:rsidRPr="00843F95">
              <w:rPr>
                <w:rFonts w:eastAsia="Times New Roman" w:cs="Times New Roman"/>
                <w:color w:val="0070C0"/>
                <w:sz w:val="20"/>
                <w:szCs w:val="20"/>
                <w:lang w:eastAsia="tr-TR"/>
              </w:rPr>
              <w:t>20</w:t>
            </w:r>
            <w:r w:rsidR="00843F95" w:rsidRPr="00791BD7">
              <w:rPr>
                <w:rFonts w:eastAsia="Times New Roman" w:cs="Times New Roman"/>
                <w:sz w:val="20"/>
                <w:szCs w:val="20"/>
                <w:lang w:eastAsia="tr-TR"/>
              </w:rPr>
              <w:t>.</w:t>
            </w:r>
            <w:r w:rsidR="00843F95" w:rsidRPr="00843F95">
              <w:rPr>
                <w:rFonts w:eastAsia="Times New Roman" w:cs="Times New Roman"/>
                <w:color w:val="0070C0"/>
                <w:sz w:val="20"/>
                <w:szCs w:val="20"/>
                <w:lang w:eastAsia="tr-TR"/>
              </w:rPr>
              <w:t>1</w:t>
            </w:r>
            <w:r w:rsidR="00843F95" w:rsidRPr="00791BD7">
              <w:rPr>
                <w:rFonts w:eastAsia="Times New Roman" w:cs="Times New Roman"/>
                <w:sz w:val="20"/>
                <w:szCs w:val="20"/>
                <w:lang w:eastAsia="tr-TR"/>
              </w:rPr>
              <w:t>6</w:t>
            </w:r>
            <w:r w:rsidR="00843F95" w:rsidRPr="00667ED9">
              <w:rPr>
                <w:rStyle w:val="AltyazChar"/>
              </w:rPr>
              <w:t>*1</w:t>
            </w:r>
            <w:r w:rsidR="00843F95" w:rsidRPr="00791BD7">
              <w:rPr>
                <w:rFonts w:eastAsia="Times New Roman" w:cs="Times New Roman"/>
                <w:sz w:val="20"/>
                <w:szCs w:val="20"/>
                <w:lang w:eastAsia="tr-TR"/>
              </w:rPr>
              <w:t>)</w:t>
            </w:r>
          </w:p>
        </w:tc>
        <w:tc>
          <w:tcPr>
            <w:tcW w:w="776" w:type="dxa"/>
          </w:tcPr>
          <w:p w14:paraId="6CFCD84B" w14:textId="77777777" w:rsidR="00034CF0" w:rsidRPr="00791BD7" w:rsidRDefault="00034CF0" w:rsidP="00034CF0">
            <w:pPr>
              <w:spacing w:before="60" w:after="0" w:line="240" w:lineRule="auto"/>
              <w:jc w:val="left"/>
              <w:rPr>
                <w:rFonts w:eastAsia="Times New Roman" w:cs="Times New Roman"/>
                <w:sz w:val="20"/>
                <w:szCs w:val="20"/>
                <w:lang w:eastAsia="tr-TR"/>
              </w:rPr>
            </w:pPr>
          </w:p>
        </w:tc>
      </w:tr>
      <w:tr w:rsidR="00FD7D69" w:rsidRPr="00791BD7" w14:paraId="0225F1D9" w14:textId="77777777" w:rsidTr="00FC4304">
        <w:trPr>
          <w:trHeight w:val="300"/>
        </w:trPr>
        <w:tc>
          <w:tcPr>
            <w:tcW w:w="3898" w:type="dxa"/>
            <w:vMerge/>
          </w:tcPr>
          <w:p w14:paraId="710EF912" w14:textId="77777777" w:rsidR="00FD7D69" w:rsidRPr="00791BD7" w:rsidRDefault="00FD7D69" w:rsidP="00FD7D69">
            <w:pPr>
              <w:spacing w:before="60" w:after="0" w:line="240" w:lineRule="auto"/>
              <w:jc w:val="left"/>
              <w:rPr>
                <w:rFonts w:eastAsia="Times New Roman" w:cs="Times New Roman"/>
                <w:sz w:val="20"/>
                <w:szCs w:val="20"/>
                <w:lang w:eastAsia="tr-TR"/>
              </w:rPr>
            </w:pPr>
          </w:p>
        </w:tc>
        <w:tc>
          <w:tcPr>
            <w:tcW w:w="4536" w:type="dxa"/>
          </w:tcPr>
          <w:p w14:paraId="667629C3" w14:textId="77777777" w:rsidR="00FD7D69" w:rsidRPr="00791BD7" w:rsidRDefault="00FD7D69" w:rsidP="00FD7D69">
            <w:pPr>
              <w:spacing w:before="60" w:after="0" w:line="240" w:lineRule="auto"/>
              <w:jc w:val="left"/>
              <w:rPr>
                <w:rFonts w:eastAsia="Times New Roman" w:cs="Times New Roman"/>
                <w:sz w:val="20"/>
                <w:szCs w:val="20"/>
                <w:lang w:eastAsia="tr-TR"/>
              </w:rPr>
            </w:pPr>
            <w:r w:rsidRPr="0045562C">
              <w:rPr>
                <w:rFonts w:eastAsia="Times New Roman" w:cs="Times New Roman"/>
                <w:color w:val="0070C0"/>
                <w:sz w:val="20"/>
                <w:szCs w:val="20"/>
                <w:lang w:eastAsia="tr-TR"/>
              </w:rPr>
              <w:t>Manyetik</w:t>
            </w:r>
            <w:r>
              <w:rPr>
                <w:rFonts w:eastAsia="Times New Roman" w:cs="Times New Roman"/>
                <w:color w:val="0070C0"/>
                <w:sz w:val="20"/>
                <w:szCs w:val="20"/>
                <w:lang w:eastAsia="tr-TR"/>
              </w:rPr>
              <w:t xml:space="preserve"> alan uyarı sayısının kaydedil</w:t>
            </w:r>
            <w:r w:rsidRPr="0045562C">
              <w:rPr>
                <w:rFonts w:eastAsia="Times New Roman" w:cs="Times New Roman"/>
                <w:color w:val="0070C0"/>
                <w:sz w:val="20"/>
                <w:szCs w:val="20"/>
                <w:lang w:eastAsia="tr-TR"/>
              </w:rPr>
              <w:t>mesi,(96.20.15)</w:t>
            </w:r>
          </w:p>
        </w:tc>
        <w:tc>
          <w:tcPr>
            <w:tcW w:w="776" w:type="dxa"/>
          </w:tcPr>
          <w:p w14:paraId="5E2D125A" w14:textId="77777777" w:rsidR="00FD7D69" w:rsidRPr="00791BD7" w:rsidRDefault="00FD7D69" w:rsidP="00FD7D69">
            <w:pPr>
              <w:spacing w:before="60" w:after="0" w:line="240" w:lineRule="auto"/>
              <w:jc w:val="left"/>
              <w:rPr>
                <w:rFonts w:eastAsia="Times New Roman" w:cs="Times New Roman"/>
                <w:sz w:val="20"/>
                <w:szCs w:val="20"/>
                <w:lang w:eastAsia="tr-TR"/>
              </w:rPr>
            </w:pPr>
          </w:p>
        </w:tc>
      </w:tr>
      <w:tr w:rsidR="00FD7D69" w:rsidRPr="00791BD7" w14:paraId="4ACC301B" w14:textId="77777777" w:rsidTr="00FC4304">
        <w:trPr>
          <w:trHeight w:val="300"/>
        </w:trPr>
        <w:tc>
          <w:tcPr>
            <w:tcW w:w="3898" w:type="dxa"/>
            <w:vMerge/>
          </w:tcPr>
          <w:p w14:paraId="04BBBB92" w14:textId="77777777" w:rsidR="00FD7D69" w:rsidRPr="00791BD7" w:rsidRDefault="00FD7D69" w:rsidP="00FD7D69">
            <w:pPr>
              <w:spacing w:before="60" w:after="0" w:line="240" w:lineRule="auto"/>
              <w:jc w:val="left"/>
              <w:rPr>
                <w:rFonts w:eastAsia="Times New Roman" w:cs="Times New Roman"/>
                <w:sz w:val="20"/>
                <w:szCs w:val="20"/>
                <w:lang w:eastAsia="tr-TR"/>
              </w:rPr>
            </w:pPr>
          </w:p>
        </w:tc>
        <w:tc>
          <w:tcPr>
            <w:tcW w:w="4536" w:type="dxa"/>
          </w:tcPr>
          <w:p w14:paraId="31178A30" w14:textId="77777777" w:rsidR="00FD7D69" w:rsidRPr="00791BD7" w:rsidRDefault="00FD7D69" w:rsidP="00FD7D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uyarı ikonunun yanıp sönmesi,</w:t>
            </w:r>
          </w:p>
        </w:tc>
        <w:tc>
          <w:tcPr>
            <w:tcW w:w="776" w:type="dxa"/>
          </w:tcPr>
          <w:p w14:paraId="6F1D1C1B" w14:textId="77777777" w:rsidR="00FD7D69" w:rsidRPr="00791BD7" w:rsidRDefault="00FD7D69" w:rsidP="00FD7D69">
            <w:pPr>
              <w:spacing w:before="60" w:after="0" w:line="240" w:lineRule="auto"/>
              <w:jc w:val="left"/>
              <w:rPr>
                <w:rFonts w:eastAsia="Times New Roman" w:cs="Times New Roman"/>
                <w:sz w:val="20"/>
                <w:szCs w:val="20"/>
                <w:lang w:eastAsia="tr-TR"/>
              </w:rPr>
            </w:pPr>
          </w:p>
        </w:tc>
      </w:tr>
      <w:tr w:rsidR="00E06752" w:rsidRPr="00791BD7" w14:paraId="2BD4A4D2" w14:textId="77777777" w:rsidTr="00FC4304">
        <w:trPr>
          <w:trHeight w:val="300"/>
        </w:trPr>
        <w:tc>
          <w:tcPr>
            <w:tcW w:w="3898" w:type="dxa"/>
            <w:vMerge w:val="restart"/>
          </w:tcPr>
          <w:p w14:paraId="165E5A72" w14:textId="77777777" w:rsidR="00E06752" w:rsidRPr="00791BD7" w:rsidRDefault="00E06752" w:rsidP="00FD7D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etki kaldırılır.</w:t>
            </w:r>
          </w:p>
        </w:tc>
        <w:tc>
          <w:tcPr>
            <w:tcW w:w="4536" w:type="dxa"/>
          </w:tcPr>
          <w:p w14:paraId="3CC08AB3" w14:textId="77777777" w:rsidR="00E06752" w:rsidRPr="00791BD7" w:rsidRDefault="00E06752" w:rsidP="00FD7D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uyarı ikonunun sürekli yanması,</w:t>
            </w:r>
          </w:p>
        </w:tc>
        <w:tc>
          <w:tcPr>
            <w:tcW w:w="776" w:type="dxa"/>
          </w:tcPr>
          <w:p w14:paraId="4195D336" w14:textId="77777777" w:rsidR="00E06752" w:rsidRPr="00791BD7" w:rsidRDefault="00E06752" w:rsidP="00FD7D69">
            <w:pPr>
              <w:spacing w:before="60" w:after="0" w:line="240" w:lineRule="auto"/>
              <w:jc w:val="left"/>
              <w:rPr>
                <w:rFonts w:eastAsia="Times New Roman" w:cs="Times New Roman"/>
                <w:sz w:val="20"/>
                <w:szCs w:val="20"/>
                <w:lang w:eastAsia="tr-TR"/>
              </w:rPr>
            </w:pPr>
          </w:p>
        </w:tc>
      </w:tr>
      <w:tr w:rsidR="00E06752" w:rsidRPr="00791BD7" w14:paraId="7906A919" w14:textId="77777777" w:rsidTr="00FC4304">
        <w:trPr>
          <w:trHeight w:val="300"/>
        </w:trPr>
        <w:tc>
          <w:tcPr>
            <w:tcW w:w="3898" w:type="dxa"/>
            <w:vMerge/>
          </w:tcPr>
          <w:p w14:paraId="17C3DCD7" w14:textId="77777777" w:rsidR="00E06752" w:rsidRPr="00791BD7" w:rsidRDefault="00E06752" w:rsidP="00FD7D69">
            <w:pPr>
              <w:spacing w:before="60" w:after="0" w:line="240" w:lineRule="auto"/>
              <w:jc w:val="left"/>
              <w:rPr>
                <w:rFonts w:eastAsia="Times New Roman" w:cs="Times New Roman"/>
                <w:sz w:val="20"/>
                <w:szCs w:val="20"/>
                <w:lang w:eastAsia="tr-TR"/>
              </w:rPr>
            </w:pPr>
          </w:p>
        </w:tc>
        <w:tc>
          <w:tcPr>
            <w:tcW w:w="4536" w:type="dxa"/>
          </w:tcPr>
          <w:p w14:paraId="4FFBE1B2" w14:textId="77777777" w:rsidR="00E06752" w:rsidRPr="00791BD7" w:rsidRDefault="00997DB3" w:rsidP="00997DB3">
            <w:pPr>
              <w:spacing w:before="60" w:after="0" w:line="240" w:lineRule="auto"/>
              <w:jc w:val="left"/>
              <w:rPr>
                <w:rFonts w:eastAsia="Times New Roman" w:cs="Times New Roman"/>
                <w:sz w:val="20"/>
                <w:szCs w:val="20"/>
                <w:lang w:eastAsia="tr-TR"/>
              </w:rPr>
            </w:pPr>
            <w:r w:rsidRPr="00E06752">
              <w:rPr>
                <w:rFonts w:eastAsia="Times New Roman" w:cs="Times New Roman"/>
                <w:color w:val="0070C0"/>
                <w:sz w:val="20"/>
                <w:szCs w:val="20"/>
                <w:lang w:eastAsia="tr-TR"/>
              </w:rPr>
              <w:t>Başlangıç</w:t>
            </w:r>
            <w:r>
              <w:rPr>
                <w:rFonts w:eastAsia="Times New Roman" w:cs="Times New Roman"/>
                <w:color w:val="0070C0"/>
                <w:sz w:val="20"/>
                <w:szCs w:val="20"/>
                <w:lang w:eastAsia="tr-TR"/>
              </w:rPr>
              <w:t xml:space="preserve"> ve bitiş</w:t>
            </w:r>
            <w:r>
              <w:rPr>
                <w:rFonts w:eastAsia="Times New Roman" w:cs="Times New Roman"/>
                <w:sz w:val="20"/>
                <w:szCs w:val="20"/>
                <w:lang w:eastAsia="tr-TR"/>
              </w:rPr>
              <w:t xml:space="preserve"> </w:t>
            </w:r>
            <w:r w:rsidRPr="00997DB3">
              <w:rPr>
                <w:rFonts w:eastAsia="Times New Roman" w:cs="Times New Roman"/>
                <w:color w:val="0070C0"/>
                <w:sz w:val="20"/>
                <w:szCs w:val="20"/>
                <w:lang w:eastAsia="tr-TR"/>
              </w:rPr>
              <w:t>tarih</w:t>
            </w:r>
            <w:r w:rsidR="00E06752" w:rsidRPr="00E06752">
              <w:rPr>
                <w:rFonts w:eastAsia="Times New Roman" w:cs="Times New Roman"/>
                <w:color w:val="0070C0"/>
                <w:sz w:val="20"/>
                <w:szCs w:val="20"/>
                <w:lang w:eastAsia="tr-TR"/>
              </w:rPr>
              <w:t xml:space="preserve"> ve saatin</w:t>
            </w:r>
            <w:r>
              <w:rPr>
                <w:rFonts w:eastAsia="Times New Roman" w:cs="Times New Roman"/>
                <w:color w:val="0070C0"/>
                <w:sz w:val="20"/>
                <w:szCs w:val="20"/>
                <w:lang w:eastAsia="tr-TR"/>
              </w:rPr>
              <w:t>in</w:t>
            </w:r>
            <w:r w:rsidR="00E06752" w:rsidRPr="00E06752">
              <w:rPr>
                <w:rFonts w:eastAsia="Times New Roman" w:cs="Times New Roman"/>
                <w:color w:val="0070C0"/>
                <w:sz w:val="20"/>
                <w:szCs w:val="20"/>
                <w:lang w:eastAsia="tr-TR"/>
              </w:rPr>
              <w:t xml:space="preserve"> kaydedilmesi, (96.20.16*1)</w:t>
            </w:r>
          </w:p>
        </w:tc>
        <w:tc>
          <w:tcPr>
            <w:tcW w:w="776" w:type="dxa"/>
          </w:tcPr>
          <w:p w14:paraId="0D0E4F58" w14:textId="77777777" w:rsidR="00E06752" w:rsidRPr="00791BD7" w:rsidRDefault="00E06752" w:rsidP="00FD7D69">
            <w:pPr>
              <w:spacing w:before="60" w:after="0" w:line="240" w:lineRule="auto"/>
              <w:jc w:val="left"/>
              <w:rPr>
                <w:rFonts w:eastAsia="Times New Roman" w:cs="Times New Roman"/>
                <w:sz w:val="20"/>
                <w:szCs w:val="20"/>
                <w:lang w:eastAsia="tr-TR"/>
              </w:rPr>
            </w:pPr>
          </w:p>
        </w:tc>
      </w:tr>
      <w:tr w:rsidR="00E06752" w:rsidRPr="00791BD7" w14:paraId="2D34E4B1" w14:textId="77777777" w:rsidTr="00FC4304">
        <w:trPr>
          <w:trHeight w:val="300"/>
        </w:trPr>
        <w:tc>
          <w:tcPr>
            <w:tcW w:w="3898" w:type="dxa"/>
            <w:vMerge/>
          </w:tcPr>
          <w:p w14:paraId="0F9224E3" w14:textId="77777777" w:rsidR="00E06752" w:rsidRPr="00791BD7" w:rsidRDefault="00E06752" w:rsidP="00FD7D69">
            <w:pPr>
              <w:spacing w:before="60" w:after="0" w:line="240" w:lineRule="auto"/>
              <w:jc w:val="left"/>
              <w:rPr>
                <w:rFonts w:eastAsia="Times New Roman" w:cs="Times New Roman"/>
                <w:sz w:val="20"/>
                <w:szCs w:val="20"/>
                <w:lang w:eastAsia="tr-TR"/>
              </w:rPr>
            </w:pPr>
          </w:p>
        </w:tc>
        <w:tc>
          <w:tcPr>
            <w:tcW w:w="4536" w:type="dxa"/>
          </w:tcPr>
          <w:p w14:paraId="749DD53B" w14:textId="280C330A" w:rsidR="00E06752" w:rsidRPr="00791BD7" w:rsidRDefault="00F83DD8" w:rsidP="00F83DD8">
            <w:pPr>
              <w:spacing w:before="60" w:after="0" w:line="240" w:lineRule="auto"/>
              <w:jc w:val="left"/>
              <w:rPr>
                <w:rFonts w:eastAsia="Times New Roman" w:cs="Times New Roman"/>
                <w:sz w:val="20"/>
                <w:szCs w:val="20"/>
                <w:lang w:eastAsia="tr-TR"/>
              </w:rPr>
            </w:pPr>
            <w:r>
              <w:rPr>
                <w:rFonts w:eastAsia="Times New Roman" w:cs="Times New Roman"/>
                <w:color w:val="0070C0"/>
                <w:sz w:val="20"/>
                <w:szCs w:val="20"/>
                <w:lang w:eastAsia="tr-TR"/>
              </w:rPr>
              <w:t>Toplam m</w:t>
            </w:r>
            <w:r w:rsidR="00E70CCE" w:rsidRPr="0045562C">
              <w:rPr>
                <w:rFonts w:eastAsia="Times New Roman" w:cs="Times New Roman"/>
                <w:color w:val="0070C0"/>
                <w:sz w:val="20"/>
                <w:szCs w:val="20"/>
                <w:lang w:eastAsia="tr-TR"/>
              </w:rPr>
              <w:t>anyetik alan</w:t>
            </w:r>
            <w:r w:rsidR="00E70CCE">
              <w:rPr>
                <w:rFonts w:eastAsia="Times New Roman" w:cs="Times New Roman"/>
                <w:color w:val="0070C0"/>
                <w:sz w:val="20"/>
                <w:szCs w:val="20"/>
                <w:lang w:eastAsia="tr-TR"/>
              </w:rPr>
              <w:t xml:space="preserve"> etki süresinin kaydedilmesi, (96.20.18)</w:t>
            </w:r>
          </w:p>
        </w:tc>
        <w:tc>
          <w:tcPr>
            <w:tcW w:w="776" w:type="dxa"/>
          </w:tcPr>
          <w:p w14:paraId="660A1E2F" w14:textId="77777777" w:rsidR="00E06752" w:rsidRPr="00791BD7" w:rsidRDefault="00E06752" w:rsidP="00FD7D69">
            <w:pPr>
              <w:spacing w:before="60" w:after="0" w:line="240" w:lineRule="auto"/>
              <w:jc w:val="left"/>
              <w:rPr>
                <w:rFonts w:eastAsia="Times New Roman" w:cs="Times New Roman"/>
                <w:sz w:val="20"/>
                <w:szCs w:val="20"/>
                <w:lang w:eastAsia="tr-TR"/>
              </w:rPr>
            </w:pPr>
          </w:p>
        </w:tc>
      </w:tr>
      <w:tr w:rsidR="00E06752" w:rsidRPr="00791BD7" w14:paraId="707384AB" w14:textId="77777777" w:rsidTr="00FC4304">
        <w:trPr>
          <w:trHeight w:val="300"/>
        </w:trPr>
        <w:tc>
          <w:tcPr>
            <w:tcW w:w="3898" w:type="dxa"/>
            <w:vMerge/>
          </w:tcPr>
          <w:p w14:paraId="61361831" w14:textId="77777777" w:rsidR="00E06752" w:rsidRPr="00791BD7" w:rsidRDefault="00E06752" w:rsidP="00FD7D69">
            <w:pPr>
              <w:spacing w:before="60" w:after="0" w:line="240" w:lineRule="auto"/>
              <w:jc w:val="left"/>
              <w:rPr>
                <w:rFonts w:eastAsia="Times New Roman" w:cs="Times New Roman"/>
                <w:sz w:val="20"/>
                <w:szCs w:val="20"/>
                <w:lang w:eastAsia="tr-TR"/>
              </w:rPr>
            </w:pPr>
          </w:p>
        </w:tc>
        <w:tc>
          <w:tcPr>
            <w:tcW w:w="4536" w:type="dxa"/>
          </w:tcPr>
          <w:p w14:paraId="734AEAFC" w14:textId="77777777" w:rsidR="00E06752" w:rsidRPr="00460DB9" w:rsidRDefault="00E06752" w:rsidP="00FD7D69">
            <w:pPr>
              <w:spacing w:before="60" w:after="0" w:line="240" w:lineRule="auto"/>
              <w:jc w:val="left"/>
              <w:rPr>
                <w:rFonts w:eastAsia="Times New Roman" w:cs="Times New Roman"/>
                <w:strike/>
                <w:sz w:val="20"/>
                <w:szCs w:val="20"/>
                <w:lang w:eastAsia="tr-TR"/>
              </w:rPr>
            </w:pPr>
            <w:r w:rsidRPr="00460DB9">
              <w:rPr>
                <w:rFonts w:eastAsia="Times New Roman" w:cs="Times New Roman"/>
                <w:strike/>
                <w:color w:val="FF0000"/>
                <w:sz w:val="20"/>
                <w:szCs w:val="20"/>
                <w:lang w:eastAsia="tr-TR"/>
              </w:rPr>
              <w:t>Kayıt adedinin bir artması ve toplam maruz kalma dakikasının eklenmesi, (96.7.6)</w:t>
            </w:r>
          </w:p>
        </w:tc>
        <w:tc>
          <w:tcPr>
            <w:tcW w:w="776" w:type="dxa"/>
          </w:tcPr>
          <w:p w14:paraId="1C25C7ED" w14:textId="77777777" w:rsidR="00E06752" w:rsidRPr="00791BD7" w:rsidRDefault="00E06752" w:rsidP="00FD7D69">
            <w:pPr>
              <w:spacing w:before="60" w:after="0" w:line="240" w:lineRule="auto"/>
              <w:jc w:val="left"/>
              <w:rPr>
                <w:rFonts w:eastAsia="Times New Roman" w:cs="Times New Roman"/>
                <w:sz w:val="20"/>
                <w:szCs w:val="20"/>
                <w:lang w:eastAsia="tr-TR"/>
              </w:rPr>
            </w:pPr>
          </w:p>
        </w:tc>
      </w:tr>
      <w:tr w:rsidR="00FD7D69" w:rsidRPr="00791BD7" w14:paraId="622F6FD2" w14:textId="77777777" w:rsidTr="003640FF">
        <w:trPr>
          <w:trHeight w:val="388"/>
        </w:trPr>
        <w:tc>
          <w:tcPr>
            <w:tcW w:w="3898" w:type="dxa"/>
          </w:tcPr>
          <w:p w14:paraId="1AB58F75" w14:textId="77777777" w:rsidR="00FD7D69" w:rsidRPr="00791BD7" w:rsidRDefault="00FD7D69" w:rsidP="00FD7D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 kesilip tekrar verilir.</w:t>
            </w:r>
          </w:p>
        </w:tc>
        <w:tc>
          <w:tcPr>
            <w:tcW w:w="4536" w:type="dxa"/>
          </w:tcPr>
          <w:p w14:paraId="424D2E61" w14:textId="77777777" w:rsidR="00FD7D69" w:rsidRPr="00791BD7" w:rsidRDefault="00FD7D69" w:rsidP="00FD7D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uyarı ikonunun sürekli yanması,</w:t>
            </w:r>
          </w:p>
        </w:tc>
        <w:tc>
          <w:tcPr>
            <w:tcW w:w="776" w:type="dxa"/>
          </w:tcPr>
          <w:p w14:paraId="25F925E4" w14:textId="77777777" w:rsidR="00FD7D69" w:rsidRPr="00791BD7" w:rsidRDefault="00FD7D69" w:rsidP="00FD7D69">
            <w:pPr>
              <w:spacing w:before="60" w:after="0" w:line="240" w:lineRule="auto"/>
              <w:jc w:val="left"/>
              <w:rPr>
                <w:rFonts w:eastAsia="Times New Roman" w:cs="Times New Roman"/>
                <w:sz w:val="20"/>
                <w:szCs w:val="20"/>
                <w:lang w:eastAsia="tr-TR"/>
              </w:rPr>
            </w:pPr>
          </w:p>
        </w:tc>
      </w:tr>
      <w:tr w:rsidR="00FD7D69" w:rsidRPr="00791BD7" w14:paraId="6F498DAB" w14:textId="77777777" w:rsidTr="00FC4304">
        <w:trPr>
          <w:trHeight w:val="300"/>
        </w:trPr>
        <w:tc>
          <w:tcPr>
            <w:tcW w:w="3898" w:type="dxa"/>
            <w:vMerge w:val="restart"/>
          </w:tcPr>
          <w:p w14:paraId="50E1BCE1" w14:textId="77777777" w:rsidR="00FD7D69" w:rsidRPr="00791BD7" w:rsidRDefault="00FD7D69" w:rsidP="00B6101C">
            <w:pPr>
              <w:spacing w:before="60" w:after="0" w:line="240" w:lineRule="auto"/>
              <w:jc w:val="left"/>
              <w:rPr>
                <w:rFonts w:eastAsia="Times New Roman" w:cs="Times New Roman"/>
                <w:sz w:val="20"/>
                <w:szCs w:val="20"/>
                <w:lang w:eastAsia="tr-TR"/>
              </w:rPr>
            </w:pPr>
            <w:r w:rsidRPr="00D70574">
              <w:rPr>
                <w:rFonts w:eastAsia="Times New Roman" w:cs="Times New Roman"/>
                <w:color w:val="0070C0"/>
                <w:sz w:val="20"/>
                <w:szCs w:val="20"/>
                <w:lang w:eastAsia="tr-TR"/>
              </w:rPr>
              <w:t>400 mT ile yapılan</w:t>
            </w:r>
            <w:r w:rsidR="00B6101C" w:rsidRPr="00B6101C">
              <w:rPr>
                <w:rFonts w:eastAsia="Times New Roman" w:cs="Times New Roman"/>
                <w:color w:val="0070C0"/>
                <w:sz w:val="20"/>
                <w:szCs w:val="20"/>
                <w:lang w:eastAsia="tr-TR"/>
              </w:rPr>
              <w:t xml:space="preserve"> (10 adet)</w:t>
            </w:r>
            <w:r w:rsidR="00B6101C">
              <w:rPr>
                <w:rFonts w:eastAsia="Times New Roman" w:cs="Times New Roman"/>
                <w:color w:val="0070C0"/>
                <w:sz w:val="20"/>
                <w:szCs w:val="20"/>
                <w:lang w:eastAsia="tr-TR"/>
              </w:rPr>
              <w:t xml:space="preserve"> </w:t>
            </w:r>
            <w:r>
              <w:rPr>
                <w:rFonts w:eastAsia="Times New Roman" w:cs="Times New Roman"/>
                <w:sz w:val="20"/>
                <w:szCs w:val="20"/>
                <w:lang w:eastAsia="tr-TR"/>
              </w:rPr>
              <w:t>sonraki müdahalelerde</w:t>
            </w:r>
            <w:r w:rsidR="00B6101C">
              <w:rPr>
                <w:rFonts w:eastAsia="Times New Roman" w:cs="Times New Roman"/>
                <w:sz w:val="20"/>
                <w:szCs w:val="20"/>
                <w:lang w:eastAsia="tr-TR"/>
              </w:rPr>
              <w:t>,</w:t>
            </w:r>
          </w:p>
        </w:tc>
        <w:tc>
          <w:tcPr>
            <w:tcW w:w="4536" w:type="dxa"/>
          </w:tcPr>
          <w:p w14:paraId="7F17EBA9" w14:textId="77777777" w:rsidR="00FD7D69" w:rsidRPr="00791BD7" w:rsidRDefault="00FD7D69" w:rsidP="00FD7D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algılamasının yapılması,</w:t>
            </w:r>
          </w:p>
        </w:tc>
        <w:tc>
          <w:tcPr>
            <w:tcW w:w="776" w:type="dxa"/>
          </w:tcPr>
          <w:p w14:paraId="53B8B020" w14:textId="77777777" w:rsidR="00FD7D69" w:rsidRPr="00791BD7" w:rsidRDefault="00FD7D69" w:rsidP="00FD7D69">
            <w:pPr>
              <w:spacing w:before="60" w:after="0" w:line="240" w:lineRule="auto"/>
              <w:jc w:val="left"/>
              <w:rPr>
                <w:rFonts w:eastAsia="Times New Roman" w:cs="Times New Roman"/>
                <w:sz w:val="20"/>
                <w:szCs w:val="20"/>
                <w:lang w:eastAsia="tr-TR"/>
              </w:rPr>
            </w:pPr>
          </w:p>
        </w:tc>
      </w:tr>
      <w:tr w:rsidR="00FD7D69" w:rsidRPr="00791BD7" w14:paraId="54226B20" w14:textId="77777777" w:rsidTr="003640FF">
        <w:trPr>
          <w:trHeight w:val="370"/>
        </w:trPr>
        <w:tc>
          <w:tcPr>
            <w:tcW w:w="3898" w:type="dxa"/>
            <w:vMerge/>
          </w:tcPr>
          <w:p w14:paraId="73CCD559" w14:textId="77777777" w:rsidR="00FD7D69" w:rsidRPr="00791BD7" w:rsidRDefault="00FD7D69" w:rsidP="00FD7D69">
            <w:pPr>
              <w:spacing w:before="60" w:after="0" w:line="240" w:lineRule="auto"/>
              <w:jc w:val="left"/>
              <w:rPr>
                <w:rFonts w:eastAsia="Times New Roman" w:cs="Times New Roman"/>
                <w:sz w:val="20"/>
                <w:szCs w:val="20"/>
                <w:lang w:eastAsia="tr-TR"/>
              </w:rPr>
            </w:pPr>
          </w:p>
        </w:tc>
        <w:tc>
          <w:tcPr>
            <w:tcW w:w="4536" w:type="dxa"/>
          </w:tcPr>
          <w:p w14:paraId="1421BDD5" w14:textId="61272876" w:rsidR="00FD7D69" w:rsidRPr="00791BD7" w:rsidRDefault="003E5474" w:rsidP="00FD7D69">
            <w:pPr>
              <w:spacing w:before="60" w:after="0" w:line="240" w:lineRule="auto"/>
              <w:jc w:val="left"/>
              <w:rPr>
                <w:rFonts w:eastAsia="Times New Roman" w:cs="Times New Roman"/>
                <w:sz w:val="20"/>
                <w:szCs w:val="20"/>
                <w:lang w:eastAsia="tr-TR"/>
              </w:rPr>
            </w:pPr>
            <w:r w:rsidRPr="003E5474">
              <w:rPr>
                <w:rStyle w:val="HafifVurgulama"/>
              </w:rPr>
              <w:t>Başlangıç ve bitiş</w:t>
            </w:r>
            <w:r>
              <w:rPr>
                <w:rFonts w:eastAsia="Times New Roman" w:cs="Times New Roman"/>
                <w:sz w:val="20"/>
                <w:szCs w:val="20"/>
                <w:lang w:eastAsia="tr-TR"/>
              </w:rPr>
              <w:t xml:space="preserve"> </w:t>
            </w:r>
            <w:r w:rsidR="00C46F08">
              <w:rPr>
                <w:rFonts w:eastAsia="Times New Roman" w:cs="Times New Roman"/>
                <w:sz w:val="20"/>
                <w:szCs w:val="20"/>
                <w:lang w:eastAsia="tr-TR"/>
              </w:rPr>
              <w:t>t</w:t>
            </w:r>
            <w:r w:rsidR="00FD7D69" w:rsidRPr="00791BD7">
              <w:rPr>
                <w:rFonts w:eastAsia="Times New Roman" w:cs="Times New Roman"/>
                <w:sz w:val="20"/>
                <w:szCs w:val="20"/>
                <w:lang w:eastAsia="tr-TR"/>
              </w:rPr>
              <w:t>arih</w:t>
            </w:r>
            <w:r w:rsidR="00FD7D69" w:rsidRPr="003E5474">
              <w:rPr>
                <w:rStyle w:val="AltyazChar"/>
              </w:rPr>
              <w:t>i</w:t>
            </w:r>
            <w:r w:rsidR="00FD7D69" w:rsidRPr="00791BD7">
              <w:rPr>
                <w:rFonts w:eastAsia="Times New Roman" w:cs="Times New Roman"/>
                <w:sz w:val="20"/>
                <w:szCs w:val="20"/>
                <w:lang w:eastAsia="tr-TR"/>
              </w:rPr>
              <w:t xml:space="preserve"> ve saatin</w:t>
            </w:r>
            <w:r w:rsidRPr="003E5474">
              <w:rPr>
                <w:rStyle w:val="HafifVurgulama"/>
              </w:rPr>
              <w:t>in</w:t>
            </w:r>
            <w:r w:rsidR="00FD7D69" w:rsidRPr="00791BD7">
              <w:rPr>
                <w:rFonts w:eastAsia="Times New Roman" w:cs="Times New Roman"/>
                <w:sz w:val="20"/>
                <w:szCs w:val="20"/>
                <w:lang w:eastAsia="tr-TR"/>
              </w:rPr>
              <w:t xml:space="preserve"> kaydedilmesi, (96.</w:t>
            </w:r>
            <w:r w:rsidR="00FD7D69" w:rsidRPr="00843F95">
              <w:rPr>
                <w:rFonts w:eastAsia="Times New Roman" w:cs="Times New Roman"/>
                <w:strike/>
                <w:color w:val="FF0000"/>
                <w:sz w:val="20"/>
                <w:szCs w:val="20"/>
                <w:lang w:eastAsia="tr-TR"/>
              </w:rPr>
              <w:t>77</w:t>
            </w:r>
            <w:r w:rsidR="00FD7D69" w:rsidRPr="00843F95">
              <w:rPr>
                <w:rFonts w:eastAsia="Times New Roman" w:cs="Times New Roman"/>
                <w:color w:val="0070C0"/>
                <w:sz w:val="20"/>
                <w:szCs w:val="20"/>
                <w:lang w:eastAsia="tr-TR"/>
              </w:rPr>
              <w:t>20</w:t>
            </w:r>
            <w:r w:rsidR="00FD7D69" w:rsidRPr="00791BD7">
              <w:rPr>
                <w:rFonts w:eastAsia="Times New Roman" w:cs="Times New Roman"/>
                <w:sz w:val="20"/>
                <w:szCs w:val="20"/>
                <w:lang w:eastAsia="tr-TR"/>
              </w:rPr>
              <w:t>.</w:t>
            </w:r>
            <w:r w:rsidR="00FD7D69" w:rsidRPr="00843F95">
              <w:rPr>
                <w:rFonts w:eastAsia="Times New Roman" w:cs="Times New Roman"/>
                <w:color w:val="0070C0"/>
                <w:sz w:val="20"/>
                <w:szCs w:val="20"/>
                <w:lang w:eastAsia="tr-TR"/>
              </w:rPr>
              <w:t>1</w:t>
            </w:r>
            <w:r w:rsidR="00FD7D69" w:rsidRPr="00791BD7">
              <w:rPr>
                <w:rFonts w:eastAsia="Times New Roman" w:cs="Times New Roman"/>
                <w:sz w:val="20"/>
                <w:szCs w:val="20"/>
                <w:lang w:eastAsia="tr-TR"/>
              </w:rPr>
              <w:t>6*1)</w:t>
            </w:r>
          </w:p>
        </w:tc>
        <w:tc>
          <w:tcPr>
            <w:tcW w:w="776" w:type="dxa"/>
          </w:tcPr>
          <w:p w14:paraId="6D7C49A7" w14:textId="77777777" w:rsidR="00FD7D69" w:rsidRPr="00791BD7" w:rsidRDefault="00FD7D69" w:rsidP="00FD7D69">
            <w:pPr>
              <w:spacing w:before="60" w:after="0" w:line="240" w:lineRule="auto"/>
              <w:jc w:val="left"/>
              <w:rPr>
                <w:rFonts w:eastAsia="Times New Roman" w:cs="Times New Roman"/>
                <w:sz w:val="20"/>
                <w:szCs w:val="20"/>
                <w:lang w:eastAsia="tr-TR"/>
              </w:rPr>
            </w:pPr>
          </w:p>
        </w:tc>
      </w:tr>
      <w:tr w:rsidR="00460DB9" w:rsidRPr="00791BD7" w14:paraId="403834E9" w14:textId="77777777" w:rsidTr="003640FF">
        <w:trPr>
          <w:trHeight w:val="370"/>
        </w:trPr>
        <w:tc>
          <w:tcPr>
            <w:tcW w:w="3898" w:type="dxa"/>
            <w:vMerge/>
          </w:tcPr>
          <w:p w14:paraId="47749459" w14:textId="77777777" w:rsidR="00460DB9" w:rsidRPr="00791BD7" w:rsidRDefault="00460DB9" w:rsidP="00FD7D69">
            <w:pPr>
              <w:spacing w:before="60" w:after="0" w:line="240" w:lineRule="auto"/>
              <w:jc w:val="left"/>
              <w:rPr>
                <w:rFonts w:eastAsia="Times New Roman" w:cs="Times New Roman"/>
                <w:sz w:val="20"/>
                <w:szCs w:val="20"/>
                <w:lang w:eastAsia="tr-TR"/>
              </w:rPr>
            </w:pPr>
          </w:p>
        </w:tc>
        <w:tc>
          <w:tcPr>
            <w:tcW w:w="4536" w:type="dxa"/>
          </w:tcPr>
          <w:p w14:paraId="5E6BFF7C" w14:textId="77777777" w:rsidR="00460DB9" w:rsidRPr="00791BD7" w:rsidRDefault="00460DB9" w:rsidP="00FD7D6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Geçmiş</w:t>
            </w:r>
            <w:r>
              <w:rPr>
                <w:rFonts w:eastAsia="Times New Roman" w:cs="Times New Roman"/>
                <w:sz w:val="20"/>
                <w:szCs w:val="20"/>
                <w:lang w:eastAsia="tr-TR"/>
              </w:rPr>
              <w:t xml:space="preserve"> </w:t>
            </w:r>
            <w:r w:rsidRPr="00460DB9">
              <w:rPr>
                <w:rFonts w:eastAsia="Times New Roman" w:cs="Times New Roman"/>
                <w:color w:val="0070C0"/>
                <w:sz w:val="20"/>
                <w:szCs w:val="20"/>
                <w:lang w:eastAsia="tr-TR"/>
              </w:rPr>
              <w:t>kayıtların</w:t>
            </w:r>
            <w:r w:rsidRPr="00791BD7">
              <w:rPr>
                <w:rFonts w:eastAsia="Times New Roman" w:cs="Times New Roman"/>
                <w:sz w:val="20"/>
                <w:szCs w:val="20"/>
                <w:lang w:eastAsia="tr-TR"/>
              </w:rPr>
              <w:t xml:space="preserve"> tarih ve saatin</w:t>
            </w:r>
            <w:r w:rsidRPr="00460DB9">
              <w:rPr>
                <w:rFonts w:eastAsia="Times New Roman" w:cs="Times New Roman"/>
                <w:color w:val="0070C0"/>
                <w:sz w:val="20"/>
                <w:szCs w:val="20"/>
                <w:lang w:eastAsia="tr-TR"/>
              </w:rPr>
              <w:t>in</w:t>
            </w:r>
            <w:r>
              <w:rPr>
                <w:rFonts w:eastAsia="Times New Roman" w:cs="Times New Roman"/>
                <w:sz w:val="20"/>
                <w:szCs w:val="20"/>
                <w:lang w:eastAsia="tr-TR"/>
              </w:rPr>
              <w:t xml:space="preserve"> </w:t>
            </w:r>
            <w:r w:rsidRPr="00791BD7">
              <w:rPr>
                <w:rFonts w:eastAsia="Times New Roman" w:cs="Times New Roman"/>
                <w:sz w:val="20"/>
                <w:szCs w:val="20"/>
                <w:lang w:eastAsia="tr-TR"/>
              </w:rPr>
              <w:t>kaydırılması, (96.</w:t>
            </w:r>
            <w:r w:rsidRPr="00843F95">
              <w:rPr>
                <w:rFonts w:eastAsia="Times New Roman" w:cs="Times New Roman"/>
                <w:strike/>
                <w:color w:val="FF0000"/>
                <w:sz w:val="20"/>
                <w:szCs w:val="20"/>
                <w:lang w:eastAsia="tr-TR"/>
              </w:rPr>
              <w:t>77</w:t>
            </w:r>
            <w:r w:rsidRPr="00843F95">
              <w:rPr>
                <w:rFonts w:eastAsia="Times New Roman" w:cs="Times New Roman"/>
                <w:color w:val="0070C0"/>
                <w:sz w:val="20"/>
                <w:szCs w:val="20"/>
                <w:lang w:eastAsia="tr-TR"/>
              </w:rPr>
              <w:t>20</w:t>
            </w:r>
            <w:r w:rsidRPr="00791BD7">
              <w:rPr>
                <w:rFonts w:eastAsia="Times New Roman" w:cs="Times New Roman"/>
                <w:sz w:val="20"/>
                <w:szCs w:val="20"/>
                <w:lang w:eastAsia="tr-TR"/>
              </w:rPr>
              <w:t>.</w:t>
            </w:r>
            <w:r w:rsidRPr="00843F95">
              <w:rPr>
                <w:rFonts w:eastAsia="Times New Roman" w:cs="Times New Roman"/>
                <w:color w:val="0070C0"/>
                <w:sz w:val="20"/>
                <w:szCs w:val="20"/>
                <w:lang w:eastAsia="tr-TR"/>
              </w:rPr>
              <w:t>1</w:t>
            </w:r>
            <w:r>
              <w:rPr>
                <w:rFonts w:eastAsia="Times New Roman" w:cs="Times New Roman"/>
                <w:sz w:val="20"/>
                <w:szCs w:val="20"/>
                <w:lang w:eastAsia="tr-TR"/>
              </w:rPr>
              <w:t>6*x</w:t>
            </w:r>
            <w:r w:rsidRPr="00791BD7">
              <w:rPr>
                <w:rFonts w:eastAsia="Times New Roman" w:cs="Times New Roman"/>
                <w:sz w:val="20"/>
                <w:szCs w:val="20"/>
                <w:lang w:eastAsia="tr-TR"/>
              </w:rPr>
              <w:t>)</w:t>
            </w:r>
          </w:p>
        </w:tc>
        <w:tc>
          <w:tcPr>
            <w:tcW w:w="776" w:type="dxa"/>
          </w:tcPr>
          <w:p w14:paraId="70351A20" w14:textId="77777777" w:rsidR="00460DB9" w:rsidRPr="00791BD7" w:rsidRDefault="00460DB9" w:rsidP="00FD7D69">
            <w:pPr>
              <w:spacing w:before="60" w:after="0" w:line="240" w:lineRule="auto"/>
              <w:jc w:val="left"/>
              <w:rPr>
                <w:rFonts w:eastAsia="Times New Roman" w:cs="Times New Roman"/>
                <w:sz w:val="20"/>
                <w:szCs w:val="20"/>
                <w:lang w:eastAsia="tr-TR"/>
              </w:rPr>
            </w:pPr>
          </w:p>
        </w:tc>
      </w:tr>
      <w:tr w:rsidR="00460DB9" w:rsidRPr="00791BD7" w14:paraId="1EDAF7DE" w14:textId="77777777" w:rsidTr="003640FF">
        <w:trPr>
          <w:trHeight w:val="370"/>
        </w:trPr>
        <w:tc>
          <w:tcPr>
            <w:tcW w:w="3898" w:type="dxa"/>
            <w:vMerge/>
          </w:tcPr>
          <w:p w14:paraId="4752AF14" w14:textId="77777777" w:rsidR="00460DB9" w:rsidRPr="00791BD7" w:rsidRDefault="00460DB9" w:rsidP="00460DB9">
            <w:pPr>
              <w:spacing w:before="60" w:after="0" w:line="240" w:lineRule="auto"/>
              <w:jc w:val="left"/>
              <w:rPr>
                <w:rFonts w:eastAsia="Times New Roman" w:cs="Times New Roman"/>
                <w:sz w:val="20"/>
                <w:szCs w:val="20"/>
                <w:lang w:eastAsia="tr-TR"/>
              </w:rPr>
            </w:pPr>
          </w:p>
        </w:tc>
        <w:tc>
          <w:tcPr>
            <w:tcW w:w="4536" w:type="dxa"/>
          </w:tcPr>
          <w:p w14:paraId="4A136356" w14:textId="328A869E" w:rsidR="00460DB9" w:rsidRPr="00791BD7" w:rsidRDefault="00460DB9" w:rsidP="007B3387">
            <w:pPr>
              <w:spacing w:before="60" w:after="0" w:line="240" w:lineRule="auto"/>
              <w:jc w:val="left"/>
              <w:rPr>
                <w:rFonts w:eastAsia="Times New Roman" w:cs="Times New Roman"/>
                <w:sz w:val="20"/>
                <w:szCs w:val="20"/>
                <w:lang w:eastAsia="tr-TR"/>
              </w:rPr>
            </w:pPr>
            <w:r w:rsidRPr="0045562C">
              <w:rPr>
                <w:rFonts w:eastAsia="Times New Roman" w:cs="Times New Roman"/>
                <w:color w:val="0070C0"/>
                <w:sz w:val="20"/>
                <w:szCs w:val="20"/>
                <w:lang w:eastAsia="tr-TR"/>
              </w:rPr>
              <w:t>Manyetik</w:t>
            </w:r>
            <w:r>
              <w:rPr>
                <w:rFonts w:eastAsia="Times New Roman" w:cs="Times New Roman"/>
                <w:color w:val="0070C0"/>
                <w:sz w:val="20"/>
                <w:szCs w:val="20"/>
                <w:lang w:eastAsia="tr-TR"/>
              </w:rPr>
              <w:t xml:space="preserve"> alan uyarı sayısının artırılması</w:t>
            </w:r>
            <w:r w:rsidRPr="0045562C">
              <w:rPr>
                <w:rFonts w:eastAsia="Times New Roman" w:cs="Times New Roman"/>
                <w:color w:val="0070C0"/>
                <w:sz w:val="20"/>
                <w:szCs w:val="20"/>
                <w:lang w:eastAsia="tr-TR"/>
              </w:rPr>
              <w:t>, (96.20.15)</w:t>
            </w:r>
          </w:p>
        </w:tc>
        <w:tc>
          <w:tcPr>
            <w:tcW w:w="776" w:type="dxa"/>
          </w:tcPr>
          <w:p w14:paraId="64D6C89C"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1D19B4E3" w14:textId="77777777" w:rsidTr="003640FF">
        <w:trPr>
          <w:trHeight w:val="370"/>
        </w:trPr>
        <w:tc>
          <w:tcPr>
            <w:tcW w:w="3898" w:type="dxa"/>
            <w:vMerge/>
          </w:tcPr>
          <w:p w14:paraId="5163C867" w14:textId="77777777" w:rsidR="00460DB9" w:rsidRPr="00791BD7" w:rsidRDefault="00460DB9" w:rsidP="00460DB9">
            <w:pPr>
              <w:spacing w:before="60" w:after="0" w:line="240" w:lineRule="auto"/>
              <w:jc w:val="left"/>
              <w:rPr>
                <w:rFonts w:eastAsia="Times New Roman" w:cs="Times New Roman"/>
                <w:sz w:val="20"/>
                <w:szCs w:val="20"/>
                <w:lang w:eastAsia="tr-TR"/>
              </w:rPr>
            </w:pPr>
          </w:p>
        </w:tc>
        <w:tc>
          <w:tcPr>
            <w:tcW w:w="4536" w:type="dxa"/>
          </w:tcPr>
          <w:p w14:paraId="7C0BFF91" w14:textId="77777777" w:rsidR="00460DB9" w:rsidRPr="0045562C" w:rsidRDefault="00460DB9" w:rsidP="00460DB9">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Toplam m</w:t>
            </w:r>
            <w:r w:rsidRPr="0045562C">
              <w:rPr>
                <w:rFonts w:eastAsia="Times New Roman" w:cs="Times New Roman"/>
                <w:color w:val="0070C0"/>
                <w:sz w:val="20"/>
                <w:szCs w:val="20"/>
                <w:lang w:eastAsia="tr-TR"/>
              </w:rPr>
              <w:t>anyetik alan</w:t>
            </w:r>
            <w:r>
              <w:rPr>
                <w:rFonts w:eastAsia="Times New Roman" w:cs="Times New Roman"/>
                <w:color w:val="0070C0"/>
                <w:sz w:val="20"/>
                <w:szCs w:val="20"/>
                <w:lang w:eastAsia="tr-TR"/>
              </w:rPr>
              <w:t xml:space="preserve"> etki süresinin kaydedilmesi, (96.20.18)</w:t>
            </w:r>
          </w:p>
        </w:tc>
        <w:tc>
          <w:tcPr>
            <w:tcW w:w="776" w:type="dxa"/>
          </w:tcPr>
          <w:p w14:paraId="735849F2"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4AB5BCC3" w14:textId="77777777" w:rsidTr="003640FF">
        <w:trPr>
          <w:trHeight w:val="417"/>
        </w:trPr>
        <w:tc>
          <w:tcPr>
            <w:tcW w:w="3898" w:type="dxa"/>
            <w:vMerge/>
          </w:tcPr>
          <w:p w14:paraId="7E3D388F" w14:textId="77777777" w:rsidR="00460DB9" w:rsidRPr="00791BD7" w:rsidRDefault="00460DB9" w:rsidP="00460DB9">
            <w:pPr>
              <w:spacing w:before="60" w:after="0" w:line="240" w:lineRule="auto"/>
              <w:jc w:val="left"/>
              <w:rPr>
                <w:rFonts w:eastAsia="Times New Roman" w:cs="Times New Roman"/>
                <w:sz w:val="20"/>
                <w:szCs w:val="20"/>
                <w:lang w:eastAsia="tr-TR"/>
              </w:rPr>
            </w:pPr>
          </w:p>
        </w:tc>
        <w:tc>
          <w:tcPr>
            <w:tcW w:w="4536" w:type="dxa"/>
          </w:tcPr>
          <w:p w14:paraId="0DAFCCD3" w14:textId="77777777" w:rsidR="00460DB9" w:rsidRPr="00791BD7" w:rsidRDefault="00460DB9" w:rsidP="00460DB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Manyetik alan uyarı ikonunun </w:t>
            </w:r>
            <w:r w:rsidRPr="00460DB9">
              <w:rPr>
                <w:rFonts w:eastAsia="Times New Roman" w:cs="Times New Roman"/>
                <w:color w:val="0070C0"/>
                <w:sz w:val="20"/>
                <w:szCs w:val="20"/>
                <w:lang w:eastAsia="tr-TR"/>
              </w:rPr>
              <w:t xml:space="preserve">sürekli yanması </w:t>
            </w:r>
            <w:r w:rsidRPr="00460DB9">
              <w:rPr>
                <w:rFonts w:eastAsia="Times New Roman" w:cs="Times New Roman"/>
                <w:strike/>
                <w:color w:val="FF0000"/>
                <w:sz w:val="20"/>
                <w:szCs w:val="20"/>
                <w:lang w:eastAsia="tr-TR"/>
              </w:rPr>
              <w:t>yanıp sönmesi</w:t>
            </w:r>
            <w:r w:rsidRPr="00791BD7">
              <w:rPr>
                <w:rFonts w:eastAsia="Times New Roman" w:cs="Times New Roman"/>
                <w:sz w:val="20"/>
                <w:szCs w:val="20"/>
                <w:lang w:eastAsia="tr-TR"/>
              </w:rPr>
              <w:t>,</w:t>
            </w:r>
          </w:p>
        </w:tc>
        <w:tc>
          <w:tcPr>
            <w:tcW w:w="776" w:type="dxa"/>
          </w:tcPr>
          <w:p w14:paraId="2C516C55"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2376DFCE" w14:textId="77777777" w:rsidTr="00FC4304">
        <w:trPr>
          <w:trHeight w:val="300"/>
        </w:trPr>
        <w:tc>
          <w:tcPr>
            <w:tcW w:w="3898" w:type="dxa"/>
            <w:vMerge/>
          </w:tcPr>
          <w:p w14:paraId="39177469" w14:textId="77777777" w:rsidR="00460DB9" w:rsidRPr="00791BD7" w:rsidRDefault="00460DB9" w:rsidP="00460DB9">
            <w:pPr>
              <w:spacing w:before="60" w:after="0" w:line="240" w:lineRule="auto"/>
              <w:jc w:val="left"/>
              <w:rPr>
                <w:rFonts w:eastAsia="Times New Roman" w:cs="Times New Roman"/>
                <w:sz w:val="20"/>
                <w:szCs w:val="20"/>
                <w:lang w:eastAsia="tr-TR"/>
              </w:rPr>
            </w:pPr>
          </w:p>
        </w:tc>
        <w:tc>
          <w:tcPr>
            <w:tcW w:w="4536" w:type="dxa"/>
          </w:tcPr>
          <w:p w14:paraId="53D9A561" w14:textId="77777777" w:rsidR="00460DB9" w:rsidRPr="00460DB9" w:rsidRDefault="00460DB9" w:rsidP="00460DB9">
            <w:pPr>
              <w:spacing w:before="60" w:after="0" w:line="240" w:lineRule="auto"/>
              <w:jc w:val="left"/>
              <w:rPr>
                <w:rFonts w:eastAsia="Times New Roman" w:cs="Times New Roman"/>
                <w:strike/>
                <w:sz w:val="20"/>
                <w:szCs w:val="20"/>
                <w:lang w:eastAsia="tr-TR"/>
              </w:rPr>
            </w:pPr>
            <w:r w:rsidRPr="00460DB9">
              <w:rPr>
                <w:rFonts w:eastAsia="Times New Roman" w:cs="Times New Roman"/>
                <w:strike/>
                <w:color w:val="FF0000"/>
                <w:sz w:val="20"/>
                <w:szCs w:val="20"/>
                <w:lang w:eastAsia="tr-TR"/>
              </w:rPr>
              <w:t>Kayıt adedinin bir artması ve toplam maruz kalma dakikasının eklenmesi, (96.7.6)</w:t>
            </w:r>
          </w:p>
        </w:tc>
        <w:tc>
          <w:tcPr>
            <w:tcW w:w="776" w:type="dxa"/>
          </w:tcPr>
          <w:p w14:paraId="5FAA4DC8"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7BD48773" w14:textId="77777777" w:rsidTr="00FC4304">
        <w:trPr>
          <w:trHeight w:val="300"/>
        </w:trPr>
        <w:tc>
          <w:tcPr>
            <w:tcW w:w="3898" w:type="dxa"/>
            <w:shd w:val="clear" w:color="auto" w:fill="auto"/>
          </w:tcPr>
          <w:p w14:paraId="227495C3" w14:textId="77777777" w:rsidR="00460DB9" w:rsidRPr="00791BD7" w:rsidRDefault="00460DB9" w:rsidP="00460DB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Sayaçtan optik port veya RS485 port yardımı ile Uyarı Paketi veya ilgili OBİS Kodu için okuma yapılır.</w:t>
            </w:r>
          </w:p>
        </w:tc>
        <w:tc>
          <w:tcPr>
            <w:tcW w:w="4536" w:type="dxa"/>
          </w:tcPr>
          <w:p w14:paraId="6DA22EF5" w14:textId="77777777" w:rsidR="00460DB9" w:rsidRPr="00791BD7" w:rsidRDefault="00460DB9" w:rsidP="00460DB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Manyetik alan uyarı ikonunun sönmesi,</w:t>
            </w:r>
          </w:p>
        </w:tc>
        <w:tc>
          <w:tcPr>
            <w:tcW w:w="776" w:type="dxa"/>
          </w:tcPr>
          <w:p w14:paraId="01F05409"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154A6834" w14:textId="77777777" w:rsidTr="00FC4304">
        <w:trPr>
          <w:trHeight w:val="300"/>
        </w:trPr>
        <w:tc>
          <w:tcPr>
            <w:tcW w:w="3898" w:type="dxa"/>
          </w:tcPr>
          <w:p w14:paraId="235D5119" w14:textId="77777777" w:rsidR="00460DB9" w:rsidRPr="00791BD7" w:rsidRDefault="00460DB9" w:rsidP="00460DB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 kesilip tekrar verilir.</w:t>
            </w:r>
          </w:p>
        </w:tc>
        <w:tc>
          <w:tcPr>
            <w:tcW w:w="4536" w:type="dxa"/>
          </w:tcPr>
          <w:p w14:paraId="4DFD0279" w14:textId="77777777" w:rsidR="00460DB9" w:rsidRPr="00460DB9" w:rsidRDefault="00460DB9" w:rsidP="00460DB9">
            <w:pPr>
              <w:spacing w:line="240" w:lineRule="auto"/>
            </w:pPr>
            <w:r w:rsidRPr="00791BD7">
              <w:rPr>
                <w:rFonts w:eastAsia="Times New Roman" w:cs="Times New Roman"/>
                <w:sz w:val="20"/>
                <w:szCs w:val="20"/>
                <w:lang w:eastAsia="tr-TR"/>
              </w:rPr>
              <w:t>Kayıt</w:t>
            </w:r>
            <w:r w:rsidR="00970250" w:rsidRPr="00970250">
              <w:rPr>
                <w:rFonts w:eastAsia="Times New Roman" w:cs="Times New Roman"/>
                <w:color w:val="0070C0"/>
                <w:sz w:val="20"/>
                <w:szCs w:val="20"/>
                <w:lang w:eastAsia="tr-TR"/>
              </w:rPr>
              <w:t>ların</w:t>
            </w:r>
            <w:r w:rsidRPr="00791BD7">
              <w:rPr>
                <w:rFonts w:eastAsia="Times New Roman" w:cs="Times New Roman"/>
                <w:sz w:val="20"/>
                <w:szCs w:val="20"/>
                <w:lang w:eastAsia="tr-TR"/>
              </w:rPr>
              <w:t xml:space="preserve"> </w:t>
            </w:r>
            <w:r w:rsidRPr="00970250">
              <w:rPr>
                <w:rFonts w:eastAsia="Times New Roman" w:cs="Times New Roman"/>
                <w:strike/>
                <w:color w:val="FF0000"/>
                <w:sz w:val="20"/>
                <w:szCs w:val="20"/>
                <w:lang w:eastAsia="tr-TR"/>
              </w:rPr>
              <w:t>tarihi ve saatlerinin</w:t>
            </w:r>
            <w:r w:rsidRPr="00791BD7">
              <w:rPr>
                <w:rFonts w:eastAsia="Times New Roman" w:cs="Times New Roman"/>
                <w:sz w:val="20"/>
                <w:szCs w:val="20"/>
                <w:lang w:eastAsia="tr-TR"/>
              </w:rPr>
              <w:t xml:space="preserve"> değişmemesi, </w:t>
            </w:r>
            <w:r w:rsidRPr="0045562C">
              <w:rPr>
                <w:rFonts w:eastAsia="Times New Roman" w:cs="Times New Roman"/>
                <w:color w:val="0070C0"/>
                <w:sz w:val="20"/>
                <w:szCs w:val="20"/>
                <w:lang w:eastAsia="tr-TR"/>
              </w:rPr>
              <w:t>(96.20.15)</w:t>
            </w:r>
            <w:r w:rsidRPr="00791BD7">
              <w:rPr>
                <w:rFonts w:eastAsia="Times New Roman" w:cs="Times New Roman"/>
                <w:sz w:val="20"/>
                <w:szCs w:val="20"/>
                <w:lang w:eastAsia="tr-TR"/>
              </w:rPr>
              <w:t xml:space="preserve"> (96.</w:t>
            </w:r>
            <w:r w:rsidRPr="00843F95">
              <w:rPr>
                <w:rFonts w:eastAsia="Times New Roman" w:cs="Times New Roman"/>
                <w:strike/>
                <w:color w:val="FF0000"/>
                <w:sz w:val="20"/>
                <w:szCs w:val="20"/>
                <w:lang w:eastAsia="tr-TR"/>
              </w:rPr>
              <w:t>77</w:t>
            </w:r>
            <w:r w:rsidRPr="00843F95">
              <w:rPr>
                <w:rFonts w:eastAsia="Times New Roman" w:cs="Times New Roman"/>
                <w:color w:val="0070C0"/>
                <w:sz w:val="20"/>
                <w:szCs w:val="20"/>
                <w:lang w:eastAsia="tr-TR"/>
              </w:rPr>
              <w:t>20</w:t>
            </w:r>
            <w:r w:rsidRPr="00791BD7">
              <w:rPr>
                <w:rFonts w:eastAsia="Times New Roman" w:cs="Times New Roman"/>
                <w:sz w:val="20"/>
                <w:szCs w:val="20"/>
                <w:lang w:eastAsia="tr-TR"/>
              </w:rPr>
              <w:t>.</w:t>
            </w:r>
            <w:r w:rsidRPr="00843F95">
              <w:rPr>
                <w:rFonts w:eastAsia="Times New Roman" w:cs="Times New Roman"/>
                <w:color w:val="0070C0"/>
                <w:sz w:val="20"/>
                <w:szCs w:val="20"/>
                <w:lang w:eastAsia="tr-TR"/>
              </w:rPr>
              <w:t>1</w:t>
            </w:r>
            <w:r w:rsidRPr="00791BD7">
              <w:rPr>
                <w:rFonts w:eastAsia="Times New Roman" w:cs="Times New Roman"/>
                <w:sz w:val="20"/>
                <w:szCs w:val="20"/>
                <w:lang w:eastAsia="tr-TR"/>
              </w:rPr>
              <w:t>6*1)</w:t>
            </w:r>
            <w:r>
              <w:rPr>
                <w:rFonts w:eastAsia="Times New Roman" w:cs="Times New Roman"/>
                <w:sz w:val="20"/>
                <w:szCs w:val="20"/>
                <w:lang w:eastAsia="tr-TR"/>
              </w:rPr>
              <w:t xml:space="preserve"> </w:t>
            </w:r>
            <w:r>
              <w:rPr>
                <w:rFonts w:eastAsia="Times New Roman" w:cs="Times New Roman"/>
                <w:color w:val="0070C0"/>
                <w:sz w:val="20"/>
                <w:szCs w:val="20"/>
                <w:lang w:eastAsia="tr-TR"/>
              </w:rPr>
              <w:t>(96.20.18)</w:t>
            </w:r>
          </w:p>
        </w:tc>
        <w:tc>
          <w:tcPr>
            <w:tcW w:w="776" w:type="dxa"/>
          </w:tcPr>
          <w:p w14:paraId="7E54C65A"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67862563" w14:textId="77777777" w:rsidTr="00FC4304">
        <w:trPr>
          <w:trHeight w:val="300"/>
        </w:trPr>
        <w:tc>
          <w:tcPr>
            <w:tcW w:w="3898" w:type="dxa"/>
            <w:vMerge w:val="restart"/>
          </w:tcPr>
          <w:p w14:paraId="628C4FF5" w14:textId="77777777" w:rsidR="00460DB9" w:rsidRPr="00B6101C" w:rsidRDefault="00460DB9" w:rsidP="00460DB9">
            <w:pPr>
              <w:spacing w:before="60" w:after="0" w:line="240" w:lineRule="auto"/>
              <w:jc w:val="left"/>
              <w:rPr>
                <w:rFonts w:eastAsia="Times New Roman" w:cs="Times New Roman"/>
                <w:strike/>
                <w:color w:val="FF0000"/>
                <w:sz w:val="20"/>
                <w:szCs w:val="20"/>
                <w:lang w:eastAsia="tr-TR"/>
              </w:rPr>
            </w:pPr>
            <w:r w:rsidRPr="00B6101C">
              <w:rPr>
                <w:rFonts w:eastAsia="Times New Roman" w:cs="Times New Roman"/>
                <w:strike/>
                <w:color w:val="FF0000"/>
                <w:sz w:val="20"/>
                <w:szCs w:val="20"/>
                <w:lang w:eastAsia="tr-TR"/>
              </w:rPr>
              <w:t>Sayaç enerjili durumda iken ay geçişi yaptırılır, yeniden manyetik etkiye (&gt;400 mT)  maruz bırakılır.</w:t>
            </w:r>
          </w:p>
        </w:tc>
        <w:tc>
          <w:tcPr>
            <w:tcW w:w="4536" w:type="dxa"/>
          </w:tcPr>
          <w:p w14:paraId="3BE44544" w14:textId="77777777" w:rsidR="00460DB9" w:rsidRPr="00B6101C" w:rsidRDefault="00460DB9" w:rsidP="00460DB9">
            <w:pPr>
              <w:spacing w:before="60" w:after="0" w:line="240" w:lineRule="auto"/>
              <w:jc w:val="left"/>
              <w:rPr>
                <w:rFonts w:eastAsia="Times New Roman" w:cs="Times New Roman"/>
                <w:strike/>
                <w:color w:val="FF0000"/>
                <w:sz w:val="20"/>
                <w:szCs w:val="20"/>
                <w:lang w:eastAsia="tr-TR"/>
              </w:rPr>
            </w:pPr>
            <w:r w:rsidRPr="00B6101C">
              <w:rPr>
                <w:rFonts w:eastAsia="Times New Roman" w:cs="Times New Roman"/>
                <w:strike/>
                <w:color w:val="FF0000"/>
                <w:sz w:val="20"/>
                <w:szCs w:val="20"/>
                <w:lang w:eastAsia="tr-TR"/>
              </w:rPr>
              <w:t>Manyetik alan algılamasının yapılması,</w:t>
            </w:r>
          </w:p>
        </w:tc>
        <w:tc>
          <w:tcPr>
            <w:tcW w:w="776" w:type="dxa"/>
          </w:tcPr>
          <w:p w14:paraId="3F4224AF"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7DFF6B46" w14:textId="77777777" w:rsidTr="00FC4304">
        <w:trPr>
          <w:trHeight w:val="300"/>
        </w:trPr>
        <w:tc>
          <w:tcPr>
            <w:tcW w:w="3898" w:type="dxa"/>
            <w:vMerge/>
          </w:tcPr>
          <w:p w14:paraId="205542AC" w14:textId="77777777" w:rsidR="00460DB9" w:rsidRPr="00B6101C" w:rsidRDefault="00460DB9" w:rsidP="00460DB9">
            <w:pPr>
              <w:spacing w:before="60" w:after="0" w:line="240" w:lineRule="auto"/>
              <w:jc w:val="left"/>
              <w:rPr>
                <w:rFonts w:eastAsia="Times New Roman" w:cs="Times New Roman"/>
                <w:strike/>
                <w:color w:val="FF0000"/>
                <w:sz w:val="20"/>
                <w:szCs w:val="20"/>
                <w:lang w:eastAsia="tr-TR"/>
              </w:rPr>
            </w:pPr>
          </w:p>
        </w:tc>
        <w:tc>
          <w:tcPr>
            <w:tcW w:w="4536" w:type="dxa"/>
          </w:tcPr>
          <w:p w14:paraId="01EB960E" w14:textId="77777777" w:rsidR="00460DB9" w:rsidRPr="00B6101C" w:rsidRDefault="00460DB9" w:rsidP="00B6101C">
            <w:pPr>
              <w:spacing w:before="60" w:after="0" w:line="240" w:lineRule="auto"/>
              <w:jc w:val="left"/>
              <w:rPr>
                <w:rFonts w:eastAsia="Times New Roman" w:cs="Times New Roman"/>
                <w:strike/>
                <w:color w:val="FF0000"/>
                <w:sz w:val="20"/>
                <w:szCs w:val="20"/>
                <w:lang w:eastAsia="tr-TR"/>
              </w:rPr>
            </w:pPr>
            <w:r w:rsidRPr="00B6101C">
              <w:rPr>
                <w:rFonts w:eastAsia="Times New Roman" w:cs="Times New Roman"/>
                <w:strike/>
                <w:color w:val="FF0000"/>
                <w:sz w:val="20"/>
                <w:szCs w:val="20"/>
                <w:lang w:eastAsia="tr-TR"/>
              </w:rPr>
              <w:t>Tarihi ve saatin kaydedilmesi, (96.</w:t>
            </w:r>
            <w:r w:rsidRPr="00843F95">
              <w:rPr>
                <w:rFonts w:eastAsia="Times New Roman" w:cs="Times New Roman"/>
                <w:strike/>
                <w:color w:val="FF0000"/>
                <w:sz w:val="20"/>
                <w:szCs w:val="20"/>
                <w:lang w:eastAsia="tr-TR"/>
              </w:rPr>
              <w:t>77</w:t>
            </w:r>
            <w:r w:rsidRPr="00B6101C">
              <w:rPr>
                <w:rFonts w:eastAsia="Times New Roman" w:cs="Times New Roman"/>
                <w:strike/>
                <w:color w:val="FF0000"/>
                <w:sz w:val="20"/>
                <w:szCs w:val="20"/>
                <w:lang w:eastAsia="tr-TR"/>
              </w:rPr>
              <w:t>.6*1)</w:t>
            </w:r>
          </w:p>
        </w:tc>
        <w:tc>
          <w:tcPr>
            <w:tcW w:w="776" w:type="dxa"/>
          </w:tcPr>
          <w:p w14:paraId="45E85B32"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03C9C395" w14:textId="77777777" w:rsidTr="00FC4304">
        <w:trPr>
          <w:trHeight w:val="300"/>
        </w:trPr>
        <w:tc>
          <w:tcPr>
            <w:tcW w:w="3898" w:type="dxa"/>
            <w:vMerge/>
          </w:tcPr>
          <w:p w14:paraId="4AC352AB" w14:textId="77777777" w:rsidR="00460DB9" w:rsidRPr="00B6101C" w:rsidRDefault="00460DB9" w:rsidP="00460DB9">
            <w:pPr>
              <w:spacing w:before="60" w:after="0" w:line="240" w:lineRule="auto"/>
              <w:jc w:val="left"/>
              <w:rPr>
                <w:rFonts w:eastAsia="Times New Roman" w:cs="Times New Roman"/>
                <w:strike/>
                <w:color w:val="FF0000"/>
                <w:sz w:val="20"/>
                <w:szCs w:val="20"/>
                <w:lang w:eastAsia="tr-TR"/>
              </w:rPr>
            </w:pPr>
          </w:p>
        </w:tc>
        <w:tc>
          <w:tcPr>
            <w:tcW w:w="4536" w:type="dxa"/>
          </w:tcPr>
          <w:p w14:paraId="424735E0" w14:textId="77777777" w:rsidR="00460DB9" w:rsidRPr="00B6101C" w:rsidRDefault="00460DB9" w:rsidP="00460DB9">
            <w:pPr>
              <w:spacing w:before="60" w:after="0" w:line="240" w:lineRule="auto"/>
              <w:jc w:val="left"/>
              <w:rPr>
                <w:rFonts w:eastAsia="Times New Roman" w:cs="Times New Roman"/>
                <w:strike/>
                <w:color w:val="FF0000"/>
                <w:sz w:val="20"/>
                <w:szCs w:val="20"/>
                <w:lang w:eastAsia="tr-TR"/>
              </w:rPr>
            </w:pPr>
            <w:r w:rsidRPr="00B6101C">
              <w:rPr>
                <w:rFonts w:eastAsia="Times New Roman" w:cs="Times New Roman"/>
                <w:strike/>
                <w:color w:val="FF0000"/>
                <w:sz w:val="20"/>
                <w:szCs w:val="20"/>
                <w:lang w:eastAsia="tr-TR"/>
              </w:rPr>
              <w:t>Manyetik alan uyarı ikonunun yanıp sönmesi,</w:t>
            </w:r>
          </w:p>
        </w:tc>
        <w:tc>
          <w:tcPr>
            <w:tcW w:w="776" w:type="dxa"/>
          </w:tcPr>
          <w:p w14:paraId="40EA9E5A"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7F944E19" w14:textId="77777777" w:rsidTr="00FC4304">
        <w:trPr>
          <w:trHeight w:val="300"/>
        </w:trPr>
        <w:tc>
          <w:tcPr>
            <w:tcW w:w="3898" w:type="dxa"/>
            <w:vMerge/>
          </w:tcPr>
          <w:p w14:paraId="6E60D948" w14:textId="77777777" w:rsidR="00460DB9" w:rsidRPr="00B6101C" w:rsidRDefault="00460DB9" w:rsidP="00460DB9">
            <w:pPr>
              <w:spacing w:before="60" w:after="0" w:line="240" w:lineRule="auto"/>
              <w:jc w:val="left"/>
              <w:rPr>
                <w:rFonts w:eastAsia="Times New Roman" w:cs="Times New Roman"/>
                <w:strike/>
                <w:color w:val="FF0000"/>
                <w:sz w:val="20"/>
                <w:szCs w:val="20"/>
                <w:lang w:eastAsia="tr-TR"/>
              </w:rPr>
            </w:pPr>
          </w:p>
        </w:tc>
        <w:tc>
          <w:tcPr>
            <w:tcW w:w="4536" w:type="dxa"/>
          </w:tcPr>
          <w:p w14:paraId="147C9B2A" w14:textId="77777777" w:rsidR="00460DB9" w:rsidRPr="00B6101C" w:rsidRDefault="00460DB9" w:rsidP="00460DB9">
            <w:pPr>
              <w:spacing w:before="60" w:after="0" w:line="240" w:lineRule="auto"/>
              <w:jc w:val="left"/>
              <w:rPr>
                <w:rFonts w:eastAsia="Times New Roman" w:cs="Times New Roman"/>
                <w:strike/>
                <w:color w:val="FF0000"/>
                <w:sz w:val="20"/>
                <w:szCs w:val="20"/>
                <w:lang w:eastAsia="tr-TR"/>
              </w:rPr>
            </w:pPr>
            <w:r w:rsidRPr="00B6101C">
              <w:rPr>
                <w:rFonts w:eastAsia="Times New Roman" w:cs="Times New Roman"/>
                <w:strike/>
                <w:color w:val="FF0000"/>
                <w:sz w:val="20"/>
                <w:szCs w:val="20"/>
                <w:lang w:eastAsia="tr-TR"/>
              </w:rPr>
              <w:t>Geçmiş tarih ve saatin kaydırılması, (96.</w:t>
            </w:r>
            <w:r w:rsidRPr="00843F95">
              <w:rPr>
                <w:rFonts w:eastAsia="Times New Roman" w:cs="Times New Roman"/>
                <w:strike/>
                <w:color w:val="FF0000"/>
                <w:sz w:val="20"/>
                <w:szCs w:val="20"/>
                <w:lang w:eastAsia="tr-TR"/>
              </w:rPr>
              <w:t>77</w:t>
            </w:r>
            <w:r w:rsidRPr="00B6101C">
              <w:rPr>
                <w:rFonts w:eastAsia="Times New Roman" w:cs="Times New Roman"/>
                <w:strike/>
                <w:color w:val="FF0000"/>
                <w:sz w:val="20"/>
                <w:szCs w:val="20"/>
                <w:lang w:eastAsia="tr-TR"/>
              </w:rPr>
              <w:t>.6*x)</w:t>
            </w:r>
          </w:p>
        </w:tc>
        <w:tc>
          <w:tcPr>
            <w:tcW w:w="776" w:type="dxa"/>
          </w:tcPr>
          <w:p w14:paraId="0B59656A"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460DB9" w:rsidRPr="00791BD7" w14:paraId="526ADC3F" w14:textId="77777777" w:rsidTr="00FC4304">
        <w:trPr>
          <w:trHeight w:val="300"/>
        </w:trPr>
        <w:tc>
          <w:tcPr>
            <w:tcW w:w="3898" w:type="dxa"/>
          </w:tcPr>
          <w:p w14:paraId="778516EE" w14:textId="77777777" w:rsidR="00460DB9" w:rsidRPr="000C3DDF" w:rsidRDefault="00460DB9" w:rsidP="00460DB9">
            <w:pPr>
              <w:spacing w:before="60" w:after="0" w:line="240" w:lineRule="auto"/>
              <w:jc w:val="left"/>
              <w:rPr>
                <w:rFonts w:eastAsia="Times New Roman" w:cs="Times New Roman"/>
                <w:strike/>
                <w:color w:val="FF0000"/>
                <w:sz w:val="20"/>
                <w:szCs w:val="20"/>
                <w:lang w:eastAsia="tr-TR"/>
              </w:rPr>
            </w:pPr>
            <w:r w:rsidRPr="000C3DDF">
              <w:rPr>
                <w:rFonts w:eastAsia="Times New Roman" w:cs="Times New Roman"/>
                <w:strike/>
                <w:color w:val="FF0000"/>
                <w:sz w:val="20"/>
                <w:szCs w:val="20"/>
                <w:lang w:eastAsia="tr-TR"/>
              </w:rPr>
              <w:t>Sayaca 10 adet manyetik müdahale (&gt;400 mT)  yaptırılır.</w:t>
            </w:r>
          </w:p>
        </w:tc>
        <w:tc>
          <w:tcPr>
            <w:tcW w:w="4536" w:type="dxa"/>
          </w:tcPr>
          <w:p w14:paraId="47CDA06C" w14:textId="77777777" w:rsidR="00460DB9" w:rsidRPr="000C3DDF" w:rsidRDefault="00460DB9" w:rsidP="00460DB9">
            <w:pPr>
              <w:spacing w:before="60" w:after="0" w:line="240" w:lineRule="auto"/>
              <w:jc w:val="left"/>
              <w:rPr>
                <w:rFonts w:eastAsia="Times New Roman" w:cs="Times New Roman"/>
                <w:strike/>
                <w:color w:val="FF0000"/>
                <w:sz w:val="20"/>
                <w:szCs w:val="20"/>
                <w:lang w:eastAsia="tr-TR"/>
              </w:rPr>
            </w:pPr>
            <w:r w:rsidRPr="000C3DDF">
              <w:rPr>
                <w:rFonts w:eastAsia="Times New Roman" w:cs="Times New Roman"/>
                <w:strike/>
                <w:color w:val="FF0000"/>
                <w:sz w:val="20"/>
                <w:szCs w:val="20"/>
                <w:lang w:eastAsia="tr-TR"/>
              </w:rPr>
              <w:t>10 adet manyetik uyarı başlangıç ve bitiş tarih-saati ile hata sayısının kontrol edilmesi,</w:t>
            </w:r>
          </w:p>
        </w:tc>
        <w:tc>
          <w:tcPr>
            <w:tcW w:w="776" w:type="dxa"/>
          </w:tcPr>
          <w:p w14:paraId="369021BB"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r w:rsidR="000C3DDF" w:rsidRPr="00791BD7" w14:paraId="02872D1B" w14:textId="77777777" w:rsidTr="00FC4304">
        <w:trPr>
          <w:cantSplit/>
          <w:trHeight w:val="300"/>
        </w:trPr>
        <w:tc>
          <w:tcPr>
            <w:tcW w:w="9210" w:type="dxa"/>
            <w:gridSpan w:val="3"/>
          </w:tcPr>
          <w:p w14:paraId="68904A81" w14:textId="77777777" w:rsidR="00367250" w:rsidRPr="00CF5C41" w:rsidRDefault="00CF5C41" w:rsidP="00460DB9">
            <w:pPr>
              <w:spacing w:before="60" w:after="0" w:line="240" w:lineRule="auto"/>
              <w:jc w:val="left"/>
              <w:rPr>
                <w:rFonts w:eastAsia="Times New Roman" w:cs="Times New Roman"/>
                <w:color w:val="0070C0"/>
                <w:sz w:val="20"/>
                <w:szCs w:val="20"/>
                <w:lang w:eastAsia="tr-TR"/>
              </w:rPr>
            </w:pPr>
            <w:r w:rsidRPr="00CF5C41">
              <w:rPr>
                <w:rFonts w:eastAsia="Times New Roman" w:cs="Times New Roman"/>
                <w:b/>
                <w:color w:val="0070C0"/>
                <w:sz w:val="20"/>
                <w:szCs w:val="20"/>
                <w:lang w:eastAsia="tr-TR"/>
              </w:rPr>
              <w:t>Not</w:t>
            </w:r>
            <w:r w:rsidR="000C3DDF" w:rsidRPr="00CF5C41">
              <w:rPr>
                <w:rFonts w:eastAsia="Times New Roman" w:cs="Times New Roman"/>
                <w:b/>
                <w:color w:val="0070C0"/>
                <w:sz w:val="20"/>
                <w:szCs w:val="20"/>
                <w:lang w:eastAsia="tr-TR"/>
              </w:rPr>
              <w:t xml:space="preserve">: </w:t>
            </w:r>
            <w:r w:rsidR="000C3DDF" w:rsidRPr="00CF5C41">
              <w:rPr>
                <w:rFonts w:eastAsia="Times New Roman" w:cs="Times New Roman"/>
                <w:color w:val="0070C0"/>
                <w:sz w:val="20"/>
                <w:szCs w:val="20"/>
                <w:lang w:eastAsia="tr-TR"/>
              </w:rPr>
              <w:t>Manyetik alan etkisine ilişkin testler sayaç enerjiliyken yapılacaktır.</w:t>
            </w:r>
          </w:p>
        </w:tc>
      </w:tr>
      <w:tr w:rsidR="00460DB9" w:rsidRPr="00791BD7" w14:paraId="2C62AECC" w14:textId="77777777" w:rsidTr="00FC4304">
        <w:trPr>
          <w:cantSplit/>
          <w:trHeight w:val="300"/>
        </w:trPr>
        <w:tc>
          <w:tcPr>
            <w:tcW w:w="9210" w:type="dxa"/>
            <w:gridSpan w:val="3"/>
          </w:tcPr>
          <w:p w14:paraId="16DA0A0D" w14:textId="77777777" w:rsidR="00460DB9" w:rsidRPr="00791BD7" w:rsidRDefault="00460DB9" w:rsidP="00460DB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45C052C4" w14:textId="77777777" w:rsidR="00460DB9" w:rsidRPr="00695A26" w:rsidRDefault="00460DB9" w:rsidP="00460DB9">
            <w:pPr>
              <w:spacing w:before="60" w:after="0" w:line="240" w:lineRule="auto"/>
              <w:jc w:val="left"/>
              <w:rPr>
                <w:rFonts w:eastAsia="Times New Roman" w:cs="Times New Roman"/>
                <w:i/>
                <w:sz w:val="18"/>
                <w:szCs w:val="20"/>
                <w:lang w:eastAsia="tr-TR"/>
              </w:rPr>
            </w:pPr>
            <w:r w:rsidRPr="00695A26">
              <w:rPr>
                <w:rFonts w:eastAsia="Times New Roman" w:cs="Times New Roman"/>
                <w:i/>
                <w:sz w:val="18"/>
                <w:szCs w:val="20"/>
                <w:lang w:eastAsia="tr-TR"/>
              </w:rPr>
              <w:t>[Teste ilişkin belirtilmesi gereken detaylar bu kısımda belirtilecektir.]</w:t>
            </w:r>
          </w:p>
          <w:p w14:paraId="7E3402F7" w14:textId="77777777" w:rsidR="00460DB9" w:rsidRPr="00791BD7" w:rsidRDefault="00460DB9" w:rsidP="00460DB9">
            <w:pPr>
              <w:spacing w:before="60" w:after="0" w:line="240" w:lineRule="auto"/>
              <w:jc w:val="left"/>
              <w:rPr>
                <w:rFonts w:eastAsia="Times New Roman" w:cs="Times New Roman"/>
                <w:sz w:val="20"/>
                <w:szCs w:val="20"/>
                <w:lang w:eastAsia="tr-TR"/>
              </w:rPr>
            </w:pPr>
          </w:p>
        </w:tc>
      </w:tr>
    </w:tbl>
    <w:p w14:paraId="60D8A5B1" w14:textId="35FAE3AB" w:rsidR="00DA2A44" w:rsidRDefault="00DA2A44" w:rsidP="00DA2A44">
      <w:pPr>
        <w:spacing w:after="0" w:line="240" w:lineRule="auto"/>
        <w:jc w:val="left"/>
        <w:rPr>
          <w:rFonts w:eastAsia="Times New Roman" w:cs="Times New Roman"/>
          <w:b/>
          <w:i/>
          <w:szCs w:val="20"/>
          <w:lang w:eastAsia="tr-TR"/>
        </w:rPr>
      </w:pPr>
    </w:p>
    <w:p w14:paraId="74FCE425" w14:textId="77777777" w:rsidR="00E229D3" w:rsidRDefault="00E229D3"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A57C04" w:rsidRPr="00A57C04" w14:paraId="70812D1B" w14:textId="77777777" w:rsidTr="00F91324">
        <w:trPr>
          <w:trHeight w:val="300"/>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43BB9B" w14:textId="34A91128" w:rsidR="00396A10" w:rsidRPr="00A57C04" w:rsidRDefault="00396A10" w:rsidP="00F91324">
            <w:pPr>
              <w:spacing w:before="40" w:after="0" w:line="240" w:lineRule="auto"/>
              <w:jc w:val="center"/>
              <w:rPr>
                <w:rFonts w:eastAsia="Times New Roman" w:cs="Times New Roman"/>
                <w:i/>
                <w:color w:val="0070C0"/>
                <w:szCs w:val="20"/>
                <w:lang w:eastAsia="tr-TR"/>
              </w:rPr>
            </w:pPr>
            <w:r w:rsidRPr="00A57C04">
              <w:rPr>
                <w:rFonts w:eastAsia="Times New Roman" w:cs="Times New Roman"/>
                <w:b/>
                <w:i/>
                <w:color w:val="0070C0"/>
                <w:szCs w:val="20"/>
                <w:lang w:eastAsia="tr-TR"/>
              </w:rPr>
              <w:t>Reset Algılama Kayıtları</w:t>
            </w:r>
          </w:p>
        </w:tc>
      </w:tr>
      <w:tr w:rsidR="00A57C04" w:rsidRPr="00A57C04" w14:paraId="5B160373" w14:textId="77777777" w:rsidTr="00F91324">
        <w:trPr>
          <w:trHeight w:val="300"/>
        </w:trPr>
        <w:tc>
          <w:tcPr>
            <w:tcW w:w="3898" w:type="dxa"/>
            <w:tcBorders>
              <w:top w:val="single" w:sz="4" w:space="0" w:color="auto"/>
              <w:left w:val="single" w:sz="4" w:space="0" w:color="auto"/>
              <w:bottom w:val="single" w:sz="4" w:space="0" w:color="auto"/>
              <w:right w:val="single" w:sz="4" w:space="0" w:color="auto"/>
            </w:tcBorders>
          </w:tcPr>
          <w:p w14:paraId="26AC5221" w14:textId="77777777" w:rsidR="00396A10" w:rsidRPr="00A57C04" w:rsidRDefault="00396A10" w:rsidP="00F91324">
            <w:pPr>
              <w:spacing w:before="40" w:after="0" w:line="240" w:lineRule="auto"/>
              <w:jc w:val="left"/>
              <w:rPr>
                <w:rFonts w:eastAsia="Times New Roman" w:cs="Times New Roman"/>
                <w:b/>
                <w:i/>
                <w:color w:val="0070C0"/>
                <w:szCs w:val="20"/>
                <w:lang w:eastAsia="tr-TR"/>
              </w:rPr>
            </w:pPr>
            <w:r w:rsidRPr="00A57C04">
              <w:rPr>
                <w:rFonts w:eastAsia="Times New Roman" w:cs="Times New Roman"/>
                <w:b/>
                <w:i/>
                <w:color w:val="0070C0"/>
                <w:szCs w:val="20"/>
                <w:lang w:eastAsia="tr-TR"/>
              </w:rPr>
              <w:t>İşlem</w:t>
            </w:r>
          </w:p>
        </w:tc>
        <w:tc>
          <w:tcPr>
            <w:tcW w:w="4536" w:type="dxa"/>
            <w:tcBorders>
              <w:top w:val="single" w:sz="4" w:space="0" w:color="auto"/>
              <w:left w:val="single" w:sz="4" w:space="0" w:color="auto"/>
              <w:bottom w:val="single" w:sz="4" w:space="0" w:color="auto"/>
              <w:right w:val="single" w:sz="4" w:space="0" w:color="auto"/>
            </w:tcBorders>
          </w:tcPr>
          <w:p w14:paraId="3BD7966D" w14:textId="77777777" w:rsidR="00396A10" w:rsidRPr="00A57C04" w:rsidRDefault="00396A10" w:rsidP="00F91324">
            <w:pPr>
              <w:spacing w:before="40" w:after="0" w:line="240" w:lineRule="auto"/>
              <w:jc w:val="left"/>
              <w:rPr>
                <w:rFonts w:eastAsia="Times New Roman" w:cs="Times New Roman"/>
                <w:b/>
                <w:i/>
                <w:color w:val="0070C0"/>
                <w:szCs w:val="20"/>
                <w:lang w:eastAsia="tr-TR"/>
              </w:rPr>
            </w:pPr>
            <w:r w:rsidRPr="00A57C04">
              <w:rPr>
                <w:rFonts w:eastAsia="Times New Roman" w:cs="Times New Roman"/>
                <w:b/>
                <w:i/>
                <w:color w:val="0070C0"/>
                <w:szCs w:val="20"/>
                <w:lang w:eastAsia="tr-TR"/>
              </w:rPr>
              <w:t>Kontrol</w:t>
            </w:r>
          </w:p>
        </w:tc>
        <w:tc>
          <w:tcPr>
            <w:tcW w:w="776" w:type="dxa"/>
            <w:tcBorders>
              <w:top w:val="single" w:sz="4" w:space="0" w:color="auto"/>
              <w:left w:val="single" w:sz="4" w:space="0" w:color="auto"/>
              <w:bottom w:val="single" w:sz="4" w:space="0" w:color="auto"/>
              <w:right w:val="single" w:sz="4" w:space="0" w:color="auto"/>
            </w:tcBorders>
          </w:tcPr>
          <w:p w14:paraId="58B2B6A7" w14:textId="77777777" w:rsidR="00396A10" w:rsidRPr="00A57C04" w:rsidRDefault="00396A10" w:rsidP="00F91324">
            <w:pPr>
              <w:spacing w:before="40" w:after="0" w:line="240" w:lineRule="auto"/>
              <w:jc w:val="left"/>
              <w:rPr>
                <w:rFonts w:eastAsia="Times New Roman" w:cs="Times New Roman"/>
                <w:b/>
                <w:i/>
                <w:color w:val="0070C0"/>
                <w:szCs w:val="20"/>
                <w:lang w:eastAsia="tr-TR"/>
              </w:rPr>
            </w:pPr>
            <w:r w:rsidRPr="00A57C04">
              <w:rPr>
                <w:rFonts w:eastAsia="Times New Roman" w:cs="Times New Roman"/>
                <w:b/>
                <w:i/>
                <w:color w:val="0070C0"/>
                <w:szCs w:val="20"/>
                <w:lang w:eastAsia="tr-TR"/>
              </w:rPr>
              <w:t>Sonuç</w:t>
            </w:r>
          </w:p>
        </w:tc>
      </w:tr>
      <w:tr w:rsidR="001A7432" w:rsidRPr="00A57C04" w14:paraId="74E36351" w14:textId="77777777" w:rsidTr="00B27C32">
        <w:trPr>
          <w:trHeight w:val="300"/>
        </w:trPr>
        <w:tc>
          <w:tcPr>
            <w:tcW w:w="3898" w:type="dxa"/>
            <w:tcBorders>
              <w:top w:val="single" w:sz="4" w:space="0" w:color="auto"/>
              <w:left w:val="single" w:sz="4" w:space="0" w:color="auto"/>
              <w:right w:val="single" w:sz="4" w:space="0" w:color="auto"/>
            </w:tcBorders>
          </w:tcPr>
          <w:p w14:paraId="402EF948" w14:textId="74425364" w:rsidR="001A7432" w:rsidRPr="00C958E8" w:rsidRDefault="001A7432" w:rsidP="001A7432">
            <w:pPr>
              <w:pStyle w:val="Default"/>
              <w:rPr>
                <w:rStyle w:val="HafifVurgulama"/>
                <w:iCs w:val="0"/>
                <w:szCs w:val="20"/>
                <w:highlight w:val="green"/>
              </w:rPr>
            </w:pPr>
            <w:r w:rsidRPr="00810BB9">
              <w:rPr>
                <w:color w:val="0070C0"/>
                <w:sz w:val="20"/>
                <w:szCs w:val="20"/>
              </w:rPr>
              <w:t>Sayaç enerjilendirilir, sayacın endeks ve tarih saat bilgisi okunur. Da</w:t>
            </w:r>
            <w:r w:rsidR="00C958E8" w:rsidRPr="00810BB9">
              <w:rPr>
                <w:color w:val="0070C0"/>
                <w:sz w:val="20"/>
                <w:szCs w:val="20"/>
              </w:rPr>
              <w:t>ha sonra yük bağlanarak en az 20</w:t>
            </w:r>
            <w:r w:rsidRPr="00810BB9">
              <w:rPr>
                <w:color w:val="0070C0"/>
                <w:sz w:val="20"/>
                <w:szCs w:val="20"/>
              </w:rPr>
              <w:t xml:space="preserve"> dakika akım akıtılır.</w:t>
            </w:r>
            <w:r w:rsidRPr="001A7432">
              <w:rPr>
                <w:color w:val="0070C0"/>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14:paraId="101AA85D" w14:textId="77777777" w:rsidR="001A7432" w:rsidRPr="001A7432" w:rsidRDefault="001A7432" w:rsidP="001A7432">
            <w:pPr>
              <w:pStyle w:val="Default"/>
              <w:rPr>
                <w:color w:val="0070C0"/>
                <w:sz w:val="20"/>
                <w:szCs w:val="20"/>
              </w:rPr>
            </w:pPr>
            <w:r w:rsidRPr="001A7432">
              <w:rPr>
                <w:color w:val="0070C0"/>
                <w:sz w:val="20"/>
                <w:szCs w:val="20"/>
              </w:rPr>
              <w:t xml:space="preserve">Sayaç endeksi: </w:t>
            </w:r>
          </w:p>
          <w:p w14:paraId="69B9BA2B" w14:textId="77777777" w:rsidR="001A7432" w:rsidRPr="001A7432" w:rsidRDefault="001A7432" w:rsidP="001A7432">
            <w:pPr>
              <w:pStyle w:val="Default"/>
              <w:rPr>
                <w:color w:val="0070C0"/>
                <w:sz w:val="20"/>
                <w:szCs w:val="20"/>
              </w:rPr>
            </w:pPr>
            <w:r w:rsidRPr="001A7432">
              <w:rPr>
                <w:color w:val="0070C0"/>
                <w:sz w:val="20"/>
                <w:szCs w:val="20"/>
              </w:rPr>
              <w:t xml:space="preserve">Sayaç tarihi: </w:t>
            </w:r>
          </w:p>
          <w:p w14:paraId="651E0FED" w14:textId="3AC5CBB9" w:rsidR="001A7432" w:rsidRPr="00A57C04" w:rsidRDefault="001A7432" w:rsidP="001A7432">
            <w:pPr>
              <w:spacing w:after="0" w:line="240" w:lineRule="auto"/>
              <w:jc w:val="left"/>
              <w:rPr>
                <w:rStyle w:val="HafifVurgulama"/>
              </w:rPr>
            </w:pPr>
            <w:r w:rsidRPr="001A7432">
              <w:rPr>
                <w:color w:val="0070C0"/>
                <w:sz w:val="20"/>
                <w:szCs w:val="20"/>
              </w:rPr>
              <w:t xml:space="preserve">Sayaç saati: </w:t>
            </w:r>
          </w:p>
        </w:tc>
        <w:tc>
          <w:tcPr>
            <w:tcW w:w="776" w:type="dxa"/>
            <w:tcBorders>
              <w:top w:val="single" w:sz="4" w:space="0" w:color="auto"/>
              <w:left w:val="single" w:sz="4" w:space="0" w:color="auto"/>
              <w:bottom w:val="single" w:sz="4" w:space="0" w:color="auto"/>
              <w:right w:val="single" w:sz="4" w:space="0" w:color="auto"/>
            </w:tcBorders>
          </w:tcPr>
          <w:p w14:paraId="4D55EFF5" w14:textId="77777777" w:rsidR="001A7432" w:rsidRPr="00A57C04" w:rsidRDefault="001A7432" w:rsidP="00F91324">
            <w:pPr>
              <w:spacing w:before="40" w:after="0" w:line="240" w:lineRule="auto"/>
              <w:jc w:val="left"/>
              <w:rPr>
                <w:rStyle w:val="HafifVurgulama"/>
              </w:rPr>
            </w:pPr>
          </w:p>
        </w:tc>
      </w:tr>
      <w:tr w:rsidR="0031180A" w:rsidRPr="00A57C04" w14:paraId="4D69CB21" w14:textId="77777777" w:rsidTr="00B27C32">
        <w:trPr>
          <w:trHeight w:val="300"/>
        </w:trPr>
        <w:tc>
          <w:tcPr>
            <w:tcW w:w="3898" w:type="dxa"/>
            <w:vMerge w:val="restart"/>
            <w:tcBorders>
              <w:top w:val="single" w:sz="4" w:space="0" w:color="auto"/>
              <w:left w:val="single" w:sz="4" w:space="0" w:color="auto"/>
              <w:right w:val="single" w:sz="4" w:space="0" w:color="auto"/>
            </w:tcBorders>
          </w:tcPr>
          <w:p w14:paraId="6469A191" w14:textId="1FC21785" w:rsidR="0031180A" w:rsidRDefault="00810BB9" w:rsidP="00F91324">
            <w:pPr>
              <w:spacing w:before="60" w:after="0" w:line="240" w:lineRule="auto"/>
              <w:jc w:val="left"/>
              <w:rPr>
                <w:rStyle w:val="HafifVurgulama"/>
              </w:rPr>
            </w:pPr>
            <w:r>
              <w:rPr>
                <w:rStyle w:val="HafifVurgulama"/>
              </w:rPr>
              <w:t>E</w:t>
            </w:r>
            <w:r w:rsidR="001A7432" w:rsidRPr="00810BB9">
              <w:rPr>
                <w:rStyle w:val="HafifVurgulama"/>
              </w:rPr>
              <w:t>lektroşok cihazı ile sayaç resetlenir.</w:t>
            </w:r>
          </w:p>
          <w:p w14:paraId="768F4A5C" w14:textId="26A909A9" w:rsidR="00B43336" w:rsidRPr="00B43336" w:rsidRDefault="00B43336" w:rsidP="00810BB9">
            <w:pPr>
              <w:spacing w:before="60" w:after="0" w:line="240" w:lineRule="auto"/>
              <w:jc w:val="left"/>
              <w:rPr>
                <w:rStyle w:val="HafifVurgulama"/>
                <w:color w:val="FF0000"/>
              </w:rPr>
            </w:pPr>
          </w:p>
        </w:tc>
        <w:tc>
          <w:tcPr>
            <w:tcW w:w="4536" w:type="dxa"/>
            <w:tcBorders>
              <w:top w:val="single" w:sz="4" w:space="0" w:color="auto"/>
              <w:left w:val="single" w:sz="4" w:space="0" w:color="auto"/>
              <w:bottom w:val="single" w:sz="4" w:space="0" w:color="auto"/>
              <w:right w:val="single" w:sz="4" w:space="0" w:color="auto"/>
            </w:tcBorders>
          </w:tcPr>
          <w:p w14:paraId="7224A7BA" w14:textId="26AEFD54" w:rsidR="0031180A" w:rsidRPr="00A57C04" w:rsidRDefault="004A1A58" w:rsidP="004A1A58">
            <w:pPr>
              <w:spacing w:after="0" w:line="240" w:lineRule="auto"/>
              <w:jc w:val="left"/>
              <w:rPr>
                <w:rStyle w:val="HafifVurgulama"/>
              </w:rPr>
            </w:pPr>
            <w:r>
              <w:rPr>
                <w:rStyle w:val="HafifVurgulama"/>
              </w:rPr>
              <w:t>Güncel r</w:t>
            </w:r>
            <w:r w:rsidR="0031180A" w:rsidRPr="00A57C04">
              <w:rPr>
                <w:rStyle w:val="HafifVurgulama"/>
                <w:lang w:eastAsia="tr-TR"/>
              </w:rPr>
              <w:t xml:space="preserve">esetleme kaydının tarih ve saati ile birlikte </w:t>
            </w:r>
            <w:r w:rsidR="0006288F">
              <w:rPr>
                <w:rStyle w:val="HafifVurgulama"/>
                <w:lang w:eastAsia="tr-TR"/>
              </w:rPr>
              <w:t>kaydedilmesi</w:t>
            </w:r>
            <w:r w:rsidR="003B09EE">
              <w:rPr>
                <w:rStyle w:val="HafifVurgulama"/>
                <w:lang w:eastAsia="tr-TR"/>
              </w:rPr>
              <w:t>,</w:t>
            </w:r>
            <w:r w:rsidR="0006288F">
              <w:rPr>
                <w:rStyle w:val="HafifVurgulama"/>
                <w:lang w:eastAsia="tr-TR"/>
              </w:rPr>
              <w:t xml:space="preserve"> </w:t>
            </w:r>
            <w:r w:rsidR="0031180A" w:rsidRPr="00A57C04">
              <w:rPr>
                <w:rStyle w:val="HafifVurgulama"/>
              </w:rPr>
              <w:t xml:space="preserve">(96.11.1*1) </w:t>
            </w:r>
          </w:p>
        </w:tc>
        <w:tc>
          <w:tcPr>
            <w:tcW w:w="776" w:type="dxa"/>
            <w:tcBorders>
              <w:top w:val="single" w:sz="4" w:space="0" w:color="auto"/>
              <w:left w:val="single" w:sz="4" w:space="0" w:color="auto"/>
              <w:bottom w:val="single" w:sz="4" w:space="0" w:color="auto"/>
              <w:right w:val="single" w:sz="4" w:space="0" w:color="auto"/>
            </w:tcBorders>
          </w:tcPr>
          <w:p w14:paraId="0343719A" w14:textId="77777777" w:rsidR="0031180A" w:rsidRPr="00A57C04" w:rsidRDefault="0031180A" w:rsidP="00F91324">
            <w:pPr>
              <w:spacing w:before="40" w:after="0" w:line="240" w:lineRule="auto"/>
              <w:jc w:val="left"/>
              <w:rPr>
                <w:rStyle w:val="HafifVurgulama"/>
              </w:rPr>
            </w:pPr>
          </w:p>
        </w:tc>
      </w:tr>
      <w:tr w:rsidR="0031180A" w:rsidRPr="00A57C04" w14:paraId="543AD99F" w14:textId="77777777" w:rsidTr="00B27C32">
        <w:trPr>
          <w:trHeight w:val="300"/>
        </w:trPr>
        <w:tc>
          <w:tcPr>
            <w:tcW w:w="3898" w:type="dxa"/>
            <w:vMerge/>
            <w:tcBorders>
              <w:left w:val="single" w:sz="4" w:space="0" w:color="auto"/>
              <w:right w:val="single" w:sz="4" w:space="0" w:color="auto"/>
            </w:tcBorders>
          </w:tcPr>
          <w:p w14:paraId="6EA294F1" w14:textId="77777777" w:rsidR="0031180A" w:rsidRPr="00A57C04" w:rsidRDefault="0031180A" w:rsidP="00F91324">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6E38DE3B" w14:textId="424467FE" w:rsidR="0031180A" w:rsidRPr="00A57C04" w:rsidRDefault="0031180A" w:rsidP="0006288F">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sidRPr="00A57C04">
              <w:rPr>
                <w:rStyle w:val="HafifVurgulama"/>
              </w:rPr>
              <w:t xml:space="preserve">Sayaç toplam resetleme sayısının </w:t>
            </w:r>
            <w:r w:rsidR="0006288F">
              <w:rPr>
                <w:rStyle w:val="HafifVurgulama"/>
              </w:rPr>
              <w:t>kaydedilmesi</w:t>
            </w:r>
            <w:r w:rsidR="003B09EE">
              <w:rPr>
                <w:rStyle w:val="HafifVurgulama"/>
              </w:rPr>
              <w:t>,</w:t>
            </w:r>
            <w:r w:rsidR="0006288F">
              <w:rPr>
                <w:rStyle w:val="HafifVurgulama"/>
              </w:rPr>
              <w:t xml:space="preserve"> </w:t>
            </w:r>
            <w:r w:rsidRPr="00A57C04">
              <w:rPr>
                <w:rStyle w:val="HafifVurgulama"/>
              </w:rPr>
              <w:t xml:space="preserve">(96.11.0) </w:t>
            </w:r>
          </w:p>
        </w:tc>
        <w:tc>
          <w:tcPr>
            <w:tcW w:w="776" w:type="dxa"/>
            <w:tcBorders>
              <w:top w:val="single" w:sz="4" w:space="0" w:color="auto"/>
              <w:left w:val="single" w:sz="4" w:space="0" w:color="auto"/>
              <w:bottom w:val="single" w:sz="4" w:space="0" w:color="auto"/>
              <w:right w:val="single" w:sz="4" w:space="0" w:color="auto"/>
            </w:tcBorders>
          </w:tcPr>
          <w:p w14:paraId="16B260DE" w14:textId="77777777" w:rsidR="0031180A" w:rsidRPr="00A57C04" w:rsidRDefault="0031180A" w:rsidP="00F91324">
            <w:pPr>
              <w:spacing w:before="40" w:after="0" w:line="240" w:lineRule="auto"/>
              <w:jc w:val="left"/>
              <w:rPr>
                <w:rStyle w:val="HafifVurgulama"/>
              </w:rPr>
            </w:pPr>
          </w:p>
        </w:tc>
      </w:tr>
      <w:tr w:rsidR="0031180A" w:rsidRPr="00A57C04" w14:paraId="46B29B3C" w14:textId="77777777" w:rsidTr="00B27C32">
        <w:trPr>
          <w:trHeight w:val="300"/>
        </w:trPr>
        <w:tc>
          <w:tcPr>
            <w:tcW w:w="3898" w:type="dxa"/>
            <w:vMerge/>
            <w:tcBorders>
              <w:left w:val="single" w:sz="4" w:space="0" w:color="auto"/>
              <w:bottom w:val="single" w:sz="4" w:space="0" w:color="auto"/>
              <w:right w:val="single" w:sz="4" w:space="0" w:color="auto"/>
            </w:tcBorders>
          </w:tcPr>
          <w:p w14:paraId="5521D058" w14:textId="77777777" w:rsidR="0031180A" w:rsidRPr="00A57C04" w:rsidRDefault="0031180A" w:rsidP="00F91324">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447F0C11" w14:textId="77777777" w:rsidR="0031180A" w:rsidRDefault="001A7432" w:rsidP="001A7432">
            <w:pPr>
              <w:overflowPunct w:val="0"/>
              <w:autoSpaceDE w:val="0"/>
              <w:autoSpaceDN w:val="0"/>
              <w:adjustRightInd w:val="0"/>
              <w:spacing w:after="0" w:line="240" w:lineRule="auto"/>
              <w:textAlignment w:val="baseline"/>
              <w:rPr>
                <w:rStyle w:val="HafifVurgulama"/>
                <w:color w:val="FF0000"/>
              </w:rPr>
            </w:pPr>
            <w:r w:rsidRPr="0006288F">
              <w:rPr>
                <w:rStyle w:val="HafifVurgulama"/>
              </w:rPr>
              <w:t>Endeks kaydının ve tarih saat bilgisinin değişmediğinin veya sayacın endeks ve tarih saat bilgisinin kayıt edilen değerlerden geriye gitmediğinin kontrol edilmesi,</w:t>
            </w:r>
            <w:r w:rsidR="00B43336">
              <w:rPr>
                <w:rStyle w:val="HafifVurgulama"/>
              </w:rPr>
              <w:t xml:space="preserve"> </w:t>
            </w:r>
          </w:p>
          <w:p w14:paraId="0D42A0C8" w14:textId="3D83265D" w:rsidR="00B43336" w:rsidRPr="00B43336" w:rsidRDefault="00B43336" w:rsidP="001A7432">
            <w:pPr>
              <w:overflowPunct w:val="0"/>
              <w:autoSpaceDE w:val="0"/>
              <w:autoSpaceDN w:val="0"/>
              <w:adjustRightInd w:val="0"/>
              <w:spacing w:after="0" w:line="240" w:lineRule="auto"/>
              <w:textAlignment w:val="baseline"/>
              <w:rPr>
                <w:rStyle w:val="HafifVurgulama"/>
                <w:color w:val="FF0000"/>
              </w:rPr>
            </w:pPr>
          </w:p>
        </w:tc>
        <w:tc>
          <w:tcPr>
            <w:tcW w:w="776" w:type="dxa"/>
            <w:tcBorders>
              <w:top w:val="single" w:sz="4" w:space="0" w:color="auto"/>
              <w:left w:val="single" w:sz="4" w:space="0" w:color="auto"/>
              <w:bottom w:val="single" w:sz="4" w:space="0" w:color="auto"/>
              <w:right w:val="single" w:sz="4" w:space="0" w:color="auto"/>
            </w:tcBorders>
          </w:tcPr>
          <w:p w14:paraId="501EBFD8" w14:textId="77777777" w:rsidR="0031180A" w:rsidRPr="00A57C04" w:rsidRDefault="0031180A" w:rsidP="00F91324">
            <w:pPr>
              <w:spacing w:before="40" w:after="0" w:line="240" w:lineRule="auto"/>
              <w:jc w:val="left"/>
              <w:rPr>
                <w:rStyle w:val="HafifVurgulama"/>
              </w:rPr>
            </w:pPr>
          </w:p>
        </w:tc>
      </w:tr>
      <w:tr w:rsidR="00A57C04" w:rsidRPr="00A57C04" w14:paraId="402FE76A" w14:textId="77777777" w:rsidTr="00EE2A71">
        <w:trPr>
          <w:trHeight w:val="250"/>
        </w:trPr>
        <w:tc>
          <w:tcPr>
            <w:tcW w:w="3898" w:type="dxa"/>
            <w:tcBorders>
              <w:top w:val="single" w:sz="4" w:space="0" w:color="auto"/>
              <w:left w:val="single" w:sz="4" w:space="0" w:color="auto"/>
              <w:right w:val="single" w:sz="4" w:space="0" w:color="auto"/>
            </w:tcBorders>
          </w:tcPr>
          <w:p w14:paraId="2A912EA7" w14:textId="6A13BA73" w:rsidR="00EE2A71" w:rsidRPr="00A57C04" w:rsidRDefault="00EE2A71" w:rsidP="00766288">
            <w:pPr>
              <w:spacing w:before="60" w:after="0" w:line="240" w:lineRule="auto"/>
              <w:jc w:val="left"/>
              <w:rPr>
                <w:rStyle w:val="HafifVurgulama"/>
              </w:rPr>
            </w:pPr>
            <w:r w:rsidRPr="00A57C04">
              <w:rPr>
                <w:rStyle w:val="HafifVurgulama"/>
              </w:rPr>
              <w:t>Sayaç aynı ay içerisinde ikinci kez resetlenir.</w:t>
            </w:r>
          </w:p>
        </w:tc>
        <w:tc>
          <w:tcPr>
            <w:tcW w:w="4536" w:type="dxa"/>
            <w:tcBorders>
              <w:top w:val="single" w:sz="4" w:space="0" w:color="auto"/>
              <w:left w:val="single" w:sz="4" w:space="0" w:color="auto"/>
              <w:right w:val="single" w:sz="4" w:space="0" w:color="auto"/>
            </w:tcBorders>
          </w:tcPr>
          <w:p w14:paraId="1EB776AA" w14:textId="5B2236E7" w:rsidR="00EE2A71" w:rsidRPr="00A57C04" w:rsidRDefault="00EE2A71" w:rsidP="00EE2A71">
            <w:pPr>
              <w:spacing w:after="0" w:line="240" w:lineRule="auto"/>
              <w:jc w:val="left"/>
              <w:rPr>
                <w:rStyle w:val="HafifVurgulama"/>
              </w:rPr>
            </w:pPr>
            <w:r w:rsidRPr="00A57C04">
              <w:rPr>
                <w:rStyle w:val="HafifVurgulama"/>
              </w:rPr>
              <w:t>Ekranda Reset Algılama İkonunun görünmesi,</w:t>
            </w:r>
          </w:p>
        </w:tc>
        <w:tc>
          <w:tcPr>
            <w:tcW w:w="776" w:type="dxa"/>
            <w:tcBorders>
              <w:top w:val="single" w:sz="4" w:space="0" w:color="auto"/>
              <w:left w:val="single" w:sz="4" w:space="0" w:color="auto"/>
              <w:right w:val="single" w:sz="4" w:space="0" w:color="auto"/>
            </w:tcBorders>
          </w:tcPr>
          <w:p w14:paraId="7F5021DC" w14:textId="77777777" w:rsidR="00EE2A71" w:rsidRPr="00A57C04" w:rsidRDefault="00EE2A71" w:rsidP="00766288">
            <w:pPr>
              <w:spacing w:before="60" w:after="0" w:line="240" w:lineRule="auto"/>
              <w:jc w:val="left"/>
              <w:rPr>
                <w:rStyle w:val="HafifVurgulama"/>
              </w:rPr>
            </w:pPr>
          </w:p>
        </w:tc>
      </w:tr>
      <w:tr w:rsidR="004C0549" w:rsidRPr="00A57C04" w14:paraId="58B0764D" w14:textId="77777777" w:rsidTr="00EE2A71">
        <w:trPr>
          <w:trHeight w:val="250"/>
        </w:trPr>
        <w:tc>
          <w:tcPr>
            <w:tcW w:w="3898" w:type="dxa"/>
            <w:tcBorders>
              <w:top w:val="single" w:sz="4" w:space="0" w:color="auto"/>
              <w:left w:val="single" w:sz="4" w:space="0" w:color="auto"/>
              <w:right w:val="single" w:sz="4" w:space="0" w:color="auto"/>
            </w:tcBorders>
          </w:tcPr>
          <w:p w14:paraId="65C4F452" w14:textId="496F63ED" w:rsidR="004C0549" w:rsidRPr="00A57C04" w:rsidRDefault="004C0549" w:rsidP="00766288">
            <w:pPr>
              <w:spacing w:before="60" w:after="0" w:line="240" w:lineRule="auto"/>
              <w:jc w:val="left"/>
              <w:rPr>
                <w:rStyle w:val="HafifVurgulama"/>
              </w:rPr>
            </w:pPr>
            <w:r>
              <w:rPr>
                <w:rStyle w:val="HafifVurgulama"/>
              </w:rPr>
              <w:t>Klemens kapağı kapalıyken r</w:t>
            </w:r>
            <w:r w:rsidRPr="00A57C04">
              <w:rPr>
                <w:rStyle w:val="HafifVurgulama"/>
              </w:rPr>
              <w:t>eset algılama kayıtları okunur.</w:t>
            </w:r>
          </w:p>
        </w:tc>
        <w:tc>
          <w:tcPr>
            <w:tcW w:w="4536" w:type="dxa"/>
            <w:tcBorders>
              <w:top w:val="single" w:sz="4" w:space="0" w:color="auto"/>
              <w:left w:val="single" w:sz="4" w:space="0" w:color="auto"/>
              <w:right w:val="single" w:sz="4" w:space="0" w:color="auto"/>
            </w:tcBorders>
          </w:tcPr>
          <w:p w14:paraId="4FDDE932" w14:textId="264D8FF3" w:rsidR="004C0549" w:rsidRPr="00A57C04" w:rsidRDefault="004C0549" w:rsidP="00EE2A71">
            <w:pPr>
              <w:spacing w:after="0" w:line="240" w:lineRule="auto"/>
              <w:jc w:val="left"/>
              <w:rPr>
                <w:rStyle w:val="HafifVurgulama"/>
              </w:rPr>
            </w:pPr>
            <w:r w:rsidRPr="00A57C04">
              <w:rPr>
                <w:rStyle w:val="HafifVurgulama"/>
              </w:rPr>
              <w:t xml:space="preserve">Ekranda Reset Algılama İkonunun </w:t>
            </w:r>
            <w:r>
              <w:rPr>
                <w:rStyle w:val="HafifVurgulama"/>
              </w:rPr>
              <w:t>silinmemesi</w:t>
            </w:r>
            <w:r w:rsidRPr="00A57C04">
              <w:rPr>
                <w:rStyle w:val="HafifVurgulama"/>
              </w:rPr>
              <w:t>,</w:t>
            </w:r>
          </w:p>
        </w:tc>
        <w:tc>
          <w:tcPr>
            <w:tcW w:w="776" w:type="dxa"/>
            <w:tcBorders>
              <w:top w:val="single" w:sz="4" w:space="0" w:color="auto"/>
              <w:left w:val="single" w:sz="4" w:space="0" w:color="auto"/>
              <w:right w:val="single" w:sz="4" w:space="0" w:color="auto"/>
            </w:tcBorders>
          </w:tcPr>
          <w:p w14:paraId="0F48033A" w14:textId="77777777" w:rsidR="004C0549" w:rsidRPr="00A57C04" w:rsidRDefault="004C0549" w:rsidP="00766288">
            <w:pPr>
              <w:spacing w:before="60" w:after="0" w:line="240" w:lineRule="auto"/>
              <w:jc w:val="left"/>
              <w:rPr>
                <w:rStyle w:val="HafifVurgulama"/>
              </w:rPr>
            </w:pPr>
          </w:p>
        </w:tc>
      </w:tr>
      <w:tr w:rsidR="00A57C04" w:rsidRPr="00A57C04" w14:paraId="12AEB0D3" w14:textId="77777777" w:rsidTr="00F91324">
        <w:trPr>
          <w:trHeight w:val="300"/>
        </w:trPr>
        <w:tc>
          <w:tcPr>
            <w:tcW w:w="3898" w:type="dxa"/>
            <w:vMerge w:val="restart"/>
            <w:tcBorders>
              <w:left w:val="single" w:sz="4" w:space="0" w:color="auto"/>
              <w:right w:val="single" w:sz="4" w:space="0" w:color="auto"/>
            </w:tcBorders>
            <w:shd w:val="clear" w:color="auto" w:fill="auto"/>
          </w:tcPr>
          <w:p w14:paraId="66E65E79" w14:textId="48949C50" w:rsidR="00EE2A71" w:rsidRPr="00A57C04" w:rsidRDefault="004C0549" w:rsidP="00EE2A71">
            <w:pPr>
              <w:spacing w:before="60" w:after="0" w:line="240" w:lineRule="auto"/>
              <w:jc w:val="left"/>
              <w:rPr>
                <w:rStyle w:val="HafifVurgulama"/>
                <w:highlight w:val="yellow"/>
              </w:rPr>
            </w:pPr>
            <w:r>
              <w:rPr>
                <w:rStyle w:val="HafifVurgulama"/>
              </w:rPr>
              <w:t>Klemens kapağı açıkken r</w:t>
            </w:r>
            <w:r w:rsidR="00EE2A71" w:rsidRPr="00A57C04">
              <w:rPr>
                <w:rStyle w:val="HafifVurgulama"/>
              </w:rPr>
              <w:t>eset algılama kayıtları okunur.</w:t>
            </w:r>
          </w:p>
        </w:tc>
        <w:tc>
          <w:tcPr>
            <w:tcW w:w="4536" w:type="dxa"/>
            <w:tcBorders>
              <w:top w:val="single" w:sz="4" w:space="0" w:color="auto"/>
              <w:left w:val="single" w:sz="4" w:space="0" w:color="auto"/>
              <w:bottom w:val="single" w:sz="4" w:space="0" w:color="auto"/>
              <w:right w:val="single" w:sz="4" w:space="0" w:color="auto"/>
            </w:tcBorders>
          </w:tcPr>
          <w:p w14:paraId="2EC33474" w14:textId="0C5408BB" w:rsidR="00EE2A71" w:rsidRPr="00A57C04" w:rsidRDefault="00EE2A71" w:rsidP="003B09EE">
            <w:pPr>
              <w:spacing w:before="60" w:after="0" w:line="240" w:lineRule="auto"/>
              <w:jc w:val="left"/>
              <w:rPr>
                <w:rStyle w:val="HafifVurgulama"/>
              </w:rPr>
            </w:pPr>
            <w:r w:rsidRPr="00A57C04">
              <w:rPr>
                <w:rStyle w:val="HafifVurgulama"/>
              </w:rPr>
              <w:t>Güncel r</w:t>
            </w:r>
            <w:r w:rsidRPr="00A57C04">
              <w:rPr>
                <w:rStyle w:val="HafifVurgulama"/>
                <w:lang w:eastAsia="tr-TR"/>
              </w:rPr>
              <w:t xml:space="preserve">esetleme kaydının </w:t>
            </w:r>
            <w:r w:rsidR="003B09EE">
              <w:rPr>
                <w:rStyle w:val="HafifVurgulama"/>
                <w:lang w:eastAsia="tr-TR"/>
              </w:rPr>
              <w:t>değişmemesi,</w:t>
            </w:r>
            <w:r w:rsidRPr="00A57C04">
              <w:rPr>
                <w:rStyle w:val="HafifVurgulama"/>
                <w:lang w:eastAsia="tr-TR"/>
              </w:rPr>
              <w:t xml:space="preserve"> </w:t>
            </w:r>
            <w:r w:rsidRPr="00A57C04">
              <w:rPr>
                <w:rStyle w:val="HafifVurgulama"/>
              </w:rPr>
              <w:t>(96.11.1*1)</w:t>
            </w:r>
          </w:p>
        </w:tc>
        <w:tc>
          <w:tcPr>
            <w:tcW w:w="776" w:type="dxa"/>
            <w:tcBorders>
              <w:top w:val="single" w:sz="4" w:space="0" w:color="auto"/>
              <w:left w:val="single" w:sz="4" w:space="0" w:color="auto"/>
              <w:bottom w:val="single" w:sz="4" w:space="0" w:color="auto"/>
              <w:right w:val="single" w:sz="4" w:space="0" w:color="auto"/>
            </w:tcBorders>
          </w:tcPr>
          <w:p w14:paraId="11C02095" w14:textId="77777777" w:rsidR="00EE2A71" w:rsidRPr="00A57C04" w:rsidRDefault="00EE2A71" w:rsidP="00EE2A71">
            <w:pPr>
              <w:spacing w:before="60" w:after="0" w:line="240" w:lineRule="auto"/>
              <w:jc w:val="left"/>
              <w:rPr>
                <w:rStyle w:val="HafifVurgulama"/>
              </w:rPr>
            </w:pPr>
          </w:p>
        </w:tc>
      </w:tr>
      <w:tr w:rsidR="00A57C04" w:rsidRPr="00A57C04" w14:paraId="61E51546" w14:textId="77777777" w:rsidTr="00F91324">
        <w:trPr>
          <w:cantSplit/>
          <w:trHeight w:val="472"/>
        </w:trPr>
        <w:tc>
          <w:tcPr>
            <w:tcW w:w="3898" w:type="dxa"/>
            <w:vMerge/>
            <w:tcBorders>
              <w:left w:val="single" w:sz="4" w:space="0" w:color="auto"/>
              <w:right w:val="single" w:sz="4" w:space="0" w:color="auto"/>
            </w:tcBorders>
            <w:shd w:val="clear" w:color="auto" w:fill="auto"/>
          </w:tcPr>
          <w:p w14:paraId="21E5F510" w14:textId="77777777" w:rsidR="00EE2A71" w:rsidRPr="00A57C04" w:rsidRDefault="00EE2A71" w:rsidP="00EE2A71">
            <w:pPr>
              <w:spacing w:before="60" w:after="0" w:line="240" w:lineRule="auto"/>
              <w:jc w:val="left"/>
              <w:rPr>
                <w:rStyle w:val="HafifVurgulama"/>
                <w:highlight w:val="yellow"/>
              </w:rPr>
            </w:pPr>
          </w:p>
        </w:tc>
        <w:tc>
          <w:tcPr>
            <w:tcW w:w="4536" w:type="dxa"/>
            <w:tcBorders>
              <w:top w:val="single" w:sz="4" w:space="0" w:color="auto"/>
              <w:left w:val="single" w:sz="4" w:space="0" w:color="auto"/>
              <w:bottom w:val="single" w:sz="4" w:space="0" w:color="auto"/>
              <w:right w:val="single" w:sz="4" w:space="0" w:color="auto"/>
            </w:tcBorders>
          </w:tcPr>
          <w:p w14:paraId="0DF7224F" w14:textId="6FCA862F" w:rsidR="00EE2A71" w:rsidRPr="00A57C04" w:rsidRDefault="00EE2A71" w:rsidP="0058320F">
            <w:pPr>
              <w:spacing w:before="60" w:after="0" w:line="240" w:lineRule="auto"/>
              <w:jc w:val="left"/>
              <w:rPr>
                <w:rStyle w:val="HafifVurgulama"/>
                <w:highlight w:val="yellow"/>
              </w:rPr>
            </w:pPr>
            <w:r w:rsidRPr="00A57C04">
              <w:rPr>
                <w:rStyle w:val="HafifVurgulama"/>
              </w:rPr>
              <w:t>Bir önceki r</w:t>
            </w:r>
            <w:r w:rsidRPr="00A57C04">
              <w:rPr>
                <w:rStyle w:val="HafifVurgulama"/>
                <w:lang w:eastAsia="tr-TR"/>
              </w:rPr>
              <w:t xml:space="preserve">esetleme kaydının </w:t>
            </w:r>
            <w:r w:rsidR="0058320F">
              <w:rPr>
                <w:rStyle w:val="HafifVurgulama"/>
                <w:lang w:eastAsia="tr-TR"/>
              </w:rPr>
              <w:t>kaydırılması,</w:t>
            </w:r>
            <w:r w:rsidRPr="00A57C04">
              <w:rPr>
                <w:rStyle w:val="HafifVurgulama"/>
                <w:lang w:eastAsia="tr-TR"/>
              </w:rPr>
              <w:t xml:space="preserve"> </w:t>
            </w:r>
            <w:r w:rsidRPr="00A57C04">
              <w:rPr>
                <w:rStyle w:val="HafifVurgulama"/>
              </w:rPr>
              <w:t>(96.11.1*2)</w:t>
            </w:r>
          </w:p>
        </w:tc>
        <w:tc>
          <w:tcPr>
            <w:tcW w:w="776" w:type="dxa"/>
            <w:tcBorders>
              <w:top w:val="single" w:sz="4" w:space="0" w:color="auto"/>
              <w:left w:val="single" w:sz="4" w:space="0" w:color="auto"/>
              <w:bottom w:val="single" w:sz="4" w:space="0" w:color="auto"/>
              <w:right w:val="single" w:sz="4" w:space="0" w:color="auto"/>
            </w:tcBorders>
          </w:tcPr>
          <w:p w14:paraId="5CEBECB7" w14:textId="77777777" w:rsidR="00EE2A71" w:rsidRPr="00A57C04" w:rsidRDefault="00EE2A71" w:rsidP="00EE2A71">
            <w:pPr>
              <w:spacing w:before="60" w:after="0" w:line="240" w:lineRule="auto"/>
              <w:jc w:val="left"/>
              <w:rPr>
                <w:rStyle w:val="HafifVurgulama"/>
              </w:rPr>
            </w:pPr>
          </w:p>
        </w:tc>
      </w:tr>
      <w:tr w:rsidR="00A57C04" w:rsidRPr="00A57C04" w14:paraId="606F09FF" w14:textId="77777777" w:rsidTr="00F91324">
        <w:trPr>
          <w:cantSplit/>
          <w:trHeight w:val="562"/>
        </w:trPr>
        <w:tc>
          <w:tcPr>
            <w:tcW w:w="3898" w:type="dxa"/>
            <w:vMerge/>
            <w:tcBorders>
              <w:left w:val="single" w:sz="4" w:space="0" w:color="auto"/>
              <w:right w:val="single" w:sz="4" w:space="0" w:color="auto"/>
            </w:tcBorders>
            <w:shd w:val="clear" w:color="auto" w:fill="auto"/>
          </w:tcPr>
          <w:p w14:paraId="2C6E14BE" w14:textId="77777777" w:rsidR="00EE2A71" w:rsidRPr="00A57C04" w:rsidRDefault="00EE2A71" w:rsidP="00EE2A71">
            <w:pPr>
              <w:spacing w:before="60" w:after="0" w:line="240" w:lineRule="auto"/>
              <w:jc w:val="left"/>
              <w:rPr>
                <w:rStyle w:val="HafifVurgulama"/>
                <w:highlight w:val="yellow"/>
              </w:rPr>
            </w:pPr>
          </w:p>
        </w:tc>
        <w:tc>
          <w:tcPr>
            <w:tcW w:w="4536" w:type="dxa"/>
            <w:tcBorders>
              <w:top w:val="single" w:sz="4" w:space="0" w:color="auto"/>
              <w:left w:val="single" w:sz="4" w:space="0" w:color="auto"/>
              <w:bottom w:val="single" w:sz="4" w:space="0" w:color="auto"/>
              <w:right w:val="single" w:sz="4" w:space="0" w:color="auto"/>
            </w:tcBorders>
          </w:tcPr>
          <w:p w14:paraId="161E8F99" w14:textId="135AEB58" w:rsidR="00EE2A71" w:rsidRPr="00A57C04" w:rsidRDefault="00EE2A71" w:rsidP="0058320F">
            <w:pPr>
              <w:spacing w:before="60" w:after="0" w:line="240" w:lineRule="auto"/>
              <w:jc w:val="left"/>
              <w:rPr>
                <w:rStyle w:val="HafifVurgulama"/>
                <w:highlight w:val="yellow"/>
              </w:rPr>
            </w:pPr>
            <w:r w:rsidRPr="00A57C04">
              <w:rPr>
                <w:rStyle w:val="HafifVurgulama"/>
              </w:rPr>
              <w:t>Sayaç topla</w:t>
            </w:r>
            <w:r w:rsidR="0058320F">
              <w:rPr>
                <w:rStyle w:val="HafifVurgulama"/>
              </w:rPr>
              <w:t>m resetleme sayısının kaydedilmesi, (96.11.0)</w:t>
            </w:r>
          </w:p>
        </w:tc>
        <w:tc>
          <w:tcPr>
            <w:tcW w:w="776" w:type="dxa"/>
            <w:tcBorders>
              <w:top w:val="single" w:sz="4" w:space="0" w:color="auto"/>
              <w:left w:val="single" w:sz="4" w:space="0" w:color="auto"/>
              <w:bottom w:val="single" w:sz="4" w:space="0" w:color="auto"/>
              <w:right w:val="single" w:sz="4" w:space="0" w:color="auto"/>
            </w:tcBorders>
          </w:tcPr>
          <w:p w14:paraId="2D779A81" w14:textId="77777777" w:rsidR="00EE2A71" w:rsidRPr="00A57C04" w:rsidRDefault="00EE2A71" w:rsidP="00EE2A71">
            <w:pPr>
              <w:spacing w:before="60" w:after="0" w:line="240" w:lineRule="auto"/>
              <w:jc w:val="left"/>
              <w:rPr>
                <w:rStyle w:val="HafifVurgulama"/>
              </w:rPr>
            </w:pPr>
          </w:p>
        </w:tc>
      </w:tr>
      <w:tr w:rsidR="00A57C04" w:rsidRPr="00A57C04" w14:paraId="095784ED" w14:textId="77777777" w:rsidTr="001D1288">
        <w:trPr>
          <w:cantSplit/>
          <w:trHeight w:val="336"/>
        </w:trPr>
        <w:tc>
          <w:tcPr>
            <w:tcW w:w="3898" w:type="dxa"/>
            <w:vMerge/>
            <w:tcBorders>
              <w:left w:val="single" w:sz="4" w:space="0" w:color="auto"/>
              <w:bottom w:val="single" w:sz="4" w:space="0" w:color="auto"/>
              <w:right w:val="single" w:sz="4" w:space="0" w:color="auto"/>
            </w:tcBorders>
            <w:shd w:val="clear" w:color="auto" w:fill="auto"/>
          </w:tcPr>
          <w:p w14:paraId="1EDF7240" w14:textId="77777777" w:rsidR="00EE2A71" w:rsidRPr="00A57C04" w:rsidRDefault="00EE2A71" w:rsidP="00766288">
            <w:pPr>
              <w:spacing w:before="60" w:after="0" w:line="240" w:lineRule="auto"/>
              <w:jc w:val="left"/>
              <w:rPr>
                <w:rStyle w:val="HafifVurgulama"/>
                <w:highlight w:val="yellow"/>
              </w:rPr>
            </w:pPr>
          </w:p>
        </w:tc>
        <w:tc>
          <w:tcPr>
            <w:tcW w:w="4536" w:type="dxa"/>
            <w:tcBorders>
              <w:top w:val="single" w:sz="4" w:space="0" w:color="auto"/>
              <w:left w:val="single" w:sz="4" w:space="0" w:color="auto"/>
              <w:bottom w:val="single" w:sz="4" w:space="0" w:color="auto"/>
              <w:right w:val="single" w:sz="4" w:space="0" w:color="auto"/>
            </w:tcBorders>
          </w:tcPr>
          <w:p w14:paraId="7D2EC954" w14:textId="0B0C1E99" w:rsidR="00EE2A71" w:rsidRPr="00A57C04" w:rsidRDefault="00EE2A71" w:rsidP="00EE2A71">
            <w:pPr>
              <w:spacing w:after="0" w:line="240" w:lineRule="auto"/>
              <w:jc w:val="left"/>
              <w:rPr>
                <w:rStyle w:val="HafifVurgulama"/>
                <w:highlight w:val="yellow"/>
              </w:rPr>
            </w:pPr>
            <w:r w:rsidRPr="00A57C04">
              <w:rPr>
                <w:rStyle w:val="HafifVurgulama"/>
              </w:rPr>
              <w:t>Ekranda Reset Algılama İkonunun silinmesi,</w:t>
            </w:r>
          </w:p>
        </w:tc>
        <w:tc>
          <w:tcPr>
            <w:tcW w:w="776" w:type="dxa"/>
            <w:tcBorders>
              <w:top w:val="single" w:sz="4" w:space="0" w:color="auto"/>
              <w:left w:val="single" w:sz="4" w:space="0" w:color="auto"/>
              <w:bottom w:val="single" w:sz="4" w:space="0" w:color="auto"/>
              <w:right w:val="single" w:sz="4" w:space="0" w:color="auto"/>
            </w:tcBorders>
          </w:tcPr>
          <w:p w14:paraId="06EE91AE" w14:textId="77777777" w:rsidR="00EE2A71" w:rsidRPr="00A57C04" w:rsidRDefault="00EE2A71" w:rsidP="00766288">
            <w:pPr>
              <w:spacing w:before="60" w:after="0" w:line="240" w:lineRule="auto"/>
              <w:jc w:val="left"/>
              <w:rPr>
                <w:rStyle w:val="HafifVurgulama"/>
              </w:rPr>
            </w:pPr>
          </w:p>
        </w:tc>
      </w:tr>
      <w:tr w:rsidR="00A57C04" w:rsidRPr="00A57C04" w14:paraId="7C530F51" w14:textId="77777777" w:rsidTr="00F91324">
        <w:trPr>
          <w:cantSplit/>
          <w:trHeight w:val="300"/>
        </w:trPr>
        <w:tc>
          <w:tcPr>
            <w:tcW w:w="3898" w:type="dxa"/>
            <w:vMerge w:val="restart"/>
            <w:tcBorders>
              <w:top w:val="single" w:sz="4" w:space="0" w:color="auto"/>
              <w:left w:val="single" w:sz="4" w:space="0" w:color="auto"/>
              <w:bottom w:val="nil"/>
              <w:right w:val="single" w:sz="4" w:space="0" w:color="auto"/>
            </w:tcBorders>
            <w:shd w:val="clear" w:color="auto" w:fill="auto"/>
          </w:tcPr>
          <w:p w14:paraId="49A0C71D" w14:textId="7BACE1BB" w:rsidR="001D1288" w:rsidRPr="00AA6385" w:rsidRDefault="001D1288" w:rsidP="001D1288">
            <w:pPr>
              <w:spacing w:before="60" w:after="0" w:line="240" w:lineRule="auto"/>
              <w:jc w:val="left"/>
              <w:rPr>
                <w:rStyle w:val="HafifVurgulama"/>
              </w:rPr>
            </w:pPr>
            <w:r w:rsidRPr="00AA6385">
              <w:rPr>
                <w:rStyle w:val="HafifVurgulama"/>
              </w:rPr>
              <w:t xml:space="preserve">Sayacın tarihi </w:t>
            </w:r>
            <w:r w:rsidR="0031180A" w:rsidRPr="00AA6385">
              <w:rPr>
                <w:rStyle w:val="HafifVurgulama"/>
              </w:rPr>
              <w:t xml:space="preserve">ay geçişi yapılarak </w:t>
            </w:r>
            <w:r w:rsidRPr="00AA6385">
              <w:rPr>
                <w:rStyle w:val="HafifVurgulama"/>
              </w:rPr>
              <w:t>2 ay ileriye alınır, elektroşok cihazıyla sayaç resetlenir.</w:t>
            </w:r>
            <w:r w:rsidR="0031180A" w:rsidRPr="00AA6385">
              <w:rPr>
                <w:rStyle w:val="HafifVurgulama"/>
              </w:rPr>
              <w:t xml:space="preserve"> </w:t>
            </w:r>
          </w:p>
        </w:tc>
        <w:tc>
          <w:tcPr>
            <w:tcW w:w="4536" w:type="dxa"/>
            <w:tcBorders>
              <w:top w:val="single" w:sz="4" w:space="0" w:color="auto"/>
              <w:left w:val="single" w:sz="4" w:space="0" w:color="auto"/>
              <w:bottom w:val="single" w:sz="4" w:space="0" w:color="auto"/>
              <w:right w:val="single" w:sz="4" w:space="0" w:color="auto"/>
            </w:tcBorders>
          </w:tcPr>
          <w:p w14:paraId="3803725C" w14:textId="3D7719BB" w:rsidR="001D1288" w:rsidRPr="00A57C04" w:rsidRDefault="001D1288" w:rsidP="0058320F">
            <w:pPr>
              <w:spacing w:before="60" w:after="0" w:line="240" w:lineRule="auto"/>
              <w:jc w:val="left"/>
              <w:rPr>
                <w:rStyle w:val="HafifVurgulama"/>
              </w:rPr>
            </w:pPr>
            <w:r w:rsidRPr="00A57C04">
              <w:rPr>
                <w:rStyle w:val="HafifVurgulama"/>
              </w:rPr>
              <w:t>Güncel re</w:t>
            </w:r>
            <w:r w:rsidRPr="00A57C04">
              <w:rPr>
                <w:rStyle w:val="HafifVurgulama"/>
                <w:lang w:eastAsia="tr-TR"/>
              </w:rPr>
              <w:t xml:space="preserve">setleme kaydının tarih ve saati ile birlikte </w:t>
            </w:r>
            <w:r w:rsidR="0058320F">
              <w:rPr>
                <w:rStyle w:val="HafifVurgulama"/>
                <w:lang w:eastAsia="tr-TR"/>
              </w:rPr>
              <w:t xml:space="preserve">kaydedilmesi, </w:t>
            </w:r>
            <w:r w:rsidRPr="00A57C04">
              <w:rPr>
                <w:rStyle w:val="HafifVurgulama"/>
              </w:rPr>
              <w:t>(96.11.1*1)</w:t>
            </w:r>
          </w:p>
        </w:tc>
        <w:tc>
          <w:tcPr>
            <w:tcW w:w="776" w:type="dxa"/>
            <w:tcBorders>
              <w:top w:val="single" w:sz="4" w:space="0" w:color="auto"/>
              <w:left w:val="single" w:sz="4" w:space="0" w:color="auto"/>
              <w:bottom w:val="single" w:sz="4" w:space="0" w:color="auto"/>
              <w:right w:val="single" w:sz="4" w:space="0" w:color="auto"/>
            </w:tcBorders>
          </w:tcPr>
          <w:p w14:paraId="7747108E" w14:textId="77777777" w:rsidR="001D1288" w:rsidRPr="00A57C04" w:rsidRDefault="001D1288" w:rsidP="001D1288">
            <w:pPr>
              <w:spacing w:before="60" w:after="0" w:line="240" w:lineRule="auto"/>
              <w:jc w:val="left"/>
              <w:rPr>
                <w:rStyle w:val="HafifVurgulama"/>
              </w:rPr>
            </w:pPr>
          </w:p>
        </w:tc>
      </w:tr>
      <w:tr w:rsidR="00A57C04" w:rsidRPr="00A57C04" w14:paraId="64DCFA36" w14:textId="77777777" w:rsidTr="001D1288">
        <w:trPr>
          <w:trHeight w:val="300"/>
        </w:trPr>
        <w:tc>
          <w:tcPr>
            <w:tcW w:w="3898" w:type="dxa"/>
            <w:vMerge/>
            <w:tcBorders>
              <w:top w:val="nil"/>
              <w:left w:val="single" w:sz="4" w:space="0" w:color="auto"/>
              <w:bottom w:val="single" w:sz="4" w:space="0" w:color="auto"/>
              <w:right w:val="single" w:sz="4" w:space="0" w:color="auto"/>
            </w:tcBorders>
            <w:shd w:val="clear" w:color="auto" w:fill="auto"/>
          </w:tcPr>
          <w:p w14:paraId="197FA0D2" w14:textId="77777777" w:rsidR="001D1288" w:rsidRPr="00A57C04" w:rsidRDefault="001D1288" w:rsidP="001D1288">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50495EA5" w14:textId="341F623A" w:rsidR="001D1288" w:rsidRPr="00A57C04" w:rsidRDefault="001D1288" w:rsidP="00E952F1">
            <w:pPr>
              <w:spacing w:before="60" w:after="0" w:line="240" w:lineRule="auto"/>
              <w:jc w:val="left"/>
              <w:rPr>
                <w:rStyle w:val="HafifVurgulama"/>
              </w:rPr>
            </w:pPr>
            <w:r w:rsidRPr="00A57C04">
              <w:rPr>
                <w:rStyle w:val="HafifVurgulama"/>
              </w:rPr>
              <w:t xml:space="preserve">Sayaç toplam resetleme sayısının </w:t>
            </w:r>
            <w:r w:rsidR="00E952F1">
              <w:rPr>
                <w:rStyle w:val="HafifVurgulama"/>
              </w:rPr>
              <w:t xml:space="preserve">kaydedilmesi, </w:t>
            </w:r>
            <w:r w:rsidRPr="00A57C04">
              <w:rPr>
                <w:rStyle w:val="HafifVurgulama"/>
              </w:rPr>
              <w:t xml:space="preserve">(96.11.0) </w:t>
            </w:r>
          </w:p>
        </w:tc>
        <w:tc>
          <w:tcPr>
            <w:tcW w:w="776" w:type="dxa"/>
            <w:tcBorders>
              <w:top w:val="single" w:sz="4" w:space="0" w:color="auto"/>
              <w:left w:val="single" w:sz="4" w:space="0" w:color="auto"/>
              <w:bottom w:val="single" w:sz="4" w:space="0" w:color="auto"/>
              <w:right w:val="single" w:sz="4" w:space="0" w:color="auto"/>
            </w:tcBorders>
          </w:tcPr>
          <w:p w14:paraId="29C0CF49" w14:textId="77777777" w:rsidR="001D1288" w:rsidRPr="00A57C04" w:rsidRDefault="001D1288" w:rsidP="001D1288">
            <w:pPr>
              <w:spacing w:before="60" w:after="0" w:line="240" w:lineRule="auto"/>
              <w:jc w:val="left"/>
              <w:rPr>
                <w:rStyle w:val="HafifVurgulama"/>
              </w:rPr>
            </w:pPr>
          </w:p>
        </w:tc>
      </w:tr>
      <w:tr w:rsidR="00A57C04" w:rsidRPr="00A57C04" w14:paraId="45CBD54F" w14:textId="77777777" w:rsidTr="001D1288">
        <w:trPr>
          <w:trHeight w:val="300"/>
        </w:trPr>
        <w:tc>
          <w:tcPr>
            <w:tcW w:w="3898" w:type="dxa"/>
            <w:tcBorders>
              <w:top w:val="single" w:sz="4" w:space="0" w:color="auto"/>
              <w:left w:val="single" w:sz="4" w:space="0" w:color="auto"/>
              <w:bottom w:val="nil"/>
              <w:right w:val="single" w:sz="4" w:space="0" w:color="auto"/>
            </w:tcBorders>
            <w:shd w:val="clear" w:color="auto" w:fill="auto"/>
          </w:tcPr>
          <w:p w14:paraId="0C77C987" w14:textId="52ED7502" w:rsidR="001D1288" w:rsidRPr="00A57C04" w:rsidRDefault="001D1288" w:rsidP="001D1288">
            <w:pPr>
              <w:spacing w:before="60" w:after="0" w:line="240" w:lineRule="auto"/>
              <w:jc w:val="left"/>
              <w:rPr>
                <w:rStyle w:val="HafifVurgulama"/>
              </w:rPr>
            </w:pPr>
            <w:r w:rsidRPr="00A57C04">
              <w:rPr>
                <w:rStyle w:val="HafifVurgulama"/>
              </w:rPr>
              <w:t>Sayacın tarihi 1 ay daha ileriye alınır, elektroşok cihazıyla sayaç resetlenir.</w:t>
            </w:r>
          </w:p>
        </w:tc>
        <w:tc>
          <w:tcPr>
            <w:tcW w:w="4536" w:type="dxa"/>
            <w:tcBorders>
              <w:top w:val="single" w:sz="4" w:space="0" w:color="auto"/>
              <w:left w:val="single" w:sz="4" w:space="0" w:color="auto"/>
              <w:bottom w:val="single" w:sz="4" w:space="0" w:color="auto"/>
              <w:right w:val="single" w:sz="4" w:space="0" w:color="auto"/>
            </w:tcBorders>
          </w:tcPr>
          <w:p w14:paraId="6A7B06B3" w14:textId="3A34B210" w:rsidR="001D1288" w:rsidRPr="00A57C04" w:rsidRDefault="001D1288" w:rsidP="001D1288">
            <w:pPr>
              <w:spacing w:before="60" w:after="0" w:line="240" w:lineRule="auto"/>
              <w:jc w:val="left"/>
              <w:rPr>
                <w:rStyle w:val="HafifVurgulama"/>
              </w:rPr>
            </w:pPr>
            <w:r w:rsidRPr="00A57C04">
              <w:rPr>
                <w:rStyle w:val="HafifVurgulama"/>
              </w:rPr>
              <w:t>Ekranda Reset Algılama İkonunun görünmesi,</w:t>
            </w:r>
          </w:p>
        </w:tc>
        <w:tc>
          <w:tcPr>
            <w:tcW w:w="776" w:type="dxa"/>
            <w:tcBorders>
              <w:top w:val="single" w:sz="4" w:space="0" w:color="auto"/>
              <w:left w:val="single" w:sz="4" w:space="0" w:color="auto"/>
              <w:bottom w:val="single" w:sz="4" w:space="0" w:color="auto"/>
              <w:right w:val="single" w:sz="4" w:space="0" w:color="auto"/>
            </w:tcBorders>
          </w:tcPr>
          <w:p w14:paraId="0CBCE5E2" w14:textId="77777777" w:rsidR="001D1288" w:rsidRPr="00A57C04" w:rsidRDefault="001D1288" w:rsidP="001D1288">
            <w:pPr>
              <w:spacing w:before="60" w:after="0" w:line="240" w:lineRule="auto"/>
              <w:jc w:val="left"/>
              <w:rPr>
                <w:rStyle w:val="HafifVurgulama"/>
              </w:rPr>
            </w:pPr>
          </w:p>
        </w:tc>
      </w:tr>
      <w:tr w:rsidR="004C0549" w:rsidRPr="00A57C04" w14:paraId="5F5550FB" w14:textId="77777777" w:rsidTr="001D1288">
        <w:trPr>
          <w:trHeight w:val="300"/>
        </w:trPr>
        <w:tc>
          <w:tcPr>
            <w:tcW w:w="3898" w:type="dxa"/>
            <w:tcBorders>
              <w:top w:val="single" w:sz="4" w:space="0" w:color="auto"/>
              <w:left w:val="single" w:sz="4" w:space="0" w:color="auto"/>
              <w:bottom w:val="nil"/>
              <w:right w:val="single" w:sz="4" w:space="0" w:color="auto"/>
            </w:tcBorders>
            <w:shd w:val="clear" w:color="auto" w:fill="auto"/>
          </w:tcPr>
          <w:p w14:paraId="78F1624A" w14:textId="0D209033" w:rsidR="004C0549" w:rsidRPr="00A57C04" w:rsidRDefault="004C0549" w:rsidP="004C0549">
            <w:pPr>
              <w:spacing w:before="60" w:after="0" w:line="240" w:lineRule="auto"/>
              <w:jc w:val="left"/>
              <w:rPr>
                <w:rStyle w:val="HafifVurgulama"/>
              </w:rPr>
            </w:pPr>
            <w:r>
              <w:rPr>
                <w:rStyle w:val="HafifVurgulama"/>
              </w:rPr>
              <w:t>Klemens kapağı kapalıyken r</w:t>
            </w:r>
            <w:r w:rsidRPr="00A57C04">
              <w:rPr>
                <w:rStyle w:val="HafifVurgulama"/>
              </w:rPr>
              <w:t>eset algılama kayıtları okunur.</w:t>
            </w:r>
          </w:p>
        </w:tc>
        <w:tc>
          <w:tcPr>
            <w:tcW w:w="4536" w:type="dxa"/>
            <w:tcBorders>
              <w:top w:val="single" w:sz="4" w:space="0" w:color="auto"/>
              <w:left w:val="single" w:sz="4" w:space="0" w:color="auto"/>
              <w:bottom w:val="single" w:sz="4" w:space="0" w:color="auto"/>
              <w:right w:val="single" w:sz="4" w:space="0" w:color="auto"/>
            </w:tcBorders>
          </w:tcPr>
          <w:p w14:paraId="5F54A625" w14:textId="3548A18F" w:rsidR="004C0549" w:rsidRPr="00A57C04" w:rsidRDefault="004C0549" w:rsidP="004C0549">
            <w:pPr>
              <w:spacing w:before="60" w:after="0" w:line="240" w:lineRule="auto"/>
              <w:jc w:val="left"/>
              <w:rPr>
                <w:rStyle w:val="HafifVurgulama"/>
              </w:rPr>
            </w:pPr>
            <w:r w:rsidRPr="00A57C04">
              <w:rPr>
                <w:rStyle w:val="HafifVurgulama"/>
              </w:rPr>
              <w:t xml:space="preserve">Ekranda Reset Algılama İkonunun </w:t>
            </w:r>
            <w:r>
              <w:rPr>
                <w:rStyle w:val="HafifVurgulama"/>
              </w:rPr>
              <w:t>silinmemesi</w:t>
            </w:r>
            <w:r w:rsidRPr="00A57C04">
              <w:rPr>
                <w:rStyle w:val="HafifVurgulama"/>
              </w:rPr>
              <w:t>,</w:t>
            </w:r>
          </w:p>
        </w:tc>
        <w:tc>
          <w:tcPr>
            <w:tcW w:w="776" w:type="dxa"/>
            <w:tcBorders>
              <w:top w:val="single" w:sz="4" w:space="0" w:color="auto"/>
              <w:left w:val="single" w:sz="4" w:space="0" w:color="auto"/>
              <w:bottom w:val="single" w:sz="4" w:space="0" w:color="auto"/>
              <w:right w:val="single" w:sz="4" w:space="0" w:color="auto"/>
            </w:tcBorders>
          </w:tcPr>
          <w:p w14:paraId="4D76BD9F" w14:textId="77777777" w:rsidR="004C0549" w:rsidRPr="00A57C04" w:rsidRDefault="004C0549" w:rsidP="004C0549">
            <w:pPr>
              <w:spacing w:before="60" w:after="0" w:line="240" w:lineRule="auto"/>
              <w:jc w:val="left"/>
              <w:rPr>
                <w:rStyle w:val="HafifVurgulama"/>
              </w:rPr>
            </w:pPr>
          </w:p>
        </w:tc>
      </w:tr>
      <w:tr w:rsidR="00A57C04" w:rsidRPr="00A57C04" w14:paraId="689FD67F" w14:textId="77777777" w:rsidTr="00F91324">
        <w:trPr>
          <w:trHeight w:val="300"/>
        </w:trPr>
        <w:tc>
          <w:tcPr>
            <w:tcW w:w="3898" w:type="dxa"/>
            <w:vMerge w:val="restart"/>
            <w:tcBorders>
              <w:top w:val="single" w:sz="4" w:space="0" w:color="auto"/>
              <w:left w:val="single" w:sz="4" w:space="0" w:color="auto"/>
              <w:right w:val="single" w:sz="4" w:space="0" w:color="auto"/>
            </w:tcBorders>
            <w:shd w:val="clear" w:color="auto" w:fill="auto"/>
          </w:tcPr>
          <w:p w14:paraId="2BE76671" w14:textId="1A5BFCC1" w:rsidR="001D1288" w:rsidRPr="00A57C04" w:rsidRDefault="004C0549" w:rsidP="001D1288">
            <w:pPr>
              <w:spacing w:before="60" w:after="0" w:line="240" w:lineRule="auto"/>
              <w:jc w:val="left"/>
              <w:rPr>
                <w:rStyle w:val="HafifVurgulama"/>
              </w:rPr>
            </w:pPr>
            <w:r>
              <w:rPr>
                <w:rStyle w:val="HafifVurgulama"/>
              </w:rPr>
              <w:t>Klemens kapağı açıkken r</w:t>
            </w:r>
            <w:r w:rsidRPr="00A57C04">
              <w:rPr>
                <w:rStyle w:val="HafifVurgulama"/>
              </w:rPr>
              <w:t>eset algılama kayıtları okunur.</w:t>
            </w:r>
          </w:p>
        </w:tc>
        <w:tc>
          <w:tcPr>
            <w:tcW w:w="4536" w:type="dxa"/>
            <w:tcBorders>
              <w:top w:val="single" w:sz="4" w:space="0" w:color="auto"/>
              <w:left w:val="single" w:sz="4" w:space="0" w:color="auto"/>
              <w:bottom w:val="single" w:sz="4" w:space="0" w:color="auto"/>
              <w:right w:val="single" w:sz="4" w:space="0" w:color="auto"/>
            </w:tcBorders>
          </w:tcPr>
          <w:p w14:paraId="6751B851" w14:textId="765AAC91" w:rsidR="001D1288" w:rsidRPr="00A57C04" w:rsidRDefault="001D1288" w:rsidP="00E952F1">
            <w:pPr>
              <w:spacing w:before="60" w:after="0" w:line="240" w:lineRule="auto"/>
              <w:jc w:val="left"/>
              <w:rPr>
                <w:rStyle w:val="HafifVurgulama"/>
              </w:rPr>
            </w:pPr>
            <w:r w:rsidRPr="00A57C04">
              <w:rPr>
                <w:rStyle w:val="HafifVurgulama"/>
              </w:rPr>
              <w:t>Güncel r</w:t>
            </w:r>
            <w:r w:rsidRPr="00A57C04">
              <w:rPr>
                <w:rStyle w:val="HafifVurgulama"/>
                <w:lang w:eastAsia="tr-TR"/>
              </w:rPr>
              <w:t xml:space="preserve">esetleme kaydının tarih ve saati ile birlikte </w:t>
            </w:r>
            <w:r w:rsidR="004A1A58">
              <w:rPr>
                <w:rStyle w:val="HafifVurgulama"/>
              </w:rPr>
              <w:t>kaydedilmesi,</w:t>
            </w:r>
            <w:r w:rsidR="004A1A58" w:rsidRPr="00A57C04">
              <w:rPr>
                <w:rStyle w:val="HafifVurgulama"/>
              </w:rPr>
              <w:t xml:space="preserve"> </w:t>
            </w:r>
            <w:r w:rsidRPr="00A57C04">
              <w:rPr>
                <w:rStyle w:val="HafifVurgulama"/>
              </w:rPr>
              <w:t>(96.11.1*1),</w:t>
            </w:r>
          </w:p>
        </w:tc>
        <w:tc>
          <w:tcPr>
            <w:tcW w:w="776" w:type="dxa"/>
            <w:tcBorders>
              <w:top w:val="single" w:sz="4" w:space="0" w:color="auto"/>
              <w:left w:val="single" w:sz="4" w:space="0" w:color="auto"/>
              <w:bottom w:val="single" w:sz="4" w:space="0" w:color="auto"/>
              <w:right w:val="single" w:sz="4" w:space="0" w:color="auto"/>
            </w:tcBorders>
          </w:tcPr>
          <w:p w14:paraId="4518EF44" w14:textId="77777777" w:rsidR="001D1288" w:rsidRPr="00A57C04" w:rsidRDefault="001D1288" w:rsidP="001D1288">
            <w:pPr>
              <w:spacing w:before="60" w:after="0" w:line="240" w:lineRule="auto"/>
              <w:jc w:val="left"/>
              <w:rPr>
                <w:rStyle w:val="HafifVurgulama"/>
              </w:rPr>
            </w:pPr>
          </w:p>
        </w:tc>
      </w:tr>
      <w:tr w:rsidR="00A57C04" w:rsidRPr="00A57C04" w14:paraId="6CCC057E" w14:textId="77777777" w:rsidTr="00F91324">
        <w:trPr>
          <w:trHeight w:val="300"/>
        </w:trPr>
        <w:tc>
          <w:tcPr>
            <w:tcW w:w="3898" w:type="dxa"/>
            <w:vMerge/>
            <w:tcBorders>
              <w:left w:val="single" w:sz="4" w:space="0" w:color="auto"/>
              <w:right w:val="single" w:sz="4" w:space="0" w:color="auto"/>
            </w:tcBorders>
            <w:shd w:val="clear" w:color="auto" w:fill="auto"/>
          </w:tcPr>
          <w:p w14:paraId="56F4BB53" w14:textId="77777777" w:rsidR="001D1288" w:rsidRPr="00A57C04" w:rsidRDefault="001D1288" w:rsidP="001D1288">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05C33C4B" w14:textId="09992F58" w:rsidR="001D1288" w:rsidRPr="00A57C04" w:rsidRDefault="001D1288" w:rsidP="00E952F1">
            <w:pPr>
              <w:spacing w:before="60" w:after="0" w:line="240" w:lineRule="auto"/>
              <w:jc w:val="left"/>
              <w:rPr>
                <w:rStyle w:val="HafifVurgulama"/>
              </w:rPr>
            </w:pPr>
            <w:r w:rsidRPr="00A57C04">
              <w:rPr>
                <w:rStyle w:val="HafifVurgulama"/>
              </w:rPr>
              <w:t>Bir önceki r</w:t>
            </w:r>
            <w:r w:rsidRPr="00A57C04">
              <w:rPr>
                <w:rStyle w:val="HafifVurgulama"/>
                <w:lang w:eastAsia="tr-TR"/>
              </w:rPr>
              <w:t>esetleme kaydının tarih ve saati ile birlikte</w:t>
            </w:r>
            <w:r w:rsidR="00E952F1">
              <w:rPr>
                <w:rStyle w:val="HafifVurgulama"/>
                <w:lang w:eastAsia="tr-TR"/>
              </w:rPr>
              <w:t xml:space="preserve"> </w:t>
            </w:r>
            <w:r w:rsidR="00E952F1">
              <w:rPr>
                <w:rStyle w:val="HafifVurgulama"/>
              </w:rPr>
              <w:t>kaydedilmesi,</w:t>
            </w:r>
            <w:r w:rsidRPr="00A57C04">
              <w:rPr>
                <w:rStyle w:val="HafifVurgulama"/>
                <w:lang w:eastAsia="tr-TR"/>
              </w:rPr>
              <w:t xml:space="preserve"> </w:t>
            </w:r>
            <w:r w:rsidRPr="00A57C04">
              <w:rPr>
                <w:rStyle w:val="HafifVurgulama"/>
              </w:rPr>
              <w:t xml:space="preserve">(96.11.1*2) </w:t>
            </w:r>
          </w:p>
        </w:tc>
        <w:tc>
          <w:tcPr>
            <w:tcW w:w="776" w:type="dxa"/>
            <w:tcBorders>
              <w:top w:val="single" w:sz="4" w:space="0" w:color="auto"/>
              <w:left w:val="single" w:sz="4" w:space="0" w:color="auto"/>
              <w:bottom w:val="single" w:sz="4" w:space="0" w:color="auto"/>
              <w:right w:val="single" w:sz="4" w:space="0" w:color="auto"/>
            </w:tcBorders>
          </w:tcPr>
          <w:p w14:paraId="2DECB442" w14:textId="77777777" w:rsidR="001D1288" w:rsidRPr="00A57C04" w:rsidRDefault="001D1288" w:rsidP="001D1288">
            <w:pPr>
              <w:spacing w:before="60" w:after="0" w:line="240" w:lineRule="auto"/>
              <w:jc w:val="left"/>
              <w:rPr>
                <w:rStyle w:val="HafifVurgulama"/>
              </w:rPr>
            </w:pPr>
          </w:p>
        </w:tc>
      </w:tr>
      <w:tr w:rsidR="00A57C04" w:rsidRPr="00A57C04" w14:paraId="05D0EBBA" w14:textId="77777777" w:rsidTr="00F91324">
        <w:trPr>
          <w:trHeight w:val="300"/>
        </w:trPr>
        <w:tc>
          <w:tcPr>
            <w:tcW w:w="3898" w:type="dxa"/>
            <w:vMerge/>
            <w:tcBorders>
              <w:left w:val="single" w:sz="4" w:space="0" w:color="auto"/>
              <w:right w:val="single" w:sz="4" w:space="0" w:color="auto"/>
            </w:tcBorders>
            <w:shd w:val="clear" w:color="auto" w:fill="auto"/>
          </w:tcPr>
          <w:p w14:paraId="2D232C76" w14:textId="77777777" w:rsidR="001D1288" w:rsidRPr="00A57C04" w:rsidRDefault="001D1288" w:rsidP="001D1288">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396D66BC" w14:textId="583E353A" w:rsidR="001D1288" w:rsidRPr="00A57C04" w:rsidRDefault="001D1288" w:rsidP="00E952F1">
            <w:pPr>
              <w:spacing w:before="60" w:after="0" w:line="240" w:lineRule="auto"/>
              <w:jc w:val="left"/>
              <w:rPr>
                <w:rStyle w:val="HafifVurgulama"/>
              </w:rPr>
            </w:pPr>
            <w:r w:rsidRPr="00A57C04">
              <w:rPr>
                <w:rStyle w:val="HafifVurgulama"/>
              </w:rPr>
              <w:t>Sayaç toplam resetleme sayısının</w:t>
            </w:r>
            <w:r w:rsidR="00E952F1">
              <w:rPr>
                <w:rStyle w:val="HafifVurgulama"/>
              </w:rPr>
              <w:t xml:space="preserve"> kaydedilmesi,</w:t>
            </w:r>
            <w:r w:rsidRPr="00A57C04">
              <w:rPr>
                <w:rStyle w:val="HafifVurgulama"/>
              </w:rPr>
              <w:t xml:space="preserve"> (96.11.0) </w:t>
            </w:r>
          </w:p>
        </w:tc>
        <w:tc>
          <w:tcPr>
            <w:tcW w:w="776" w:type="dxa"/>
            <w:tcBorders>
              <w:top w:val="single" w:sz="4" w:space="0" w:color="auto"/>
              <w:left w:val="single" w:sz="4" w:space="0" w:color="auto"/>
              <w:bottom w:val="single" w:sz="4" w:space="0" w:color="auto"/>
              <w:right w:val="single" w:sz="4" w:space="0" w:color="auto"/>
            </w:tcBorders>
          </w:tcPr>
          <w:p w14:paraId="350B1928" w14:textId="77777777" w:rsidR="001D1288" w:rsidRPr="00A57C04" w:rsidRDefault="001D1288" w:rsidP="001D1288">
            <w:pPr>
              <w:spacing w:before="60" w:after="0" w:line="240" w:lineRule="auto"/>
              <w:jc w:val="left"/>
              <w:rPr>
                <w:rStyle w:val="HafifVurgulama"/>
              </w:rPr>
            </w:pPr>
          </w:p>
        </w:tc>
      </w:tr>
      <w:tr w:rsidR="00A57C04" w:rsidRPr="00A57C04" w14:paraId="20F4D024" w14:textId="77777777" w:rsidTr="00F91324">
        <w:trPr>
          <w:trHeight w:val="300"/>
        </w:trPr>
        <w:tc>
          <w:tcPr>
            <w:tcW w:w="3898" w:type="dxa"/>
            <w:vMerge/>
            <w:tcBorders>
              <w:left w:val="single" w:sz="4" w:space="0" w:color="auto"/>
              <w:bottom w:val="single" w:sz="4" w:space="0" w:color="auto"/>
              <w:right w:val="single" w:sz="4" w:space="0" w:color="auto"/>
            </w:tcBorders>
            <w:shd w:val="clear" w:color="auto" w:fill="auto"/>
          </w:tcPr>
          <w:p w14:paraId="3AEFEA08" w14:textId="77777777" w:rsidR="001D1288" w:rsidRPr="00A57C04" w:rsidRDefault="001D1288" w:rsidP="001D1288">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20F1F5DF" w14:textId="696BBA6D" w:rsidR="001D1288" w:rsidRPr="00A57C04" w:rsidRDefault="001D1288" w:rsidP="001D1288">
            <w:pPr>
              <w:spacing w:before="60" w:after="0" w:line="240" w:lineRule="auto"/>
              <w:jc w:val="left"/>
              <w:rPr>
                <w:rStyle w:val="HafifVurgulama"/>
              </w:rPr>
            </w:pPr>
            <w:r w:rsidRPr="00A57C04">
              <w:rPr>
                <w:rStyle w:val="HafifVurgulama"/>
              </w:rPr>
              <w:t>Ekranda Reset Algılama İkonunun silinmesi,</w:t>
            </w:r>
          </w:p>
        </w:tc>
        <w:tc>
          <w:tcPr>
            <w:tcW w:w="776" w:type="dxa"/>
            <w:tcBorders>
              <w:top w:val="single" w:sz="4" w:space="0" w:color="auto"/>
              <w:left w:val="single" w:sz="4" w:space="0" w:color="auto"/>
              <w:bottom w:val="single" w:sz="4" w:space="0" w:color="auto"/>
              <w:right w:val="single" w:sz="4" w:space="0" w:color="auto"/>
            </w:tcBorders>
          </w:tcPr>
          <w:p w14:paraId="7D7231FE" w14:textId="77777777" w:rsidR="001D1288" w:rsidRPr="00A57C04" w:rsidRDefault="001D1288" w:rsidP="001D1288">
            <w:pPr>
              <w:spacing w:before="60" w:after="0" w:line="240" w:lineRule="auto"/>
              <w:jc w:val="left"/>
              <w:rPr>
                <w:rStyle w:val="HafifVurgulama"/>
              </w:rPr>
            </w:pPr>
          </w:p>
        </w:tc>
      </w:tr>
      <w:tr w:rsidR="00A57C04" w:rsidRPr="00A57C04" w14:paraId="67925836" w14:textId="77777777" w:rsidTr="00B7313D">
        <w:trPr>
          <w:trHeight w:val="432"/>
        </w:trPr>
        <w:tc>
          <w:tcPr>
            <w:tcW w:w="3898" w:type="dxa"/>
            <w:tcBorders>
              <w:top w:val="single" w:sz="4" w:space="0" w:color="auto"/>
              <w:left w:val="single" w:sz="4" w:space="0" w:color="auto"/>
              <w:bottom w:val="single" w:sz="4" w:space="0" w:color="auto"/>
              <w:right w:val="single" w:sz="4" w:space="0" w:color="auto"/>
            </w:tcBorders>
            <w:shd w:val="clear" w:color="auto" w:fill="auto"/>
          </w:tcPr>
          <w:p w14:paraId="1ED5BD2A" w14:textId="25CAFB18" w:rsidR="001D1288" w:rsidRPr="00A57C04" w:rsidRDefault="001D1288" w:rsidP="001D1288">
            <w:pPr>
              <w:spacing w:before="60" w:after="0" w:line="240" w:lineRule="auto"/>
              <w:jc w:val="left"/>
              <w:rPr>
                <w:rStyle w:val="HafifVurgulama"/>
              </w:rPr>
            </w:pPr>
            <w:r w:rsidRPr="00A57C04">
              <w:rPr>
                <w:rStyle w:val="HafifVurgulama"/>
              </w:rPr>
              <w:t>Sayaç 21 kez daha resetlenir.</w:t>
            </w:r>
          </w:p>
        </w:tc>
        <w:tc>
          <w:tcPr>
            <w:tcW w:w="4536" w:type="dxa"/>
            <w:tcBorders>
              <w:top w:val="single" w:sz="4" w:space="0" w:color="auto"/>
              <w:left w:val="single" w:sz="4" w:space="0" w:color="auto"/>
              <w:bottom w:val="single" w:sz="4" w:space="0" w:color="auto"/>
              <w:right w:val="single" w:sz="4" w:space="0" w:color="auto"/>
            </w:tcBorders>
          </w:tcPr>
          <w:p w14:paraId="08C6BD2B" w14:textId="69E0A011" w:rsidR="001D1288" w:rsidRPr="00A57C04" w:rsidRDefault="001D1288" w:rsidP="001D1288">
            <w:pPr>
              <w:spacing w:before="60" w:after="0" w:line="240" w:lineRule="auto"/>
              <w:jc w:val="left"/>
              <w:rPr>
                <w:rStyle w:val="HafifVurgulama"/>
              </w:rPr>
            </w:pPr>
            <w:r w:rsidRPr="00A57C04">
              <w:rPr>
                <w:rStyle w:val="HafifVurgulama"/>
              </w:rPr>
              <w:t>Son 24 reset kaydının tutulduğunun kontrol edilmesi,</w:t>
            </w:r>
          </w:p>
        </w:tc>
        <w:tc>
          <w:tcPr>
            <w:tcW w:w="776" w:type="dxa"/>
            <w:tcBorders>
              <w:top w:val="single" w:sz="4" w:space="0" w:color="auto"/>
              <w:left w:val="single" w:sz="4" w:space="0" w:color="auto"/>
              <w:bottom w:val="single" w:sz="4" w:space="0" w:color="auto"/>
              <w:right w:val="single" w:sz="4" w:space="0" w:color="auto"/>
            </w:tcBorders>
          </w:tcPr>
          <w:p w14:paraId="4B53C3FB" w14:textId="77777777" w:rsidR="001D1288" w:rsidRPr="00A57C04" w:rsidRDefault="001D1288" w:rsidP="001D1288">
            <w:pPr>
              <w:spacing w:before="60" w:after="0" w:line="240" w:lineRule="auto"/>
              <w:jc w:val="left"/>
              <w:rPr>
                <w:rStyle w:val="HafifVurgulama"/>
              </w:rPr>
            </w:pPr>
          </w:p>
        </w:tc>
      </w:tr>
      <w:tr w:rsidR="0031180A" w:rsidRPr="00A57C04" w14:paraId="3A159A96" w14:textId="77777777" w:rsidTr="00F91324">
        <w:trPr>
          <w:trHeight w:val="432"/>
        </w:trPr>
        <w:tc>
          <w:tcPr>
            <w:tcW w:w="9210" w:type="dxa"/>
            <w:gridSpan w:val="3"/>
            <w:tcBorders>
              <w:top w:val="single" w:sz="4" w:space="0" w:color="auto"/>
              <w:left w:val="single" w:sz="4" w:space="0" w:color="auto"/>
              <w:right w:val="single" w:sz="4" w:space="0" w:color="auto"/>
            </w:tcBorders>
            <w:shd w:val="clear" w:color="auto" w:fill="auto"/>
          </w:tcPr>
          <w:p w14:paraId="76F37150" w14:textId="44E8D393" w:rsidR="00AA6385" w:rsidRDefault="0031180A" w:rsidP="001A7432">
            <w:pPr>
              <w:spacing w:before="60" w:after="0" w:line="240" w:lineRule="auto"/>
              <w:rPr>
                <w:rFonts w:eastAsia="Times New Roman" w:cs="Times New Roman"/>
                <w:color w:val="0070C0"/>
                <w:sz w:val="20"/>
                <w:szCs w:val="20"/>
                <w:lang w:eastAsia="tr-TR"/>
              </w:rPr>
            </w:pPr>
            <w:r w:rsidRPr="00397D83">
              <w:rPr>
                <w:rFonts w:eastAsia="Times New Roman" w:cs="Times New Roman"/>
                <w:b/>
                <w:color w:val="0070C0"/>
                <w:sz w:val="20"/>
                <w:szCs w:val="20"/>
                <w:lang w:eastAsia="tr-TR"/>
              </w:rPr>
              <w:t>Not</w:t>
            </w:r>
            <w:r w:rsidR="00B85A99">
              <w:rPr>
                <w:rFonts w:eastAsia="Times New Roman" w:cs="Times New Roman"/>
                <w:b/>
                <w:color w:val="0070C0"/>
                <w:sz w:val="20"/>
                <w:szCs w:val="20"/>
                <w:lang w:eastAsia="tr-TR"/>
              </w:rPr>
              <w:t xml:space="preserve"> </w:t>
            </w:r>
            <w:r w:rsidR="00AA6385" w:rsidRPr="00397D83">
              <w:rPr>
                <w:rFonts w:eastAsia="Times New Roman" w:cs="Times New Roman"/>
                <w:b/>
                <w:color w:val="0070C0"/>
                <w:sz w:val="20"/>
                <w:szCs w:val="20"/>
                <w:lang w:eastAsia="tr-TR"/>
              </w:rPr>
              <w:t>1</w:t>
            </w:r>
            <w:r w:rsidRPr="00397D83">
              <w:rPr>
                <w:rFonts w:eastAsia="Times New Roman" w:cs="Times New Roman"/>
                <w:b/>
                <w:color w:val="0070C0"/>
                <w:sz w:val="20"/>
                <w:szCs w:val="20"/>
                <w:lang w:eastAsia="tr-TR"/>
              </w:rPr>
              <w:t>:</w:t>
            </w:r>
            <w:r w:rsidRPr="00AA6385">
              <w:rPr>
                <w:rFonts w:eastAsia="Times New Roman" w:cs="Times New Roman"/>
                <w:color w:val="0070C0"/>
                <w:sz w:val="20"/>
                <w:szCs w:val="20"/>
                <w:lang w:eastAsia="tr-TR"/>
              </w:rPr>
              <w:t xml:space="preserve"> Sayaç elektroşok cihazı ile müdahaleden etkilenmiyorsa (endeks ve tarih saatte bozulma, LCD ekranın gidip gelmesi veya tüketim kaydının durması gibi durumlar yoksa) reset algılama </w:t>
            </w:r>
            <w:r w:rsidR="00AA6385" w:rsidRPr="00AA6385">
              <w:rPr>
                <w:rFonts w:eastAsia="Times New Roman" w:cs="Times New Roman"/>
                <w:color w:val="0070C0"/>
                <w:sz w:val="20"/>
                <w:szCs w:val="20"/>
                <w:lang w:eastAsia="tr-TR"/>
              </w:rPr>
              <w:t>kayıtların tutulması beklenmez</w:t>
            </w:r>
            <w:r w:rsidRPr="00AA6385">
              <w:rPr>
                <w:rFonts w:eastAsia="Times New Roman" w:cs="Times New Roman"/>
                <w:color w:val="0070C0"/>
                <w:sz w:val="20"/>
                <w:szCs w:val="20"/>
                <w:lang w:eastAsia="tr-TR"/>
              </w:rPr>
              <w:t>.</w:t>
            </w:r>
            <w:r w:rsidR="001A7432" w:rsidRPr="00AA6385">
              <w:rPr>
                <w:rFonts w:eastAsia="Times New Roman" w:cs="Times New Roman"/>
                <w:color w:val="0070C0"/>
                <w:sz w:val="20"/>
                <w:szCs w:val="20"/>
                <w:lang w:eastAsia="tr-TR"/>
              </w:rPr>
              <w:t xml:space="preserve"> </w:t>
            </w:r>
          </w:p>
          <w:p w14:paraId="014E761B" w14:textId="330983D2" w:rsidR="0031180A" w:rsidRPr="00397D83" w:rsidRDefault="00AA6385" w:rsidP="00397D83">
            <w:pPr>
              <w:spacing w:before="60" w:after="0" w:line="240" w:lineRule="auto"/>
              <w:rPr>
                <w:sz w:val="20"/>
                <w:szCs w:val="20"/>
              </w:rPr>
            </w:pPr>
            <w:r w:rsidRPr="00397D83">
              <w:rPr>
                <w:rFonts w:eastAsia="Times New Roman" w:cs="Times New Roman"/>
                <w:b/>
                <w:color w:val="0070C0"/>
                <w:sz w:val="20"/>
                <w:szCs w:val="20"/>
                <w:lang w:eastAsia="tr-TR"/>
              </w:rPr>
              <w:t>Not</w:t>
            </w:r>
            <w:r w:rsidR="00B85A99">
              <w:rPr>
                <w:rFonts w:eastAsia="Times New Roman" w:cs="Times New Roman"/>
                <w:b/>
                <w:color w:val="0070C0"/>
                <w:sz w:val="20"/>
                <w:szCs w:val="20"/>
                <w:lang w:eastAsia="tr-TR"/>
              </w:rPr>
              <w:t xml:space="preserve"> </w:t>
            </w:r>
            <w:r w:rsidRPr="00397D83">
              <w:rPr>
                <w:rFonts w:eastAsia="Times New Roman" w:cs="Times New Roman"/>
                <w:b/>
                <w:color w:val="0070C0"/>
                <w:sz w:val="20"/>
                <w:szCs w:val="20"/>
                <w:lang w:eastAsia="tr-TR"/>
              </w:rPr>
              <w:t>2:</w:t>
            </w:r>
            <w:r w:rsidR="00397D83">
              <w:rPr>
                <w:rFonts w:eastAsia="Times New Roman" w:cs="Times New Roman"/>
                <w:b/>
                <w:color w:val="0070C0"/>
                <w:sz w:val="20"/>
                <w:szCs w:val="20"/>
                <w:lang w:eastAsia="tr-TR"/>
              </w:rPr>
              <w:t xml:space="preserve"> </w:t>
            </w:r>
            <w:r w:rsidR="001A7432" w:rsidRPr="00AA6385">
              <w:rPr>
                <w:color w:val="0070C0"/>
                <w:sz w:val="20"/>
                <w:szCs w:val="20"/>
              </w:rPr>
              <w:t xml:space="preserve">Bu tür müdahalelerle </w:t>
            </w:r>
            <w:r w:rsidR="00363801" w:rsidRPr="00AA6385">
              <w:rPr>
                <w:color w:val="0070C0"/>
                <w:sz w:val="20"/>
                <w:szCs w:val="20"/>
              </w:rPr>
              <w:t xml:space="preserve">ölçüm fonksiyonlarının ve/veya </w:t>
            </w:r>
            <w:r w:rsidR="001A7432" w:rsidRPr="00AA6385">
              <w:rPr>
                <w:color w:val="0070C0"/>
                <w:sz w:val="20"/>
                <w:szCs w:val="20"/>
              </w:rPr>
              <w:t xml:space="preserve">sayacın </w:t>
            </w:r>
            <w:r w:rsidR="00D45840">
              <w:rPr>
                <w:color w:val="0070C0"/>
                <w:sz w:val="20"/>
                <w:szCs w:val="20"/>
              </w:rPr>
              <w:t xml:space="preserve">kalıcı olarak </w:t>
            </w:r>
            <w:r w:rsidR="001A7432" w:rsidRPr="00AA6385">
              <w:rPr>
                <w:color w:val="0070C0"/>
                <w:sz w:val="20"/>
                <w:szCs w:val="20"/>
              </w:rPr>
              <w:t>çalışmaz hale getirilmesi durumunda da reset algılama kay</w:t>
            </w:r>
            <w:r w:rsidRPr="00AA6385">
              <w:rPr>
                <w:color w:val="0070C0"/>
                <w:sz w:val="20"/>
                <w:szCs w:val="20"/>
              </w:rPr>
              <w:t>ıtların tutulması beklenmez.</w:t>
            </w:r>
          </w:p>
        </w:tc>
      </w:tr>
      <w:tr w:rsidR="00B7313D" w:rsidRPr="00A57C04" w14:paraId="7EF5E3C5" w14:textId="77777777" w:rsidTr="00F91324">
        <w:trPr>
          <w:trHeight w:val="432"/>
        </w:trPr>
        <w:tc>
          <w:tcPr>
            <w:tcW w:w="9210" w:type="dxa"/>
            <w:gridSpan w:val="3"/>
            <w:tcBorders>
              <w:top w:val="single" w:sz="4" w:space="0" w:color="auto"/>
              <w:left w:val="single" w:sz="4" w:space="0" w:color="auto"/>
              <w:right w:val="single" w:sz="4" w:space="0" w:color="auto"/>
            </w:tcBorders>
            <w:shd w:val="clear" w:color="auto" w:fill="auto"/>
          </w:tcPr>
          <w:p w14:paraId="2C82CF02" w14:textId="77777777" w:rsidR="00B7313D" w:rsidRPr="00B7313D" w:rsidRDefault="00B7313D" w:rsidP="00B7313D">
            <w:pPr>
              <w:spacing w:before="60" w:after="0" w:line="240" w:lineRule="auto"/>
              <w:jc w:val="left"/>
              <w:rPr>
                <w:rFonts w:eastAsia="Times New Roman" w:cs="Times New Roman"/>
                <w:color w:val="0070C0"/>
                <w:sz w:val="20"/>
                <w:szCs w:val="20"/>
                <w:lang w:eastAsia="tr-TR"/>
              </w:rPr>
            </w:pPr>
            <w:r w:rsidRPr="00B7313D">
              <w:rPr>
                <w:rFonts w:eastAsia="Times New Roman" w:cs="Times New Roman"/>
                <w:color w:val="0070C0"/>
                <w:sz w:val="20"/>
                <w:szCs w:val="20"/>
                <w:lang w:eastAsia="tr-TR"/>
              </w:rPr>
              <w:t>Açıklama:</w:t>
            </w:r>
          </w:p>
          <w:p w14:paraId="314C55AC" w14:textId="77777777" w:rsidR="00B7313D" w:rsidRPr="00B7313D" w:rsidRDefault="00B7313D" w:rsidP="00B7313D">
            <w:pPr>
              <w:spacing w:before="60" w:after="0" w:line="240" w:lineRule="auto"/>
              <w:jc w:val="left"/>
              <w:rPr>
                <w:rFonts w:eastAsia="Times New Roman" w:cs="Times New Roman"/>
                <w:i/>
                <w:color w:val="0070C0"/>
                <w:sz w:val="18"/>
                <w:szCs w:val="20"/>
                <w:lang w:eastAsia="tr-TR"/>
              </w:rPr>
            </w:pPr>
            <w:r w:rsidRPr="00B7313D">
              <w:rPr>
                <w:rFonts w:eastAsia="Times New Roman" w:cs="Times New Roman"/>
                <w:i/>
                <w:color w:val="0070C0"/>
                <w:sz w:val="18"/>
                <w:szCs w:val="20"/>
                <w:lang w:eastAsia="tr-TR"/>
              </w:rPr>
              <w:t>[Teste ilişkin belirtilmesi gereken detaylar bu kısımda belirtilecektir.]</w:t>
            </w:r>
          </w:p>
          <w:p w14:paraId="62089981" w14:textId="77777777" w:rsidR="00B7313D" w:rsidRPr="00A57C04" w:rsidRDefault="00B7313D" w:rsidP="001D1288">
            <w:pPr>
              <w:spacing w:before="60" w:after="0" w:line="240" w:lineRule="auto"/>
              <w:jc w:val="left"/>
              <w:rPr>
                <w:rStyle w:val="HafifVurgulama"/>
              </w:rPr>
            </w:pPr>
          </w:p>
        </w:tc>
      </w:tr>
    </w:tbl>
    <w:p w14:paraId="64F80592" w14:textId="19FA940C" w:rsidR="00396A10" w:rsidRDefault="00396A10" w:rsidP="00DA2A44">
      <w:pPr>
        <w:spacing w:after="0" w:line="240" w:lineRule="auto"/>
        <w:jc w:val="left"/>
        <w:rPr>
          <w:rFonts w:eastAsia="Times New Roman" w:cs="Times New Roman"/>
          <w:b/>
          <w:i/>
          <w:szCs w:val="20"/>
          <w:lang w:eastAsia="tr-TR"/>
        </w:rPr>
      </w:pPr>
    </w:p>
    <w:p w14:paraId="3717B378" w14:textId="234CC163" w:rsidR="00A57C04" w:rsidRDefault="00A57C04"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A57C04" w:rsidRPr="007C5D71" w14:paraId="47FFCA28" w14:textId="77777777" w:rsidTr="00F91324">
        <w:trPr>
          <w:trHeight w:val="300"/>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6D896" w14:textId="184843FB" w:rsidR="00A57C04" w:rsidRPr="00E015A0" w:rsidRDefault="00A57C04" w:rsidP="00F91324">
            <w:pPr>
              <w:spacing w:before="40" w:after="0" w:line="240" w:lineRule="auto"/>
              <w:jc w:val="center"/>
              <w:rPr>
                <w:rStyle w:val="HafifVurgulama"/>
                <w:b/>
                <w:bCs/>
                <w:i/>
                <w:iCs w:val="0"/>
              </w:rPr>
            </w:pPr>
            <w:r w:rsidRPr="00E015A0">
              <w:rPr>
                <w:rStyle w:val="HafifVurgulama"/>
                <w:b/>
                <w:bCs/>
                <w:i/>
                <w:iCs w:val="0"/>
                <w:lang w:eastAsia="tr-TR"/>
              </w:rPr>
              <w:t>Nötr Girişine Ters Gerilim Uygulanması Kayıtları</w:t>
            </w:r>
          </w:p>
        </w:tc>
      </w:tr>
      <w:tr w:rsidR="00A57C04" w:rsidRPr="007C5D71" w14:paraId="4047ED64" w14:textId="77777777" w:rsidTr="00F91324">
        <w:trPr>
          <w:trHeight w:val="300"/>
        </w:trPr>
        <w:tc>
          <w:tcPr>
            <w:tcW w:w="3898" w:type="dxa"/>
            <w:tcBorders>
              <w:top w:val="single" w:sz="4" w:space="0" w:color="auto"/>
              <w:left w:val="single" w:sz="4" w:space="0" w:color="auto"/>
              <w:bottom w:val="single" w:sz="4" w:space="0" w:color="auto"/>
              <w:right w:val="single" w:sz="4" w:space="0" w:color="auto"/>
            </w:tcBorders>
          </w:tcPr>
          <w:p w14:paraId="3AFB4E4D" w14:textId="77777777" w:rsidR="00A57C04" w:rsidRPr="00E015A0" w:rsidRDefault="00A57C04" w:rsidP="00F91324">
            <w:pPr>
              <w:spacing w:before="40" w:after="0" w:line="240" w:lineRule="auto"/>
              <w:jc w:val="left"/>
              <w:rPr>
                <w:rStyle w:val="HafifVurgulama"/>
                <w:b/>
                <w:bCs/>
                <w:i/>
                <w:iCs w:val="0"/>
              </w:rPr>
            </w:pPr>
            <w:r w:rsidRPr="00E015A0">
              <w:rPr>
                <w:rStyle w:val="HafifVurgulama"/>
                <w:b/>
                <w:bCs/>
                <w:i/>
                <w:iCs w:val="0"/>
              </w:rPr>
              <w:t>İşlem</w:t>
            </w:r>
          </w:p>
        </w:tc>
        <w:tc>
          <w:tcPr>
            <w:tcW w:w="4536" w:type="dxa"/>
            <w:tcBorders>
              <w:top w:val="single" w:sz="4" w:space="0" w:color="auto"/>
              <w:left w:val="single" w:sz="4" w:space="0" w:color="auto"/>
              <w:bottom w:val="single" w:sz="4" w:space="0" w:color="auto"/>
              <w:right w:val="single" w:sz="4" w:space="0" w:color="auto"/>
            </w:tcBorders>
          </w:tcPr>
          <w:p w14:paraId="55F7BDC8" w14:textId="77777777" w:rsidR="00A57C04" w:rsidRPr="00E015A0" w:rsidRDefault="00A57C04" w:rsidP="00F91324">
            <w:pPr>
              <w:spacing w:before="40" w:after="0" w:line="240" w:lineRule="auto"/>
              <w:jc w:val="left"/>
              <w:rPr>
                <w:rStyle w:val="HafifVurgulama"/>
                <w:b/>
                <w:bCs/>
                <w:i/>
                <w:iCs w:val="0"/>
              </w:rPr>
            </w:pPr>
            <w:r w:rsidRPr="00E015A0">
              <w:rPr>
                <w:rStyle w:val="HafifVurgulama"/>
                <w:b/>
                <w:bCs/>
                <w:i/>
                <w:iCs w:val="0"/>
              </w:rPr>
              <w:t>Kontrol</w:t>
            </w:r>
          </w:p>
        </w:tc>
        <w:tc>
          <w:tcPr>
            <w:tcW w:w="776" w:type="dxa"/>
            <w:tcBorders>
              <w:top w:val="single" w:sz="4" w:space="0" w:color="auto"/>
              <w:left w:val="single" w:sz="4" w:space="0" w:color="auto"/>
              <w:bottom w:val="single" w:sz="4" w:space="0" w:color="auto"/>
              <w:right w:val="single" w:sz="4" w:space="0" w:color="auto"/>
            </w:tcBorders>
          </w:tcPr>
          <w:p w14:paraId="1C388B62" w14:textId="77777777" w:rsidR="00A57C04" w:rsidRPr="00E015A0" w:rsidRDefault="00A57C04" w:rsidP="00F91324">
            <w:pPr>
              <w:spacing w:before="40" w:after="0" w:line="240" w:lineRule="auto"/>
              <w:jc w:val="left"/>
              <w:rPr>
                <w:rStyle w:val="HafifVurgulama"/>
                <w:b/>
                <w:bCs/>
                <w:i/>
                <w:iCs w:val="0"/>
              </w:rPr>
            </w:pPr>
            <w:r w:rsidRPr="00E015A0">
              <w:rPr>
                <w:rStyle w:val="HafifVurgulama"/>
                <w:b/>
                <w:bCs/>
                <w:i/>
                <w:iCs w:val="0"/>
              </w:rPr>
              <w:t>Sonuç</w:t>
            </w:r>
          </w:p>
        </w:tc>
      </w:tr>
      <w:tr w:rsidR="00A57C04" w:rsidRPr="007C5D71" w14:paraId="1C58F5D2" w14:textId="77777777" w:rsidTr="00F91324">
        <w:trPr>
          <w:trHeight w:val="300"/>
        </w:trPr>
        <w:tc>
          <w:tcPr>
            <w:tcW w:w="3898" w:type="dxa"/>
            <w:vMerge w:val="restart"/>
            <w:tcBorders>
              <w:top w:val="single" w:sz="4" w:space="0" w:color="auto"/>
              <w:left w:val="single" w:sz="4" w:space="0" w:color="auto"/>
              <w:bottom w:val="single" w:sz="4" w:space="0" w:color="auto"/>
              <w:right w:val="single" w:sz="4" w:space="0" w:color="auto"/>
            </w:tcBorders>
          </w:tcPr>
          <w:p w14:paraId="226AF769" w14:textId="705CEAD3" w:rsidR="00A57C04" w:rsidRPr="007C5D71" w:rsidRDefault="002C14B4" w:rsidP="00F91324">
            <w:pPr>
              <w:spacing w:before="60" w:after="0" w:line="240" w:lineRule="auto"/>
              <w:jc w:val="left"/>
              <w:rPr>
                <w:rStyle w:val="HafifVurgulama"/>
              </w:rPr>
            </w:pPr>
            <w:r w:rsidRPr="007C5D71">
              <w:rPr>
                <w:rStyle w:val="HafifVurgulama"/>
              </w:rPr>
              <w:t>Üç fazlı sayaç</w:t>
            </w:r>
            <w:r w:rsidR="00386FC4" w:rsidRPr="007C5D71">
              <w:rPr>
                <w:rStyle w:val="HafifVurgulama"/>
              </w:rPr>
              <w:t xml:space="preserve"> enerjilendirilir ve sayacın</w:t>
            </w:r>
            <w:r w:rsidRPr="007C5D71">
              <w:rPr>
                <w:rStyle w:val="HafifVurgulama"/>
              </w:rPr>
              <w:t xml:space="preserve"> nötr girişine sinüzoidal gerilim uygulan</w:t>
            </w:r>
            <w:r w:rsidR="00386FC4" w:rsidRPr="007C5D71">
              <w:rPr>
                <w:rStyle w:val="HafifVurgulama"/>
              </w:rPr>
              <w:t>ır.</w:t>
            </w:r>
            <w:r w:rsidRPr="007C5D71">
              <w:rPr>
                <w:rStyle w:val="HafifVurgulama"/>
              </w:rPr>
              <w:t xml:space="preserve"> </w:t>
            </w:r>
          </w:p>
        </w:tc>
        <w:tc>
          <w:tcPr>
            <w:tcW w:w="4536" w:type="dxa"/>
            <w:tcBorders>
              <w:top w:val="single" w:sz="4" w:space="0" w:color="auto"/>
              <w:left w:val="single" w:sz="4" w:space="0" w:color="auto"/>
              <w:bottom w:val="single" w:sz="4" w:space="0" w:color="auto"/>
              <w:right w:val="single" w:sz="4" w:space="0" w:color="auto"/>
            </w:tcBorders>
          </w:tcPr>
          <w:p w14:paraId="7CA24810" w14:textId="3155453F" w:rsidR="00A57C04" w:rsidRPr="007C5D71" w:rsidRDefault="00386FC4" w:rsidP="00F91324">
            <w:pPr>
              <w:spacing w:after="0" w:line="240" w:lineRule="auto"/>
              <w:jc w:val="left"/>
              <w:rPr>
                <w:rStyle w:val="HafifVurgulama"/>
              </w:rPr>
            </w:pPr>
            <w:r w:rsidRPr="007C5D71">
              <w:rPr>
                <w:rStyle w:val="HafifVurgulama"/>
              </w:rPr>
              <w:t xml:space="preserve">Ekranda yanıp sönen </w:t>
            </w:r>
            <w:r w:rsidRPr="007C5D71">
              <w:rPr>
                <w:rStyle w:val="HafifVurgulama"/>
                <w:b/>
                <w:bCs/>
              </w:rPr>
              <w:t>notr</w:t>
            </w:r>
            <w:r w:rsidRPr="007C5D71">
              <w:rPr>
                <w:rStyle w:val="HafifVurgulama"/>
              </w:rPr>
              <w:t xml:space="preserve"> uyarısını vermesi,</w:t>
            </w:r>
          </w:p>
        </w:tc>
        <w:tc>
          <w:tcPr>
            <w:tcW w:w="776" w:type="dxa"/>
            <w:tcBorders>
              <w:top w:val="single" w:sz="4" w:space="0" w:color="auto"/>
              <w:left w:val="single" w:sz="4" w:space="0" w:color="auto"/>
              <w:bottom w:val="single" w:sz="4" w:space="0" w:color="auto"/>
              <w:right w:val="single" w:sz="4" w:space="0" w:color="auto"/>
            </w:tcBorders>
          </w:tcPr>
          <w:p w14:paraId="78B3949B" w14:textId="77777777" w:rsidR="00A57C04" w:rsidRPr="007C5D71" w:rsidRDefault="00A57C04" w:rsidP="00F91324">
            <w:pPr>
              <w:spacing w:before="40" w:after="0" w:line="240" w:lineRule="auto"/>
              <w:jc w:val="left"/>
              <w:rPr>
                <w:rStyle w:val="HafifVurgulama"/>
              </w:rPr>
            </w:pPr>
          </w:p>
        </w:tc>
      </w:tr>
      <w:tr w:rsidR="00A57C04" w:rsidRPr="007C5D71" w14:paraId="6FAD860B" w14:textId="77777777" w:rsidTr="00F91324">
        <w:trPr>
          <w:trHeight w:val="300"/>
        </w:trPr>
        <w:tc>
          <w:tcPr>
            <w:tcW w:w="3898" w:type="dxa"/>
            <w:vMerge/>
            <w:tcBorders>
              <w:top w:val="single" w:sz="4" w:space="0" w:color="auto"/>
              <w:left w:val="single" w:sz="4" w:space="0" w:color="auto"/>
              <w:bottom w:val="single" w:sz="4" w:space="0" w:color="auto"/>
              <w:right w:val="single" w:sz="4" w:space="0" w:color="auto"/>
            </w:tcBorders>
          </w:tcPr>
          <w:p w14:paraId="1BDB4857" w14:textId="77777777" w:rsidR="00A57C04" w:rsidRPr="007C5D71" w:rsidRDefault="00A57C04" w:rsidP="00F91324">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4672FD48" w14:textId="42015956" w:rsidR="00A57C04" w:rsidRPr="007C5D71" w:rsidRDefault="00C46F08" w:rsidP="00C46F08">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Pr>
                <w:rStyle w:val="HafifVurgulama"/>
              </w:rPr>
              <w:t>Güncel uyar</w:t>
            </w:r>
            <w:r w:rsidR="00386FC4" w:rsidRPr="007C5D71">
              <w:rPr>
                <w:rStyle w:val="HafifVurgulama"/>
              </w:rPr>
              <w:t>ı</w:t>
            </w:r>
            <w:r>
              <w:rPr>
                <w:rStyle w:val="HafifVurgulama"/>
              </w:rPr>
              <w:t xml:space="preserve"> başlangıcının</w:t>
            </w:r>
            <w:r w:rsidR="00386FC4" w:rsidRPr="007C5D71">
              <w:rPr>
                <w:rStyle w:val="HafifVurgulama"/>
              </w:rPr>
              <w:t xml:space="preserve"> tarih ve saati il</w:t>
            </w:r>
            <w:r>
              <w:rPr>
                <w:rStyle w:val="HafifVurgulama"/>
              </w:rPr>
              <w:t>e birlikte kaydedilmesi</w:t>
            </w:r>
            <w:r w:rsidR="00386FC4" w:rsidRPr="007C5D71">
              <w:rPr>
                <w:rStyle w:val="HafifVurgulama"/>
              </w:rPr>
              <w:t>, (96.20.2</w:t>
            </w:r>
            <w:r w:rsidR="00386FC4" w:rsidRPr="008F661B">
              <w:rPr>
                <w:rStyle w:val="HafifVurgulama"/>
              </w:rPr>
              <w:t>6)</w:t>
            </w:r>
          </w:p>
        </w:tc>
        <w:tc>
          <w:tcPr>
            <w:tcW w:w="776" w:type="dxa"/>
            <w:tcBorders>
              <w:top w:val="single" w:sz="4" w:space="0" w:color="auto"/>
              <w:left w:val="single" w:sz="4" w:space="0" w:color="auto"/>
              <w:bottom w:val="single" w:sz="4" w:space="0" w:color="auto"/>
              <w:right w:val="single" w:sz="4" w:space="0" w:color="auto"/>
            </w:tcBorders>
          </w:tcPr>
          <w:p w14:paraId="446B9E87" w14:textId="77777777" w:rsidR="00A57C04" w:rsidRPr="007C5D71" w:rsidRDefault="00A57C04" w:rsidP="00F91324">
            <w:pPr>
              <w:spacing w:before="40" w:after="0" w:line="240" w:lineRule="auto"/>
              <w:jc w:val="left"/>
              <w:rPr>
                <w:rStyle w:val="HafifVurgulama"/>
              </w:rPr>
            </w:pPr>
          </w:p>
        </w:tc>
      </w:tr>
      <w:tr w:rsidR="00723312" w:rsidRPr="007C5D71" w14:paraId="2B416CDE" w14:textId="77777777" w:rsidTr="00F91324">
        <w:trPr>
          <w:trHeight w:val="300"/>
        </w:trPr>
        <w:tc>
          <w:tcPr>
            <w:tcW w:w="3898" w:type="dxa"/>
            <w:tcBorders>
              <w:top w:val="single" w:sz="4" w:space="0" w:color="auto"/>
              <w:left w:val="single" w:sz="4" w:space="0" w:color="auto"/>
              <w:bottom w:val="single" w:sz="4" w:space="0" w:color="auto"/>
              <w:right w:val="single" w:sz="4" w:space="0" w:color="auto"/>
            </w:tcBorders>
          </w:tcPr>
          <w:p w14:paraId="2D190EDC" w14:textId="4B6D9F32" w:rsidR="00723312" w:rsidRPr="007C5D71" w:rsidRDefault="00723312" w:rsidP="00F91324">
            <w:pPr>
              <w:spacing w:before="60" w:after="0" w:line="240" w:lineRule="auto"/>
              <w:jc w:val="left"/>
              <w:rPr>
                <w:rStyle w:val="HafifVurgulama"/>
              </w:rPr>
            </w:pPr>
            <w:r w:rsidRPr="007C5D71">
              <w:rPr>
                <w:rStyle w:val="HafifVurgulama"/>
              </w:rPr>
              <w:t>Sayacın enerjisi kesilir.</w:t>
            </w:r>
          </w:p>
        </w:tc>
        <w:tc>
          <w:tcPr>
            <w:tcW w:w="4536" w:type="dxa"/>
            <w:tcBorders>
              <w:top w:val="single" w:sz="4" w:space="0" w:color="auto"/>
              <w:left w:val="single" w:sz="4" w:space="0" w:color="auto"/>
              <w:bottom w:val="single" w:sz="4" w:space="0" w:color="auto"/>
              <w:right w:val="single" w:sz="4" w:space="0" w:color="auto"/>
            </w:tcBorders>
          </w:tcPr>
          <w:p w14:paraId="355BE30B" w14:textId="36FA28ED" w:rsidR="00723312" w:rsidRPr="007C5D71" w:rsidRDefault="00723312" w:rsidP="00F91324">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sidRPr="007C5D71">
              <w:rPr>
                <w:rStyle w:val="HafifVurgulama"/>
              </w:rPr>
              <w:t>Kayıtların silinmediğinin kontrol edilmesi</w:t>
            </w:r>
            <w:r w:rsidR="007C5D71" w:rsidRPr="007C5D71">
              <w:rPr>
                <w:rStyle w:val="HafifVurgulama"/>
              </w:rPr>
              <w:t>,</w:t>
            </w:r>
          </w:p>
        </w:tc>
        <w:tc>
          <w:tcPr>
            <w:tcW w:w="776" w:type="dxa"/>
            <w:tcBorders>
              <w:top w:val="single" w:sz="4" w:space="0" w:color="auto"/>
              <w:left w:val="single" w:sz="4" w:space="0" w:color="auto"/>
              <w:bottom w:val="single" w:sz="4" w:space="0" w:color="auto"/>
              <w:right w:val="single" w:sz="4" w:space="0" w:color="auto"/>
            </w:tcBorders>
          </w:tcPr>
          <w:p w14:paraId="2121DDA9" w14:textId="77777777" w:rsidR="00723312" w:rsidRPr="007C5D71" w:rsidRDefault="00723312" w:rsidP="00F91324">
            <w:pPr>
              <w:spacing w:before="40" w:after="0" w:line="240" w:lineRule="auto"/>
              <w:jc w:val="left"/>
              <w:rPr>
                <w:rStyle w:val="HafifVurgulama"/>
              </w:rPr>
            </w:pPr>
          </w:p>
        </w:tc>
      </w:tr>
      <w:tr w:rsidR="00C46F08" w:rsidRPr="007C5D71" w14:paraId="2ABFFC6B" w14:textId="77777777" w:rsidTr="00F91324">
        <w:trPr>
          <w:trHeight w:val="300"/>
        </w:trPr>
        <w:tc>
          <w:tcPr>
            <w:tcW w:w="3898" w:type="dxa"/>
            <w:tcBorders>
              <w:top w:val="single" w:sz="4" w:space="0" w:color="auto"/>
              <w:left w:val="single" w:sz="4" w:space="0" w:color="auto"/>
              <w:bottom w:val="single" w:sz="4" w:space="0" w:color="auto"/>
              <w:right w:val="single" w:sz="4" w:space="0" w:color="auto"/>
            </w:tcBorders>
          </w:tcPr>
          <w:p w14:paraId="273186DF" w14:textId="582D0B1D" w:rsidR="00C46F08" w:rsidRPr="007C5D71" w:rsidRDefault="00C46F08" w:rsidP="00F91324">
            <w:pPr>
              <w:spacing w:before="60" w:after="0" w:line="240" w:lineRule="auto"/>
              <w:jc w:val="left"/>
              <w:rPr>
                <w:rStyle w:val="HafifVurgulama"/>
              </w:rPr>
            </w:pPr>
            <w:r w:rsidRPr="007C5D71">
              <w:rPr>
                <w:rStyle w:val="HafifVurgulama"/>
              </w:rPr>
              <w:t>Sayacın nötrüne uygulanan gerilim kaldırılır</w:t>
            </w:r>
            <w:r>
              <w:rPr>
                <w:rStyle w:val="HafifVurgulama"/>
              </w:rPr>
              <w:t xml:space="preserve"> ve enerji verilir.</w:t>
            </w:r>
          </w:p>
        </w:tc>
        <w:tc>
          <w:tcPr>
            <w:tcW w:w="4536" w:type="dxa"/>
            <w:tcBorders>
              <w:top w:val="single" w:sz="4" w:space="0" w:color="auto"/>
              <w:left w:val="single" w:sz="4" w:space="0" w:color="auto"/>
              <w:bottom w:val="single" w:sz="4" w:space="0" w:color="auto"/>
              <w:right w:val="single" w:sz="4" w:space="0" w:color="auto"/>
            </w:tcBorders>
          </w:tcPr>
          <w:p w14:paraId="320FD88D" w14:textId="7B707DEA" w:rsidR="00C46F08" w:rsidRPr="00C46F08" w:rsidRDefault="00C46F08" w:rsidP="00F91324">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sidRPr="00C46F08">
              <w:rPr>
                <w:rStyle w:val="HafifVurgulama"/>
              </w:rPr>
              <w:t>Başlangıç ve bitiş tarih ve saatinin kaydedilmesi, (96.20.26*1)</w:t>
            </w:r>
          </w:p>
        </w:tc>
        <w:tc>
          <w:tcPr>
            <w:tcW w:w="776" w:type="dxa"/>
            <w:tcBorders>
              <w:top w:val="single" w:sz="4" w:space="0" w:color="auto"/>
              <w:left w:val="single" w:sz="4" w:space="0" w:color="auto"/>
              <w:bottom w:val="single" w:sz="4" w:space="0" w:color="auto"/>
              <w:right w:val="single" w:sz="4" w:space="0" w:color="auto"/>
            </w:tcBorders>
          </w:tcPr>
          <w:p w14:paraId="24F37443" w14:textId="77777777" w:rsidR="00C46F08" w:rsidRPr="007C5D71" w:rsidRDefault="00C46F08" w:rsidP="00F91324">
            <w:pPr>
              <w:spacing w:before="40" w:after="0" w:line="240" w:lineRule="auto"/>
              <w:jc w:val="left"/>
              <w:rPr>
                <w:rStyle w:val="HafifVurgulama"/>
              </w:rPr>
            </w:pPr>
          </w:p>
        </w:tc>
      </w:tr>
      <w:tr w:rsidR="00C46F08" w:rsidRPr="007C5D71" w14:paraId="710BACC2" w14:textId="77777777" w:rsidTr="00DA6051">
        <w:trPr>
          <w:trHeight w:val="375"/>
        </w:trPr>
        <w:tc>
          <w:tcPr>
            <w:tcW w:w="3898" w:type="dxa"/>
            <w:vMerge w:val="restart"/>
            <w:tcBorders>
              <w:top w:val="single" w:sz="4" w:space="0" w:color="auto"/>
              <w:left w:val="single" w:sz="4" w:space="0" w:color="auto"/>
              <w:right w:val="single" w:sz="4" w:space="0" w:color="auto"/>
            </w:tcBorders>
          </w:tcPr>
          <w:p w14:paraId="3B7ABD9C" w14:textId="35564878" w:rsidR="00C46F08" w:rsidRPr="007C5D71" w:rsidRDefault="00C46F08" w:rsidP="00F91324">
            <w:pPr>
              <w:spacing w:before="60" w:after="0" w:line="240" w:lineRule="auto"/>
              <w:jc w:val="left"/>
              <w:rPr>
                <w:rStyle w:val="HafifVurgulama"/>
              </w:rPr>
            </w:pPr>
            <w:r>
              <w:rPr>
                <w:rStyle w:val="HafifVurgulama"/>
              </w:rPr>
              <w:t xml:space="preserve">Sayacın enerjisi kesilir ve </w:t>
            </w:r>
            <w:r w:rsidRPr="00C46F08">
              <w:rPr>
                <w:rStyle w:val="HafifVurgulama"/>
              </w:rPr>
              <w:t>RS-485 portu veya klemens kapağı açıkken optik port yardımı</w:t>
            </w:r>
            <w:r>
              <w:rPr>
                <w:rStyle w:val="HafifVurgulama"/>
              </w:rPr>
              <w:t xml:space="preserve"> ile okuma yapılır.</w:t>
            </w:r>
          </w:p>
        </w:tc>
        <w:tc>
          <w:tcPr>
            <w:tcW w:w="4536" w:type="dxa"/>
            <w:tcBorders>
              <w:top w:val="single" w:sz="4" w:space="0" w:color="auto"/>
              <w:left w:val="single" w:sz="4" w:space="0" w:color="auto"/>
              <w:bottom w:val="single" w:sz="4" w:space="0" w:color="auto"/>
              <w:right w:val="single" w:sz="4" w:space="0" w:color="auto"/>
            </w:tcBorders>
          </w:tcPr>
          <w:p w14:paraId="6EC8EB13" w14:textId="61420635" w:rsidR="00C46F08" w:rsidRPr="00C46F08" w:rsidRDefault="00C46F08" w:rsidP="00C46F08">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sidRPr="007C5D71">
              <w:rPr>
                <w:rStyle w:val="HafifVurgulama"/>
              </w:rPr>
              <w:t xml:space="preserve">Kayıtların </w:t>
            </w:r>
            <w:r>
              <w:rPr>
                <w:rStyle w:val="HafifVurgulama"/>
              </w:rPr>
              <w:t>değişmediğinin</w:t>
            </w:r>
            <w:r w:rsidRPr="007C5D71">
              <w:rPr>
                <w:rStyle w:val="HafifVurgulama"/>
              </w:rPr>
              <w:t xml:space="preserve"> kontrol edilmesi</w:t>
            </w:r>
            <w:r>
              <w:rPr>
                <w:rStyle w:val="HafifVurgulama"/>
              </w:rPr>
              <w:t>,</w:t>
            </w:r>
          </w:p>
        </w:tc>
        <w:tc>
          <w:tcPr>
            <w:tcW w:w="776" w:type="dxa"/>
            <w:tcBorders>
              <w:top w:val="single" w:sz="4" w:space="0" w:color="auto"/>
              <w:left w:val="single" w:sz="4" w:space="0" w:color="auto"/>
              <w:right w:val="single" w:sz="4" w:space="0" w:color="auto"/>
            </w:tcBorders>
          </w:tcPr>
          <w:p w14:paraId="2CEF3D34" w14:textId="77777777" w:rsidR="00C46F08" w:rsidRPr="007C5D71" w:rsidRDefault="00C46F08" w:rsidP="00F91324">
            <w:pPr>
              <w:spacing w:before="40" w:after="0" w:line="240" w:lineRule="auto"/>
              <w:jc w:val="left"/>
              <w:rPr>
                <w:rStyle w:val="HafifVurgulama"/>
              </w:rPr>
            </w:pPr>
          </w:p>
        </w:tc>
      </w:tr>
      <w:tr w:rsidR="00C46F08" w:rsidRPr="007C5D71" w14:paraId="633D5A2E" w14:textId="77777777" w:rsidTr="00DA6051">
        <w:trPr>
          <w:trHeight w:val="375"/>
        </w:trPr>
        <w:tc>
          <w:tcPr>
            <w:tcW w:w="3898" w:type="dxa"/>
            <w:vMerge/>
            <w:tcBorders>
              <w:left w:val="single" w:sz="4" w:space="0" w:color="auto"/>
              <w:bottom w:val="single" w:sz="4" w:space="0" w:color="auto"/>
              <w:right w:val="single" w:sz="4" w:space="0" w:color="auto"/>
            </w:tcBorders>
          </w:tcPr>
          <w:p w14:paraId="6BF36E7F" w14:textId="77777777" w:rsidR="00C46F08" w:rsidRDefault="00C46F08" w:rsidP="00F91324">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74E2EDDA" w14:textId="66E32014" w:rsidR="00C46F08" w:rsidRPr="007C5D71" w:rsidRDefault="00C46F08" w:rsidP="00C46F08">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Pr>
                <w:rStyle w:val="HafifVurgulama"/>
              </w:rPr>
              <w:t>Ekra</w:t>
            </w:r>
            <w:r w:rsidR="00327D23">
              <w:rPr>
                <w:rStyle w:val="HafifVurgulama"/>
              </w:rPr>
              <w:t xml:space="preserve">nda yanıp sönen </w:t>
            </w:r>
            <w:r>
              <w:rPr>
                <w:rStyle w:val="HafifVurgulama"/>
              </w:rPr>
              <w:t xml:space="preserve"> </w:t>
            </w:r>
            <w:r w:rsidRPr="00C46F08">
              <w:rPr>
                <w:rStyle w:val="HafifVurgulama"/>
                <w:b/>
              </w:rPr>
              <w:t>notr</w:t>
            </w:r>
            <w:r>
              <w:rPr>
                <w:rStyle w:val="HafifVurgulama"/>
              </w:rPr>
              <w:t xml:space="preserve"> uyarısının silinmesi,</w:t>
            </w:r>
          </w:p>
        </w:tc>
        <w:tc>
          <w:tcPr>
            <w:tcW w:w="776" w:type="dxa"/>
            <w:tcBorders>
              <w:left w:val="single" w:sz="4" w:space="0" w:color="auto"/>
              <w:bottom w:val="single" w:sz="4" w:space="0" w:color="auto"/>
              <w:right w:val="single" w:sz="4" w:space="0" w:color="auto"/>
            </w:tcBorders>
          </w:tcPr>
          <w:p w14:paraId="40CBBDCE" w14:textId="77777777" w:rsidR="00C46F08" w:rsidRPr="007C5D71" w:rsidRDefault="00C46F08" w:rsidP="00F91324">
            <w:pPr>
              <w:spacing w:before="40" w:after="0" w:line="240" w:lineRule="auto"/>
              <w:jc w:val="left"/>
              <w:rPr>
                <w:rStyle w:val="HafifVurgulama"/>
              </w:rPr>
            </w:pPr>
          </w:p>
        </w:tc>
      </w:tr>
      <w:tr w:rsidR="00A57C04" w:rsidRPr="007C5D71" w14:paraId="11F27F7F" w14:textId="77777777" w:rsidTr="00F91324">
        <w:trPr>
          <w:trHeight w:val="300"/>
        </w:trPr>
        <w:tc>
          <w:tcPr>
            <w:tcW w:w="3898" w:type="dxa"/>
            <w:vMerge w:val="restart"/>
            <w:tcBorders>
              <w:left w:val="single" w:sz="4" w:space="0" w:color="auto"/>
              <w:right w:val="single" w:sz="4" w:space="0" w:color="auto"/>
            </w:tcBorders>
            <w:shd w:val="clear" w:color="auto" w:fill="auto"/>
          </w:tcPr>
          <w:p w14:paraId="23E85B63" w14:textId="7C56F099" w:rsidR="00A57C04" w:rsidRPr="004D0E4E" w:rsidRDefault="00386FC4" w:rsidP="00F91324">
            <w:pPr>
              <w:spacing w:before="60" w:after="0" w:line="240" w:lineRule="auto"/>
              <w:jc w:val="left"/>
              <w:rPr>
                <w:rStyle w:val="HafifVurgulama"/>
              </w:rPr>
            </w:pPr>
            <w:r w:rsidRPr="004D0E4E">
              <w:rPr>
                <w:rStyle w:val="HafifVurgulama"/>
              </w:rPr>
              <w:t>Üç fazlı sayaç enerjilendirilir ve sayacın nötr girişine</w:t>
            </w:r>
            <w:r w:rsidR="000006BC" w:rsidRPr="004D0E4E">
              <w:rPr>
                <w:rStyle w:val="HafifVurgulama"/>
              </w:rPr>
              <w:t xml:space="preserve"> 1 dk boyunca</w:t>
            </w:r>
            <w:r w:rsidRPr="004D0E4E">
              <w:rPr>
                <w:rStyle w:val="HafifVurgulama"/>
              </w:rPr>
              <w:t xml:space="preserve"> doğrultulmuş gerilim uygulanır.</w:t>
            </w:r>
          </w:p>
        </w:tc>
        <w:tc>
          <w:tcPr>
            <w:tcW w:w="4536" w:type="dxa"/>
            <w:tcBorders>
              <w:top w:val="single" w:sz="4" w:space="0" w:color="auto"/>
              <w:left w:val="single" w:sz="4" w:space="0" w:color="auto"/>
              <w:bottom w:val="single" w:sz="4" w:space="0" w:color="auto"/>
              <w:right w:val="single" w:sz="4" w:space="0" w:color="auto"/>
            </w:tcBorders>
          </w:tcPr>
          <w:p w14:paraId="2406A6E7" w14:textId="24D6BFA3" w:rsidR="00A57C04" w:rsidRPr="004D0E4E" w:rsidRDefault="00386FC4" w:rsidP="00F91324">
            <w:pPr>
              <w:spacing w:before="60" w:after="0" w:line="240" w:lineRule="auto"/>
              <w:jc w:val="left"/>
              <w:rPr>
                <w:rStyle w:val="HafifVurgulama"/>
              </w:rPr>
            </w:pPr>
            <w:r w:rsidRPr="004D0E4E">
              <w:rPr>
                <w:rStyle w:val="HafifVurgulama"/>
              </w:rPr>
              <w:t xml:space="preserve">Ekranda yanıp sönen </w:t>
            </w:r>
            <w:r w:rsidRPr="004D0E4E">
              <w:rPr>
                <w:rStyle w:val="HafifVurgulama"/>
                <w:b/>
                <w:bCs/>
              </w:rPr>
              <w:t>notr</w:t>
            </w:r>
            <w:r w:rsidRPr="004D0E4E">
              <w:rPr>
                <w:rStyle w:val="HafifVurgulama"/>
              </w:rPr>
              <w:t xml:space="preserve"> uyarısını vermesi,</w:t>
            </w:r>
          </w:p>
        </w:tc>
        <w:tc>
          <w:tcPr>
            <w:tcW w:w="776" w:type="dxa"/>
            <w:tcBorders>
              <w:top w:val="single" w:sz="4" w:space="0" w:color="auto"/>
              <w:left w:val="single" w:sz="4" w:space="0" w:color="auto"/>
              <w:bottom w:val="single" w:sz="4" w:space="0" w:color="auto"/>
              <w:right w:val="single" w:sz="4" w:space="0" w:color="auto"/>
            </w:tcBorders>
          </w:tcPr>
          <w:p w14:paraId="2E3DBFC4" w14:textId="77777777" w:rsidR="00A57C04" w:rsidRPr="007C5D71" w:rsidRDefault="00A57C04" w:rsidP="00F91324">
            <w:pPr>
              <w:spacing w:before="60" w:after="0" w:line="240" w:lineRule="auto"/>
              <w:jc w:val="left"/>
              <w:rPr>
                <w:rStyle w:val="HafifVurgulama"/>
              </w:rPr>
            </w:pPr>
          </w:p>
        </w:tc>
      </w:tr>
      <w:tr w:rsidR="00A57C04" w:rsidRPr="007C5D71" w14:paraId="15AD9918" w14:textId="77777777" w:rsidTr="00F91324">
        <w:trPr>
          <w:cantSplit/>
          <w:trHeight w:val="472"/>
        </w:trPr>
        <w:tc>
          <w:tcPr>
            <w:tcW w:w="3898" w:type="dxa"/>
            <w:vMerge/>
            <w:tcBorders>
              <w:left w:val="single" w:sz="4" w:space="0" w:color="auto"/>
              <w:right w:val="single" w:sz="4" w:space="0" w:color="auto"/>
            </w:tcBorders>
            <w:shd w:val="clear" w:color="auto" w:fill="auto"/>
          </w:tcPr>
          <w:p w14:paraId="1F11F4F2" w14:textId="77777777" w:rsidR="00A57C04" w:rsidRPr="00A478B0" w:rsidRDefault="00A57C04" w:rsidP="00F91324">
            <w:pPr>
              <w:spacing w:before="60" w:after="0" w:line="240" w:lineRule="auto"/>
              <w:jc w:val="left"/>
              <w:rPr>
                <w:rStyle w:val="HafifVurgulama"/>
                <w:highlight w:val="yellow"/>
              </w:rPr>
            </w:pPr>
          </w:p>
        </w:tc>
        <w:tc>
          <w:tcPr>
            <w:tcW w:w="4536" w:type="dxa"/>
            <w:tcBorders>
              <w:top w:val="single" w:sz="4" w:space="0" w:color="auto"/>
              <w:left w:val="single" w:sz="4" w:space="0" w:color="auto"/>
              <w:bottom w:val="single" w:sz="4" w:space="0" w:color="auto"/>
              <w:right w:val="single" w:sz="4" w:space="0" w:color="auto"/>
            </w:tcBorders>
          </w:tcPr>
          <w:p w14:paraId="0EEE982C" w14:textId="7393B8CC" w:rsidR="00A57C04" w:rsidRPr="00A478B0" w:rsidRDefault="004D0E4E" w:rsidP="00F91324">
            <w:pPr>
              <w:spacing w:before="60" w:after="0" w:line="240" w:lineRule="auto"/>
              <w:jc w:val="left"/>
              <w:rPr>
                <w:rStyle w:val="HafifVurgulama"/>
                <w:highlight w:val="yellow"/>
              </w:rPr>
            </w:pPr>
            <w:r>
              <w:rPr>
                <w:rStyle w:val="HafifVurgulama"/>
              </w:rPr>
              <w:t>Güncel uyar</w:t>
            </w:r>
            <w:r w:rsidRPr="007C5D71">
              <w:rPr>
                <w:rStyle w:val="HafifVurgulama"/>
              </w:rPr>
              <w:t>ı</w:t>
            </w:r>
            <w:r>
              <w:rPr>
                <w:rStyle w:val="HafifVurgulama"/>
              </w:rPr>
              <w:t xml:space="preserve"> başlangıcının</w:t>
            </w:r>
            <w:r w:rsidRPr="007C5D71">
              <w:rPr>
                <w:rStyle w:val="HafifVurgulama"/>
              </w:rPr>
              <w:t xml:space="preserve"> tarih ve saati il</w:t>
            </w:r>
            <w:r>
              <w:rPr>
                <w:rStyle w:val="HafifVurgulama"/>
              </w:rPr>
              <w:t>e birlikte kaydedilmesi</w:t>
            </w:r>
            <w:r w:rsidRPr="007C5D71">
              <w:rPr>
                <w:rStyle w:val="HafifVurgulama"/>
              </w:rPr>
              <w:t>, (96.20.2</w:t>
            </w:r>
            <w:r w:rsidRPr="008F661B">
              <w:rPr>
                <w:rStyle w:val="HafifVurgulama"/>
              </w:rPr>
              <w:t>6)</w:t>
            </w:r>
          </w:p>
        </w:tc>
        <w:tc>
          <w:tcPr>
            <w:tcW w:w="776" w:type="dxa"/>
            <w:tcBorders>
              <w:top w:val="single" w:sz="4" w:space="0" w:color="auto"/>
              <w:left w:val="single" w:sz="4" w:space="0" w:color="auto"/>
              <w:bottom w:val="single" w:sz="4" w:space="0" w:color="auto"/>
              <w:right w:val="single" w:sz="4" w:space="0" w:color="auto"/>
            </w:tcBorders>
          </w:tcPr>
          <w:p w14:paraId="7250828F" w14:textId="77777777" w:rsidR="00A57C04" w:rsidRPr="007C5D71" w:rsidRDefault="00A57C04" w:rsidP="00F91324">
            <w:pPr>
              <w:spacing w:before="60" w:after="0" w:line="240" w:lineRule="auto"/>
              <w:jc w:val="left"/>
              <w:rPr>
                <w:rStyle w:val="HafifVurgulama"/>
              </w:rPr>
            </w:pPr>
          </w:p>
        </w:tc>
      </w:tr>
      <w:tr w:rsidR="00E015A0" w:rsidRPr="007C5D71" w14:paraId="29518832" w14:textId="77777777" w:rsidTr="00F91324">
        <w:trPr>
          <w:cantSplit/>
          <w:trHeight w:val="472"/>
        </w:trPr>
        <w:tc>
          <w:tcPr>
            <w:tcW w:w="3898" w:type="dxa"/>
            <w:tcBorders>
              <w:left w:val="single" w:sz="4" w:space="0" w:color="auto"/>
              <w:right w:val="single" w:sz="4" w:space="0" w:color="auto"/>
            </w:tcBorders>
            <w:shd w:val="clear" w:color="auto" w:fill="auto"/>
          </w:tcPr>
          <w:p w14:paraId="7E18B9A4" w14:textId="1E1ED8B8" w:rsidR="00E015A0" w:rsidRPr="007C5D71" w:rsidRDefault="00E015A0" w:rsidP="00E015A0">
            <w:pPr>
              <w:spacing w:before="60" w:after="0" w:line="240" w:lineRule="auto"/>
              <w:jc w:val="left"/>
              <w:rPr>
                <w:rStyle w:val="HafifVurgulama"/>
                <w:highlight w:val="yellow"/>
              </w:rPr>
            </w:pPr>
            <w:r>
              <w:rPr>
                <w:rStyle w:val="HafifVurgulama"/>
              </w:rPr>
              <w:t>Klemens kapağı kapalıyken ve s</w:t>
            </w:r>
            <w:r w:rsidRPr="007C5D71">
              <w:rPr>
                <w:rStyle w:val="HafifVurgulama"/>
              </w:rPr>
              <w:t>ayaç enerjiliyken okuma yapılır.</w:t>
            </w:r>
          </w:p>
        </w:tc>
        <w:tc>
          <w:tcPr>
            <w:tcW w:w="4536" w:type="dxa"/>
            <w:tcBorders>
              <w:top w:val="single" w:sz="4" w:space="0" w:color="auto"/>
              <w:left w:val="single" w:sz="4" w:space="0" w:color="auto"/>
              <w:bottom w:val="single" w:sz="4" w:space="0" w:color="auto"/>
              <w:right w:val="single" w:sz="4" w:space="0" w:color="auto"/>
            </w:tcBorders>
          </w:tcPr>
          <w:p w14:paraId="1596C869" w14:textId="06E5206E" w:rsidR="00E015A0" w:rsidRPr="007C5D71" w:rsidRDefault="00E015A0" w:rsidP="00E015A0">
            <w:pPr>
              <w:spacing w:before="60" w:after="0" w:line="240" w:lineRule="auto"/>
              <w:jc w:val="left"/>
              <w:rPr>
                <w:rStyle w:val="HafifVurgulama"/>
              </w:rPr>
            </w:pPr>
            <w:r w:rsidRPr="007C5D71">
              <w:rPr>
                <w:rStyle w:val="HafifVurgulama"/>
              </w:rPr>
              <w:t xml:space="preserve">Ekranda yanıp sönen </w:t>
            </w:r>
            <w:r w:rsidRPr="007C5D71">
              <w:rPr>
                <w:rStyle w:val="HafifVurgulama"/>
                <w:b/>
                <w:bCs/>
              </w:rPr>
              <w:t>notr</w:t>
            </w:r>
            <w:r w:rsidRPr="007C5D71">
              <w:rPr>
                <w:rStyle w:val="HafifVurgulama"/>
              </w:rPr>
              <w:t xml:space="preserve"> uyarısının silin</w:t>
            </w:r>
            <w:r>
              <w:rPr>
                <w:rStyle w:val="HafifVurgulama"/>
              </w:rPr>
              <w:t>me</w:t>
            </w:r>
            <w:r w:rsidRPr="007C5D71">
              <w:rPr>
                <w:rStyle w:val="HafifVurgulama"/>
              </w:rPr>
              <w:t>mesi,</w:t>
            </w:r>
          </w:p>
        </w:tc>
        <w:tc>
          <w:tcPr>
            <w:tcW w:w="776" w:type="dxa"/>
            <w:tcBorders>
              <w:top w:val="single" w:sz="4" w:space="0" w:color="auto"/>
              <w:left w:val="single" w:sz="4" w:space="0" w:color="auto"/>
              <w:bottom w:val="single" w:sz="4" w:space="0" w:color="auto"/>
              <w:right w:val="single" w:sz="4" w:space="0" w:color="auto"/>
            </w:tcBorders>
          </w:tcPr>
          <w:p w14:paraId="54931320" w14:textId="77777777" w:rsidR="00E015A0" w:rsidRPr="007C5D71" w:rsidRDefault="00E015A0" w:rsidP="00E015A0">
            <w:pPr>
              <w:spacing w:before="60" w:after="0" w:line="240" w:lineRule="auto"/>
              <w:jc w:val="left"/>
              <w:rPr>
                <w:rStyle w:val="HafifVurgulama"/>
              </w:rPr>
            </w:pPr>
          </w:p>
        </w:tc>
      </w:tr>
      <w:tr w:rsidR="00E015A0" w:rsidRPr="007C5D71" w14:paraId="7B987300" w14:textId="77777777" w:rsidTr="00E015A0">
        <w:trPr>
          <w:cantSplit/>
          <w:trHeight w:val="300"/>
        </w:trPr>
        <w:tc>
          <w:tcPr>
            <w:tcW w:w="3898" w:type="dxa"/>
            <w:tcBorders>
              <w:top w:val="single" w:sz="4" w:space="0" w:color="auto"/>
              <w:left w:val="single" w:sz="4" w:space="0" w:color="auto"/>
              <w:bottom w:val="single" w:sz="4" w:space="0" w:color="auto"/>
              <w:right w:val="single" w:sz="4" w:space="0" w:color="auto"/>
            </w:tcBorders>
            <w:shd w:val="clear" w:color="auto" w:fill="auto"/>
          </w:tcPr>
          <w:p w14:paraId="6ED3D7C1" w14:textId="27D1F9D2" w:rsidR="00E015A0" w:rsidRPr="007C5D71" w:rsidRDefault="00E015A0" w:rsidP="00E015A0">
            <w:pPr>
              <w:spacing w:before="60" w:after="0" w:line="240" w:lineRule="auto"/>
              <w:jc w:val="left"/>
              <w:rPr>
                <w:rStyle w:val="HafifVurgulama"/>
              </w:rPr>
            </w:pPr>
            <w:r>
              <w:rPr>
                <w:rStyle w:val="HafifVurgulama"/>
              </w:rPr>
              <w:t>Klemens kapağı açıkken ve s</w:t>
            </w:r>
            <w:r w:rsidRPr="007C5D71">
              <w:rPr>
                <w:rStyle w:val="HafifVurgulama"/>
              </w:rPr>
              <w:t>ayaç enerjiliyken okuma yapılır.</w:t>
            </w:r>
          </w:p>
        </w:tc>
        <w:tc>
          <w:tcPr>
            <w:tcW w:w="4536" w:type="dxa"/>
            <w:tcBorders>
              <w:top w:val="single" w:sz="4" w:space="0" w:color="auto"/>
              <w:left w:val="single" w:sz="4" w:space="0" w:color="auto"/>
              <w:bottom w:val="single" w:sz="4" w:space="0" w:color="auto"/>
              <w:right w:val="single" w:sz="4" w:space="0" w:color="auto"/>
            </w:tcBorders>
          </w:tcPr>
          <w:p w14:paraId="5008FE8C" w14:textId="5548C73B" w:rsidR="00E015A0" w:rsidRPr="007C5D71" w:rsidRDefault="00E015A0" w:rsidP="00E015A0">
            <w:pPr>
              <w:spacing w:before="60" w:after="0" w:line="240" w:lineRule="auto"/>
              <w:jc w:val="left"/>
              <w:rPr>
                <w:rStyle w:val="HafifVurgulama"/>
              </w:rPr>
            </w:pPr>
            <w:r w:rsidRPr="007C5D71">
              <w:rPr>
                <w:rStyle w:val="HafifVurgulama"/>
              </w:rPr>
              <w:t xml:space="preserve">Ekranda yanıp sönen </w:t>
            </w:r>
            <w:r w:rsidRPr="007C5D71">
              <w:rPr>
                <w:rStyle w:val="HafifVurgulama"/>
                <w:b/>
                <w:bCs/>
              </w:rPr>
              <w:t>notr</w:t>
            </w:r>
            <w:r w:rsidRPr="007C5D71">
              <w:rPr>
                <w:rStyle w:val="HafifVurgulama"/>
              </w:rPr>
              <w:t xml:space="preserve"> uyarısının silinmesi,</w:t>
            </w:r>
          </w:p>
        </w:tc>
        <w:tc>
          <w:tcPr>
            <w:tcW w:w="776" w:type="dxa"/>
            <w:tcBorders>
              <w:top w:val="single" w:sz="4" w:space="0" w:color="auto"/>
              <w:left w:val="single" w:sz="4" w:space="0" w:color="auto"/>
              <w:bottom w:val="single" w:sz="4" w:space="0" w:color="auto"/>
              <w:right w:val="single" w:sz="4" w:space="0" w:color="auto"/>
            </w:tcBorders>
          </w:tcPr>
          <w:p w14:paraId="041A2F62" w14:textId="77777777" w:rsidR="00E015A0" w:rsidRPr="007C5D71" w:rsidRDefault="00E015A0" w:rsidP="00E015A0">
            <w:pPr>
              <w:spacing w:before="60" w:after="0" w:line="240" w:lineRule="auto"/>
              <w:jc w:val="left"/>
              <w:rPr>
                <w:rStyle w:val="HafifVurgulama"/>
              </w:rPr>
            </w:pPr>
          </w:p>
        </w:tc>
      </w:tr>
      <w:tr w:rsidR="00E015A0" w:rsidRPr="007C5D71" w14:paraId="59B5E4E9" w14:textId="77777777" w:rsidTr="00F91324">
        <w:trPr>
          <w:trHeight w:val="300"/>
        </w:trPr>
        <w:tc>
          <w:tcPr>
            <w:tcW w:w="3898" w:type="dxa"/>
            <w:vMerge w:val="restart"/>
            <w:tcBorders>
              <w:top w:val="single" w:sz="4" w:space="0" w:color="auto"/>
              <w:left w:val="single" w:sz="4" w:space="0" w:color="auto"/>
              <w:right w:val="single" w:sz="4" w:space="0" w:color="auto"/>
            </w:tcBorders>
            <w:shd w:val="clear" w:color="auto" w:fill="auto"/>
          </w:tcPr>
          <w:p w14:paraId="00BB8E90" w14:textId="5DF4A2E5" w:rsidR="00E015A0" w:rsidRPr="007C5D71" w:rsidRDefault="00E015A0" w:rsidP="00E015A0">
            <w:pPr>
              <w:spacing w:before="60" w:after="0" w:line="240" w:lineRule="auto"/>
              <w:jc w:val="left"/>
              <w:rPr>
                <w:rStyle w:val="HafifVurgulama"/>
              </w:rPr>
            </w:pPr>
            <w:r w:rsidRPr="007C5D71">
              <w:rPr>
                <w:rStyle w:val="HafifVurgulama"/>
              </w:rPr>
              <w:t xml:space="preserve">Sayacın nötrüne uygulanan gerilim kaldırılır, 10 kez yeniden </w:t>
            </w:r>
            <w:r w:rsidR="00B12801">
              <w:rPr>
                <w:rStyle w:val="HafifVurgulama"/>
              </w:rPr>
              <w:t xml:space="preserve">nötrüne </w:t>
            </w:r>
            <w:r w:rsidRPr="007C5D71">
              <w:rPr>
                <w:rStyle w:val="HafifVurgulama"/>
              </w:rPr>
              <w:t xml:space="preserve">gerilim uygulanır. </w:t>
            </w:r>
          </w:p>
        </w:tc>
        <w:tc>
          <w:tcPr>
            <w:tcW w:w="4536" w:type="dxa"/>
            <w:tcBorders>
              <w:top w:val="single" w:sz="4" w:space="0" w:color="auto"/>
              <w:left w:val="single" w:sz="4" w:space="0" w:color="auto"/>
              <w:bottom w:val="single" w:sz="4" w:space="0" w:color="auto"/>
              <w:right w:val="single" w:sz="4" w:space="0" w:color="auto"/>
            </w:tcBorders>
          </w:tcPr>
          <w:p w14:paraId="3658E13C" w14:textId="75BA41DA" w:rsidR="00E015A0" w:rsidRPr="007C5D71" w:rsidRDefault="00E015A0" w:rsidP="00E015A0">
            <w:pPr>
              <w:spacing w:before="60" w:after="0" w:line="240" w:lineRule="auto"/>
              <w:jc w:val="left"/>
              <w:rPr>
                <w:rStyle w:val="HafifVurgulama"/>
              </w:rPr>
            </w:pPr>
            <w:r w:rsidRPr="007C5D71">
              <w:rPr>
                <w:rStyle w:val="HafifVurgulama"/>
              </w:rPr>
              <w:t xml:space="preserve">Ekranda yanıp sönen </w:t>
            </w:r>
            <w:r w:rsidRPr="007C5D71">
              <w:rPr>
                <w:rStyle w:val="HafifVurgulama"/>
                <w:b/>
                <w:bCs/>
              </w:rPr>
              <w:t>notr</w:t>
            </w:r>
            <w:r w:rsidRPr="007C5D71">
              <w:rPr>
                <w:rStyle w:val="HafifVurgulama"/>
              </w:rPr>
              <w:t xml:space="preserve"> uyarısını vermesi,</w:t>
            </w:r>
          </w:p>
        </w:tc>
        <w:tc>
          <w:tcPr>
            <w:tcW w:w="776" w:type="dxa"/>
            <w:tcBorders>
              <w:top w:val="single" w:sz="4" w:space="0" w:color="auto"/>
              <w:left w:val="single" w:sz="4" w:space="0" w:color="auto"/>
              <w:bottom w:val="single" w:sz="4" w:space="0" w:color="auto"/>
              <w:right w:val="single" w:sz="4" w:space="0" w:color="auto"/>
            </w:tcBorders>
          </w:tcPr>
          <w:p w14:paraId="0AC59A1C" w14:textId="77777777" w:rsidR="00E015A0" w:rsidRPr="007C5D71" w:rsidRDefault="00E015A0" w:rsidP="00E015A0">
            <w:pPr>
              <w:spacing w:before="60" w:after="0" w:line="240" w:lineRule="auto"/>
              <w:jc w:val="left"/>
              <w:rPr>
                <w:rStyle w:val="HafifVurgulama"/>
              </w:rPr>
            </w:pPr>
          </w:p>
        </w:tc>
      </w:tr>
      <w:tr w:rsidR="00E015A0" w:rsidRPr="007C5D71" w14:paraId="4200389F" w14:textId="77777777" w:rsidTr="00B7313D">
        <w:trPr>
          <w:trHeight w:val="300"/>
        </w:trPr>
        <w:tc>
          <w:tcPr>
            <w:tcW w:w="3898" w:type="dxa"/>
            <w:vMerge/>
            <w:tcBorders>
              <w:left w:val="single" w:sz="4" w:space="0" w:color="auto"/>
              <w:right w:val="single" w:sz="4" w:space="0" w:color="auto"/>
            </w:tcBorders>
            <w:shd w:val="clear" w:color="auto" w:fill="auto"/>
          </w:tcPr>
          <w:p w14:paraId="1FA138AC" w14:textId="77777777" w:rsidR="00E015A0" w:rsidRPr="007C5D71" w:rsidRDefault="00E015A0" w:rsidP="00E015A0">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0707DEC7" w14:textId="02AE12C2" w:rsidR="00E015A0" w:rsidRPr="007C5D71" w:rsidRDefault="00E015A0" w:rsidP="00B12801">
            <w:pPr>
              <w:spacing w:before="60" w:after="0" w:line="240" w:lineRule="auto"/>
              <w:jc w:val="left"/>
              <w:rPr>
                <w:rStyle w:val="HafifVurgulama"/>
              </w:rPr>
            </w:pPr>
            <w:r w:rsidRPr="007C5D71">
              <w:rPr>
                <w:rStyle w:val="HafifVurgulama"/>
              </w:rPr>
              <w:t>Son 10 uyarıyı tarih ve</w:t>
            </w:r>
            <w:r w:rsidR="00B12801">
              <w:rPr>
                <w:rStyle w:val="HafifVurgulama"/>
              </w:rPr>
              <w:t xml:space="preserve"> saati ile birlikte kaydedilmesi</w:t>
            </w:r>
            <w:r w:rsidRPr="007C5D71">
              <w:rPr>
                <w:rStyle w:val="HafifVurgulama"/>
              </w:rPr>
              <w:t>, (96.20.26*1…..*10)</w:t>
            </w:r>
          </w:p>
        </w:tc>
        <w:tc>
          <w:tcPr>
            <w:tcW w:w="776" w:type="dxa"/>
            <w:tcBorders>
              <w:top w:val="single" w:sz="4" w:space="0" w:color="auto"/>
              <w:left w:val="single" w:sz="4" w:space="0" w:color="auto"/>
              <w:bottom w:val="single" w:sz="4" w:space="0" w:color="auto"/>
              <w:right w:val="single" w:sz="4" w:space="0" w:color="auto"/>
            </w:tcBorders>
          </w:tcPr>
          <w:p w14:paraId="53FA3CED" w14:textId="77777777" w:rsidR="00E015A0" w:rsidRPr="007C5D71" w:rsidRDefault="00E015A0" w:rsidP="00E015A0">
            <w:pPr>
              <w:spacing w:before="60" w:after="0" w:line="240" w:lineRule="auto"/>
              <w:jc w:val="left"/>
              <w:rPr>
                <w:rStyle w:val="HafifVurgulama"/>
              </w:rPr>
            </w:pPr>
          </w:p>
        </w:tc>
      </w:tr>
      <w:tr w:rsidR="00B7313D" w:rsidRPr="007C5D71" w14:paraId="123856C8" w14:textId="77777777" w:rsidTr="00F91324">
        <w:trPr>
          <w:trHeight w:val="300"/>
        </w:trPr>
        <w:tc>
          <w:tcPr>
            <w:tcW w:w="9210" w:type="dxa"/>
            <w:gridSpan w:val="3"/>
            <w:tcBorders>
              <w:left w:val="single" w:sz="4" w:space="0" w:color="auto"/>
              <w:bottom w:val="single" w:sz="4" w:space="0" w:color="auto"/>
              <w:right w:val="single" w:sz="4" w:space="0" w:color="auto"/>
            </w:tcBorders>
            <w:shd w:val="clear" w:color="auto" w:fill="auto"/>
          </w:tcPr>
          <w:p w14:paraId="31F7B5D7" w14:textId="77777777" w:rsidR="00B7313D" w:rsidRPr="00B7313D" w:rsidRDefault="00B7313D" w:rsidP="00B7313D">
            <w:pPr>
              <w:spacing w:before="60" w:after="0" w:line="240" w:lineRule="auto"/>
              <w:jc w:val="left"/>
              <w:rPr>
                <w:rFonts w:eastAsia="Times New Roman" w:cs="Times New Roman"/>
                <w:color w:val="0070C0"/>
                <w:sz w:val="20"/>
                <w:szCs w:val="20"/>
                <w:lang w:eastAsia="tr-TR"/>
              </w:rPr>
            </w:pPr>
            <w:r w:rsidRPr="00B7313D">
              <w:rPr>
                <w:rFonts w:eastAsia="Times New Roman" w:cs="Times New Roman"/>
                <w:color w:val="0070C0"/>
                <w:sz w:val="20"/>
                <w:szCs w:val="20"/>
                <w:lang w:eastAsia="tr-TR"/>
              </w:rPr>
              <w:t>Açıklama:</w:t>
            </w:r>
          </w:p>
          <w:p w14:paraId="0707C4F0" w14:textId="77777777" w:rsidR="00B7313D" w:rsidRPr="00B7313D" w:rsidRDefault="00B7313D" w:rsidP="00B7313D">
            <w:pPr>
              <w:spacing w:before="60" w:after="0" w:line="240" w:lineRule="auto"/>
              <w:jc w:val="left"/>
              <w:rPr>
                <w:rFonts w:eastAsia="Times New Roman" w:cs="Times New Roman"/>
                <w:i/>
                <w:color w:val="0070C0"/>
                <w:sz w:val="18"/>
                <w:szCs w:val="20"/>
                <w:lang w:eastAsia="tr-TR"/>
              </w:rPr>
            </w:pPr>
            <w:r w:rsidRPr="00B7313D">
              <w:rPr>
                <w:rFonts w:eastAsia="Times New Roman" w:cs="Times New Roman"/>
                <w:i/>
                <w:color w:val="0070C0"/>
                <w:sz w:val="18"/>
                <w:szCs w:val="20"/>
                <w:lang w:eastAsia="tr-TR"/>
              </w:rPr>
              <w:t>[Teste ilişkin belirtilmesi gereken detaylar bu kısımda belirtilecektir.]</w:t>
            </w:r>
          </w:p>
          <w:p w14:paraId="0907FB17" w14:textId="77777777" w:rsidR="00B7313D" w:rsidRPr="007C5D71" w:rsidRDefault="00B7313D" w:rsidP="00E015A0">
            <w:pPr>
              <w:spacing w:before="60" w:after="0" w:line="240" w:lineRule="auto"/>
              <w:jc w:val="left"/>
              <w:rPr>
                <w:rStyle w:val="HafifVurgulama"/>
              </w:rPr>
            </w:pPr>
          </w:p>
        </w:tc>
      </w:tr>
    </w:tbl>
    <w:p w14:paraId="52A3AEAF" w14:textId="6C71407F" w:rsidR="00A57C04" w:rsidRDefault="00A57C04" w:rsidP="00DA2A44">
      <w:pPr>
        <w:spacing w:after="0" w:line="240" w:lineRule="auto"/>
        <w:jc w:val="left"/>
        <w:rPr>
          <w:rFonts w:eastAsia="Times New Roman" w:cs="Times New Roman"/>
          <w:b/>
          <w:i/>
          <w:szCs w:val="20"/>
          <w:lang w:eastAsia="tr-TR"/>
        </w:rPr>
      </w:pPr>
    </w:p>
    <w:p w14:paraId="4FC42892" w14:textId="39431836" w:rsidR="00A57C04" w:rsidRDefault="00A57C04"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DF38B9" w:rsidRPr="00F92ADB" w14:paraId="579EA819" w14:textId="77777777" w:rsidTr="00F91324">
        <w:trPr>
          <w:trHeight w:val="300"/>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C8D4F5" w14:textId="6EBEC745" w:rsidR="00DF38B9" w:rsidRPr="00F92ADB" w:rsidRDefault="009D483D" w:rsidP="00F91324">
            <w:pPr>
              <w:spacing w:before="40" w:after="0" w:line="240" w:lineRule="auto"/>
              <w:jc w:val="center"/>
              <w:rPr>
                <w:rStyle w:val="HafifVurgulama"/>
                <w:b/>
                <w:bCs/>
                <w:i/>
                <w:iCs w:val="0"/>
              </w:rPr>
            </w:pPr>
            <w:r w:rsidRPr="00F92ADB">
              <w:rPr>
                <w:rStyle w:val="HafifVurgulama"/>
                <w:b/>
                <w:bCs/>
                <w:i/>
                <w:iCs w:val="0"/>
                <w:lang w:eastAsia="tr-TR"/>
              </w:rPr>
              <w:t>Hata/Durum (FF-Fault Functions) Kodları</w:t>
            </w:r>
          </w:p>
        </w:tc>
      </w:tr>
      <w:tr w:rsidR="00DF38B9" w:rsidRPr="00F92ADB" w14:paraId="652CB09D" w14:textId="77777777" w:rsidTr="00F91324">
        <w:trPr>
          <w:trHeight w:val="300"/>
        </w:trPr>
        <w:tc>
          <w:tcPr>
            <w:tcW w:w="3898" w:type="dxa"/>
            <w:tcBorders>
              <w:top w:val="single" w:sz="4" w:space="0" w:color="auto"/>
              <w:left w:val="single" w:sz="4" w:space="0" w:color="auto"/>
              <w:bottom w:val="single" w:sz="4" w:space="0" w:color="auto"/>
              <w:right w:val="single" w:sz="4" w:space="0" w:color="auto"/>
            </w:tcBorders>
          </w:tcPr>
          <w:p w14:paraId="7CA3B2E7" w14:textId="77777777" w:rsidR="00DF38B9" w:rsidRPr="00F92ADB" w:rsidRDefault="00DF38B9" w:rsidP="00F91324">
            <w:pPr>
              <w:spacing w:before="40" w:after="0" w:line="240" w:lineRule="auto"/>
              <w:jc w:val="left"/>
              <w:rPr>
                <w:rStyle w:val="HafifVurgulama"/>
                <w:b/>
                <w:bCs/>
                <w:i/>
                <w:iCs w:val="0"/>
              </w:rPr>
            </w:pPr>
            <w:r w:rsidRPr="00F92ADB">
              <w:rPr>
                <w:rStyle w:val="HafifVurgulama"/>
                <w:b/>
                <w:bCs/>
                <w:i/>
                <w:iCs w:val="0"/>
              </w:rPr>
              <w:t>İşlem</w:t>
            </w:r>
          </w:p>
        </w:tc>
        <w:tc>
          <w:tcPr>
            <w:tcW w:w="4536" w:type="dxa"/>
            <w:tcBorders>
              <w:top w:val="single" w:sz="4" w:space="0" w:color="auto"/>
              <w:left w:val="single" w:sz="4" w:space="0" w:color="auto"/>
              <w:bottom w:val="single" w:sz="4" w:space="0" w:color="auto"/>
              <w:right w:val="single" w:sz="4" w:space="0" w:color="auto"/>
            </w:tcBorders>
          </w:tcPr>
          <w:p w14:paraId="2F13305F" w14:textId="77777777" w:rsidR="00DF38B9" w:rsidRPr="00F92ADB" w:rsidRDefault="00DF38B9" w:rsidP="00F91324">
            <w:pPr>
              <w:spacing w:before="40" w:after="0" w:line="240" w:lineRule="auto"/>
              <w:jc w:val="left"/>
              <w:rPr>
                <w:rStyle w:val="HafifVurgulama"/>
                <w:b/>
                <w:bCs/>
                <w:i/>
                <w:iCs w:val="0"/>
              </w:rPr>
            </w:pPr>
            <w:r w:rsidRPr="00F92ADB">
              <w:rPr>
                <w:rStyle w:val="HafifVurgulama"/>
                <w:b/>
                <w:bCs/>
                <w:i/>
                <w:iCs w:val="0"/>
              </w:rPr>
              <w:t>Kontrol</w:t>
            </w:r>
          </w:p>
        </w:tc>
        <w:tc>
          <w:tcPr>
            <w:tcW w:w="776" w:type="dxa"/>
            <w:tcBorders>
              <w:top w:val="single" w:sz="4" w:space="0" w:color="auto"/>
              <w:left w:val="single" w:sz="4" w:space="0" w:color="auto"/>
              <w:bottom w:val="single" w:sz="4" w:space="0" w:color="auto"/>
              <w:right w:val="single" w:sz="4" w:space="0" w:color="auto"/>
            </w:tcBorders>
          </w:tcPr>
          <w:p w14:paraId="0E336815" w14:textId="77777777" w:rsidR="00DF38B9" w:rsidRPr="00F92ADB" w:rsidRDefault="00DF38B9" w:rsidP="00F91324">
            <w:pPr>
              <w:spacing w:before="40" w:after="0" w:line="240" w:lineRule="auto"/>
              <w:jc w:val="left"/>
              <w:rPr>
                <w:rStyle w:val="HafifVurgulama"/>
                <w:b/>
                <w:bCs/>
                <w:i/>
                <w:iCs w:val="0"/>
              </w:rPr>
            </w:pPr>
            <w:r w:rsidRPr="00F92ADB">
              <w:rPr>
                <w:rStyle w:val="HafifVurgulama"/>
                <w:b/>
                <w:bCs/>
                <w:i/>
                <w:iCs w:val="0"/>
              </w:rPr>
              <w:t>Sonuç</w:t>
            </w:r>
          </w:p>
        </w:tc>
      </w:tr>
      <w:tr w:rsidR="00F92ADB" w:rsidRPr="00F92ADB" w14:paraId="35A7BC14" w14:textId="77777777" w:rsidTr="00F91324">
        <w:trPr>
          <w:trHeight w:val="750"/>
        </w:trPr>
        <w:tc>
          <w:tcPr>
            <w:tcW w:w="3898" w:type="dxa"/>
            <w:tcBorders>
              <w:top w:val="single" w:sz="4" w:space="0" w:color="auto"/>
              <w:left w:val="single" w:sz="4" w:space="0" w:color="auto"/>
              <w:bottom w:val="single" w:sz="4" w:space="0" w:color="auto"/>
              <w:right w:val="single" w:sz="4" w:space="0" w:color="auto"/>
            </w:tcBorders>
          </w:tcPr>
          <w:p w14:paraId="46AB3973" w14:textId="0C7637B4" w:rsidR="00F92ADB" w:rsidRPr="00F92ADB" w:rsidRDefault="00F92ADB" w:rsidP="00F92ADB">
            <w:pPr>
              <w:spacing w:before="60" w:after="0" w:line="240" w:lineRule="auto"/>
              <w:jc w:val="left"/>
              <w:rPr>
                <w:rStyle w:val="HafifVurgulama"/>
              </w:rPr>
            </w:pPr>
            <w:r w:rsidRPr="00F92ADB">
              <w:rPr>
                <w:rStyle w:val="HafifVurgulama"/>
              </w:rPr>
              <w:t>Raf modundaki say</w:t>
            </w:r>
            <w:r>
              <w:rPr>
                <w:rStyle w:val="HafifVurgulama"/>
              </w:rPr>
              <w:t>acın</w:t>
            </w:r>
            <w:r w:rsidRPr="00F92ADB">
              <w:rPr>
                <w:rStyle w:val="HafifVurgulama"/>
              </w:rPr>
              <w:t xml:space="preserve"> F.A.1 OBIS kodu </w:t>
            </w:r>
            <w:r>
              <w:rPr>
                <w:rStyle w:val="HafifVurgulama"/>
              </w:rPr>
              <w:t xml:space="preserve">optik portla </w:t>
            </w:r>
            <w:r w:rsidRPr="00F92ADB">
              <w:rPr>
                <w:rStyle w:val="HafifVurgulama"/>
              </w:rPr>
              <w:t>okunur.</w:t>
            </w:r>
          </w:p>
        </w:tc>
        <w:tc>
          <w:tcPr>
            <w:tcW w:w="4536" w:type="dxa"/>
            <w:tcBorders>
              <w:top w:val="single" w:sz="4" w:space="0" w:color="auto"/>
              <w:left w:val="single" w:sz="4" w:space="0" w:color="auto"/>
              <w:right w:val="single" w:sz="4" w:space="0" w:color="auto"/>
            </w:tcBorders>
          </w:tcPr>
          <w:p w14:paraId="31C7DA47" w14:textId="3D41547D" w:rsidR="00F92ADB" w:rsidRPr="00F92ADB" w:rsidRDefault="00F92ADB" w:rsidP="00F92ADB">
            <w:pPr>
              <w:spacing w:after="0" w:line="240" w:lineRule="auto"/>
              <w:jc w:val="left"/>
              <w:rPr>
                <w:rStyle w:val="HafifVurgulama"/>
              </w:rPr>
            </w:pPr>
            <w:r w:rsidRPr="00F92ADB">
              <w:rPr>
                <w:rStyle w:val="HafifVurgulama"/>
              </w:rPr>
              <w:t>F.A.1 OBIS kodunun “0” olduğunun kontrol edilmesi,</w:t>
            </w:r>
          </w:p>
        </w:tc>
        <w:tc>
          <w:tcPr>
            <w:tcW w:w="776" w:type="dxa"/>
            <w:tcBorders>
              <w:top w:val="single" w:sz="4" w:space="0" w:color="auto"/>
              <w:left w:val="single" w:sz="4" w:space="0" w:color="auto"/>
              <w:right w:val="single" w:sz="4" w:space="0" w:color="auto"/>
            </w:tcBorders>
          </w:tcPr>
          <w:p w14:paraId="5B0DA60A" w14:textId="77777777" w:rsidR="00F92ADB" w:rsidRPr="00F92ADB" w:rsidRDefault="00F92ADB" w:rsidP="00F92ADB">
            <w:pPr>
              <w:spacing w:before="40" w:after="0" w:line="240" w:lineRule="auto"/>
              <w:jc w:val="left"/>
              <w:rPr>
                <w:rStyle w:val="HafifVurgulama"/>
              </w:rPr>
            </w:pPr>
          </w:p>
        </w:tc>
      </w:tr>
      <w:tr w:rsidR="00F92ADB" w:rsidRPr="00F92ADB" w14:paraId="04FD11F7" w14:textId="77777777" w:rsidTr="00F91324">
        <w:trPr>
          <w:trHeight w:val="750"/>
        </w:trPr>
        <w:tc>
          <w:tcPr>
            <w:tcW w:w="3898" w:type="dxa"/>
            <w:tcBorders>
              <w:top w:val="single" w:sz="4" w:space="0" w:color="auto"/>
              <w:left w:val="single" w:sz="4" w:space="0" w:color="auto"/>
              <w:bottom w:val="single" w:sz="4" w:space="0" w:color="auto"/>
              <w:right w:val="single" w:sz="4" w:space="0" w:color="auto"/>
            </w:tcBorders>
          </w:tcPr>
          <w:p w14:paraId="7EE71B10" w14:textId="34656C19" w:rsidR="00F92ADB" w:rsidRPr="00F92ADB" w:rsidRDefault="00F92ADB" w:rsidP="00F92ADB">
            <w:pPr>
              <w:spacing w:before="60" w:after="0" w:line="240" w:lineRule="auto"/>
              <w:jc w:val="left"/>
              <w:rPr>
                <w:rStyle w:val="HafifVurgulama"/>
              </w:rPr>
            </w:pPr>
            <w:r w:rsidRPr="00F92ADB">
              <w:rPr>
                <w:rStyle w:val="HafifVurgulama"/>
              </w:rPr>
              <w:t xml:space="preserve">FF </w:t>
            </w:r>
            <w:r>
              <w:rPr>
                <w:rStyle w:val="HafifVurgulama"/>
              </w:rPr>
              <w:t xml:space="preserve">kodu (F.F.0) okunur. </w:t>
            </w:r>
          </w:p>
        </w:tc>
        <w:tc>
          <w:tcPr>
            <w:tcW w:w="4536" w:type="dxa"/>
            <w:tcBorders>
              <w:top w:val="single" w:sz="4" w:space="0" w:color="auto"/>
              <w:left w:val="single" w:sz="4" w:space="0" w:color="auto"/>
              <w:right w:val="single" w:sz="4" w:space="0" w:color="auto"/>
            </w:tcBorders>
            <w:vAlign w:val="center"/>
          </w:tcPr>
          <w:p w14:paraId="03061FD0" w14:textId="4365454C" w:rsidR="00F92ADB" w:rsidRPr="00F92ADB" w:rsidRDefault="00F92ADB" w:rsidP="00F92ADB">
            <w:pPr>
              <w:spacing w:after="0" w:line="240" w:lineRule="auto"/>
              <w:jc w:val="left"/>
              <w:rPr>
                <w:rStyle w:val="HafifVurgulama"/>
              </w:rPr>
            </w:pPr>
            <w:r w:rsidRPr="00F92ADB">
              <w:rPr>
                <w:rStyle w:val="HafifVurgulama"/>
              </w:rPr>
              <w:t>F.F.0 OBIS değerinin (0000000000000000000000000000000000000000000000000000000000</w:t>
            </w:r>
            <w:r>
              <w:rPr>
                <w:rStyle w:val="HafifVurgulama"/>
              </w:rPr>
              <w:t>0</w:t>
            </w:r>
            <w:r w:rsidRPr="00F92ADB">
              <w:rPr>
                <w:rStyle w:val="HafifVurgulama"/>
              </w:rPr>
              <w:t>00000) olduğunun kontrol edilmesi,</w:t>
            </w:r>
          </w:p>
        </w:tc>
        <w:tc>
          <w:tcPr>
            <w:tcW w:w="776" w:type="dxa"/>
            <w:tcBorders>
              <w:top w:val="single" w:sz="4" w:space="0" w:color="auto"/>
              <w:left w:val="single" w:sz="4" w:space="0" w:color="auto"/>
              <w:right w:val="single" w:sz="4" w:space="0" w:color="auto"/>
            </w:tcBorders>
          </w:tcPr>
          <w:p w14:paraId="1CFF30BA" w14:textId="77777777" w:rsidR="00F92ADB" w:rsidRPr="00F92ADB" w:rsidRDefault="00F92ADB" w:rsidP="00F92ADB">
            <w:pPr>
              <w:spacing w:before="40" w:after="0" w:line="240" w:lineRule="auto"/>
              <w:jc w:val="left"/>
              <w:rPr>
                <w:rStyle w:val="HafifVurgulama"/>
              </w:rPr>
            </w:pPr>
          </w:p>
        </w:tc>
      </w:tr>
      <w:tr w:rsidR="00F92ADB" w:rsidRPr="00F92ADB" w14:paraId="4383D81F" w14:textId="77777777" w:rsidTr="00F91324">
        <w:trPr>
          <w:trHeight w:val="750"/>
        </w:trPr>
        <w:tc>
          <w:tcPr>
            <w:tcW w:w="3898" w:type="dxa"/>
            <w:tcBorders>
              <w:top w:val="single" w:sz="4" w:space="0" w:color="auto"/>
              <w:left w:val="single" w:sz="4" w:space="0" w:color="auto"/>
              <w:bottom w:val="single" w:sz="4" w:space="0" w:color="auto"/>
              <w:right w:val="single" w:sz="4" w:space="0" w:color="auto"/>
            </w:tcBorders>
          </w:tcPr>
          <w:p w14:paraId="7E805FB5" w14:textId="29116E70" w:rsidR="00F92ADB" w:rsidRPr="00F92ADB" w:rsidRDefault="00F92ADB" w:rsidP="00F92ADB">
            <w:pPr>
              <w:spacing w:before="60" w:after="0" w:line="240" w:lineRule="auto"/>
              <w:jc w:val="left"/>
              <w:rPr>
                <w:rStyle w:val="HafifVurgulama"/>
              </w:rPr>
            </w:pPr>
            <w:r w:rsidRPr="00F92ADB">
              <w:rPr>
                <w:rStyle w:val="HafifVurgulama"/>
              </w:rPr>
              <w:t>Raf modundaki sayaç enerjilendirilerek raf modundan çıkartılır, F.A.1 OBIS kodu okunur.</w:t>
            </w:r>
          </w:p>
        </w:tc>
        <w:tc>
          <w:tcPr>
            <w:tcW w:w="4536" w:type="dxa"/>
            <w:tcBorders>
              <w:top w:val="single" w:sz="4" w:space="0" w:color="auto"/>
              <w:left w:val="single" w:sz="4" w:space="0" w:color="auto"/>
              <w:right w:val="single" w:sz="4" w:space="0" w:color="auto"/>
            </w:tcBorders>
          </w:tcPr>
          <w:p w14:paraId="1DE49971" w14:textId="39D0A64A" w:rsidR="00F92ADB" w:rsidRPr="00F92ADB" w:rsidRDefault="00F92ADB" w:rsidP="00F92ADB">
            <w:pPr>
              <w:spacing w:after="0" w:line="240" w:lineRule="auto"/>
              <w:jc w:val="left"/>
              <w:rPr>
                <w:rStyle w:val="HafifVurgulama"/>
              </w:rPr>
            </w:pPr>
            <w:r w:rsidRPr="00F92ADB">
              <w:rPr>
                <w:rStyle w:val="HafifVurgulama"/>
              </w:rPr>
              <w:t>F.A.1 OBIS kodunun “0” olduğunun kontrol edilmesi,</w:t>
            </w:r>
          </w:p>
        </w:tc>
        <w:tc>
          <w:tcPr>
            <w:tcW w:w="776" w:type="dxa"/>
            <w:tcBorders>
              <w:top w:val="single" w:sz="4" w:space="0" w:color="auto"/>
              <w:left w:val="single" w:sz="4" w:space="0" w:color="auto"/>
              <w:right w:val="single" w:sz="4" w:space="0" w:color="auto"/>
            </w:tcBorders>
          </w:tcPr>
          <w:p w14:paraId="65DF5319" w14:textId="77777777" w:rsidR="00F92ADB" w:rsidRPr="00F92ADB" w:rsidRDefault="00F92ADB" w:rsidP="00F92ADB">
            <w:pPr>
              <w:spacing w:before="40" w:after="0" w:line="240" w:lineRule="auto"/>
              <w:jc w:val="left"/>
              <w:rPr>
                <w:rStyle w:val="HafifVurgulama"/>
              </w:rPr>
            </w:pPr>
          </w:p>
        </w:tc>
      </w:tr>
      <w:tr w:rsidR="00F92ADB" w:rsidRPr="00F92ADB" w14:paraId="1EB028F4" w14:textId="77777777" w:rsidTr="00F91324">
        <w:trPr>
          <w:trHeight w:val="300"/>
        </w:trPr>
        <w:tc>
          <w:tcPr>
            <w:tcW w:w="3898" w:type="dxa"/>
            <w:tcBorders>
              <w:top w:val="single" w:sz="4" w:space="0" w:color="auto"/>
              <w:left w:val="single" w:sz="4" w:space="0" w:color="auto"/>
              <w:bottom w:val="single" w:sz="4" w:space="0" w:color="auto"/>
              <w:right w:val="single" w:sz="4" w:space="0" w:color="auto"/>
            </w:tcBorders>
          </w:tcPr>
          <w:p w14:paraId="56B45D6B" w14:textId="7A392A6A" w:rsidR="00F92ADB" w:rsidRPr="00F92ADB" w:rsidRDefault="00F92ADB" w:rsidP="00F92ADB">
            <w:pPr>
              <w:spacing w:before="60" w:after="0" w:line="240" w:lineRule="auto"/>
              <w:jc w:val="left"/>
              <w:rPr>
                <w:rStyle w:val="HafifVurgulama"/>
              </w:rPr>
            </w:pPr>
            <w:r w:rsidRPr="00F92ADB">
              <w:rPr>
                <w:rStyle w:val="HafifVurgulama"/>
              </w:rPr>
              <w:t>F.A.0 OBIS kodu okunur.</w:t>
            </w:r>
          </w:p>
        </w:tc>
        <w:tc>
          <w:tcPr>
            <w:tcW w:w="4536" w:type="dxa"/>
            <w:tcBorders>
              <w:top w:val="single" w:sz="4" w:space="0" w:color="auto"/>
              <w:left w:val="single" w:sz="4" w:space="0" w:color="auto"/>
              <w:bottom w:val="single" w:sz="4" w:space="0" w:color="auto"/>
              <w:right w:val="single" w:sz="4" w:space="0" w:color="auto"/>
            </w:tcBorders>
          </w:tcPr>
          <w:p w14:paraId="6070B7EC" w14:textId="0F7E88AB" w:rsidR="00F92ADB" w:rsidRPr="00F92ADB" w:rsidRDefault="00F92ADB" w:rsidP="00F92ADB">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sidRPr="00F92ADB">
              <w:rPr>
                <w:rStyle w:val="HafifVurgulama"/>
              </w:rPr>
              <w:t>F.A.0 OBIS kodunun teknik şartnamedeki varsayılan değerlere uygun olduğunun kontrol edilmesi,</w:t>
            </w:r>
          </w:p>
        </w:tc>
        <w:tc>
          <w:tcPr>
            <w:tcW w:w="776" w:type="dxa"/>
            <w:tcBorders>
              <w:top w:val="single" w:sz="4" w:space="0" w:color="auto"/>
              <w:left w:val="single" w:sz="4" w:space="0" w:color="auto"/>
              <w:bottom w:val="single" w:sz="4" w:space="0" w:color="auto"/>
              <w:right w:val="single" w:sz="4" w:space="0" w:color="auto"/>
            </w:tcBorders>
          </w:tcPr>
          <w:p w14:paraId="5F4CC1B5" w14:textId="77777777" w:rsidR="00F92ADB" w:rsidRPr="00F92ADB" w:rsidRDefault="00F92ADB" w:rsidP="00F92ADB">
            <w:pPr>
              <w:spacing w:before="40" w:after="0" w:line="240" w:lineRule="auto"/>
              <w:jc w:val="left"/>
              <w:rPr>
                <w:rStyle w:val="HafifVurgulama"/>
              </w:rPr>
            </w:pPr>
          </w:p>
        </w:tc>
      </w:tr>
      <w:tr w:rsidR="00F92ADB" w:rsidRPr="00F92ADB" w14:paraId="3E1C0632" w14:textId="77777777" w:rsidTr="00F91324">
        <w:trPr>
          <w:trHeight w:val="300"/>
        </w:trPr>
        <w:tc>
          <w:tcPr>
            <w:tcW w:w="3898" w:type="dxa"/>
            <w:tcBorders>
              <w:left w:val="single" w:sz="4" w:space="0" w:color="auto"/>
              <w:right w:val="single" w:sz="4" w:space="0" w:color="auto"/>
            </w:tcBorders>
            <w:shd w:val="clear" w:color="auto" w:fill="auto"/>
          </w:tcPr>
          <w:p w14:paraId="671FD734" w14:textId="0CD58E05" w:rsidR="00F92ADB" w:rsidRPr="00F92ADB" w:rsidRDefault="00F92ADB" w:rsidP="00F92ADB">
            <w:pPr>
              <w:spacing w:before="60" w:after="0" w:line="240" w:lineRule="auto"/>
              <w:jc w:val="left"/>
              <w:rPr>
                <w:rStyle w:val="HafifVurgulama"/>
              </w:rPr>
            </w:pPr>
            <w:r w:rsidRPr="00F92ADB">
              <w:rPr>
                <w:rStyle w:val="HafifVurgulama"/>
              </w:rPr>
              <w:t>Klemens kapağı açıkken F.A.1 OBIS kodu okunur.</w:t>
            </w:r>
          </w:p>
        </w:tc>
        <w:tc>
          <w:tcPr>
            <w:tcW w:w="4536" w:type="dxa"/>
            <w:tcBorders>
              <w:top w:val="single" w:sz="4" w:space="0" w:color="auto"/>
              <w:left w:val="single" w:sz="4" w:space="0" w:color="auto"/>
              <w:bottom w:val="single" w:sz="4" w:space="0" w:color="auto"/>
              <w:right w:val="single" w:sz="4" w:space="0" w:color="auto"/>
            </w:tcBorders>
          </w:tcPr>
          <w:p w14:paraId="4B8FD96E" w14:textId="1B6A4C9F" w:rsidR="00F92ADB" w:rsidRPr="00F92ADB" w:rsidRDefault="00F92ADB" w:rsidP="00F92ADB">
            <w:pPr>
              <w:spacing w:before="60" w:after="0" w:line="240" w:lineRule="auto"/>
              <w:jc w:val="left"/>
              <w:rPr>
                <w:rStyle w:val="HafifVurgulama"/>
              </w:rPr>
            </w:pPr>
            <w:r w:rsidRPr="00F92ADB">
              <w:rPr>
                <w:rStyle w:val="HafifVurgulama"/>
              </w:rPr>
              <w:t>F.A.1 OBIS kodunun “1” olduğunun kontrol edilmesi,</w:t>
            </w:r>
          </w:p>
        </w:tc>
        <w:tc>
          <w:tcPr>
            <w:tcW w:w="776" w:type="dxa"/>
            <w:tcBorders>
              <w:top w:val="single" w:sz="4" w:space="0" w:color="auto"/>
              <w:left w:val="single" w:sz="4" w:space="0" w:color="auto"/>
              <w:bottom w:val="single" w:sz="4" w:space="0" w:color="auto"/>
              <w:right w:val="single" w:sz="4" w:space="0" w:color="auto"/>
            </w:tcBorders>
          </w:tcPr>
          <w:p w14:paraId="68952E3F" w14:textId="77777777" w:rsidR="00F92ADB" w:rsidRPr="00F92ADB" w:rsidRDefault="00F92ADB" w:rsidP="00F92ADB">
            <w:pPr>
              <w:spacing w:before="60" w:after="0" w:line="240" w:lineRule="auto"/>
              <w:jc w:val="left"/>
              <w:rPr>
                <w:rStyle w:val="HafifVurgulama"/>
              </w:rPr>
            </w:pPr>
          </w:p>
        </w:tc>
      </w:tr>
      <w:tr w:rsidR="00F92ADB" w:rsidRPr="007C5D71" w14:paraId="576BB0A4" w14:textId="77777777" w:rsidTr="00F91324">
        <w:trPr>
          <w:cantSplit/>
          <w:trHeight w:val="472"/>
        </w:trPr>
        <w:tc>
          <w:tcPr>
            <w:tcW w:w="3898" w:type="dxa"/>
            <w:tcBorders>
              <w:left w:val="single" w:sz="4" w:space="0" w:color="auto"/>
              <w:right w:val="single" w:sz="4" w:space="0" w:color="auto"/>
            </w:tcBorders>
            <w:shd w:val="clear" w:color="auto" w:fill="auto"/>
          </w:tcPr>
          <w:p w14:paraId="4B664D5F" w14:textId="27998026" w:rsidR="00F92ADB" w:rsidRPr="00F92ADB" w:rsidRDefault="00F92ADB" w:rsidP="00F92ADB">
            <w:pPr>
              <w:spacing w:before="60" w:after="0" w:line="240" w:lineRule="auto"/>
              <w:jc w:val="left"/>
              <w:rPr>
                <w:rStyle w:val="HafifVurgulama"/>
              </w:rPr>
            </w:pPr>
            <w:r w:rsidRPr="00F92ADB">
              <w:rPr>
                <w:rStyle w:val="HafifVurgulama"/>
              </w:rPr>
              <w:t xml:space="preserve">FF </w:t>
            </w:r>
            <w:r>
              <w:rPr>
                <w:rStyle w:val="HafifVurgulama"/>
              </w:rPr>
              <w:t xml:space="preserve">kodu (F.F.0) okunur. </w:t>
            </w:r>
          </w:p>
        </w:tc>
        <w:tc>
          <w:tcPr>
            <w:tcW w:w="4536" w:type="dxa"/>
            <w:tcBorders>
              <w:top w:val="single" w:sz="4" w:space="0" w:color="auto"/>
              <w:left w:val="single" w:sz="4" w:space="0" w:color="auto"/>
              <w:bottom w:val="single" w:sz="4" w:space="0" w:color="auto"/>
              <w:right w:val="single" w:sz="4" w:space="0" w:color="auto"/>
            </w:tcBorders>
            <w:vAlign w:val="center"/>
          </w:tcPr>
          <w:p w14:paraId="2EB305B0" w14:textId="2A04D099" w:rsidR="00F92ADB" w:rsidRPr="00F92ADB" w:rsidRDefault="00F92ADB" w:rsidP="00F92ADB">
            <w:pPr>
              <w:spacing w:before="60" w:after="0" w:line="240" w:lineRule="auto"/>
              <w:jc w:val="left"/>
              <w:rPr>
                <w:rStyle w:val="HafifVurgulama"/>
              </w:rPr>
            </w:pPr>
            <w:r w:rsidRPr="00F92ADB">
              <w:rPr>
                <w:rStyle w:val="HafifVurgulama"/>
              </w:rPr>
              <w:t>F.F.0 OBIS değerinin (0000000000000000000000000000000000000000000000000000000000100000) olduğunun kontrol edilmesi,</w:t>
            </w:r>
          </w:p>
        </w:tc>
        <w:tc>
          <w:tcPr>
            <w:tcW w:w="776" w:type="dxa"/>
            <w:tcBorders>
              <w:top w:val="single" w:sz="4" w:space="0" w:color="auto"/>
              <w:left w:val="single" w:sz="4" w:space="0" w:color="auto"/>
              <w:bottom w:val="single" w:sz="4" w:space="0" w:color="auto"/>
              <w:right w:val="single" w:sz="4" w:space="0" w:color="auto"/>
            </w:tcBorders>
          </w:tcPr>
          <w:p w14:paraId="24EDF20D" w14:textId="77777777" w:rsidR="00F92ADB" w:rsidRPr="007C5D71" w:rsidRDefault="00F92ADB" w:rsidP="00F92ADB">
            <w:pPr>
              <w:spacing w:before="60" w:after="0" w:line="240" w:lineRule="auto"/>
              <w:jc w:val="left"/>
              <w:rPr>
                <w:rStyle w:val="HafifVurgulama"/>
              </w:rPr>
            </w:pPr>
          </w:p>
        </w:tc>
      </w:tr>
      <w:tr w:rsidR="008E43E5" w:rsidRPr="007C5D71" w14:paraId="6415D42F" w14:textId="77777777" w:rsidTr="00F91324">
        <w:trPr>
          <w:cantSplit/>
          <w:trHeight w:val="300"/>
        </w:trPr>
        <w:tc>
          <w:tcPr>
            <w:tcW w:w="3898" w:type="dxa"/>
            <w:tcBorders>
              <w:top w:val="single" w:sz="4" w:space="0" w:color="auto"/>
              <w:left w:val="single" w:sz="4" w:space="0" w:color="auto"/>
              <w:bottom w:val="single" w:sz="4" w:space="0" w:color="auto"/>
              <w:right w:val="single" w:sz="4" w:space="0" w:color="auto"/>
            </w:tcBorders>
            <w:shd w:val="clear" w:color="auto" w:fill="auto"/>
          </w:tcPr>
          <w:p w14:paraId="59646E33" w14:textId="7C54A22E" w:rsidR="008E43E5" w:rsidRPr="00F92ADB" w:rsidRDefault="00A27966" w:rsidP="008E43E5">
            <w:pPr>
              <w:spacing w:before="60" w:after="0" w:line="240" w:lineRule="auto"/>
              <w:jc w:val="left"/>
              <w:rPr>
                <w:rStyle w:val="HafifVurgulama"/>
              </w:rPr>
            </w:pPr>
            <w:r w:rsidRPr="00F92ADB">
              <w:rPr>
                <w:rStyle w:val="HafifVurgulama"/>
              </w:rPr>
              <w:t xml:space="preserve">Klemens kapağı </w:t>
            </w:r>
            <w:r>
              <w:rPr>
                <w:rStyle w:val="HafifVurgulama"/>
              </w:rPr>
              <w:t>kapalıyken</w:t>
            </w:r>
            <w:r w:rsidRPr="00F92ADB">
              <w:rPr>
                <w:rStyle w:val="HafifVurgulama"/>
              </w:rPr>
              <w:t xml:space="preserve"> </w:t>
            </w:r>
            <w:r w:rsidR="008E43E5" w:rsidRPr="00F92ADB">
              <w:rPr>
                <w:rStyle w:val="HafifVurgulama"/>
              </w:rPr>
              <w:t xml:space="preserve">F.A.1 OBIS kodu </w:t>
            </w:r>
            <w:r w:rsidR="008E43E5">
              <w:rPr>
                <w:rStyle w:val="HafifVurgulama"/>
              </w:rPr>
              <w:t xml:space="preserve">optik portla </w:t>
            </w:r>
            <w:r w:rsidR="008E43E5" w:rsidRPr="00F92ADB">
              <w:rPr>
                <w:rStyle w:val="HafifVurgulama"/>
              </w:rPr>
              <w:t>okunur.</w:t>
            </w:r>
          </w:p>
        </w:tc>
        <w:tc>
          <w:tcPr>
            <w:tcW w:w="4536" w:type="dxa"/>
            <w:tcBorders>
              <w:top w:val="single" w:sz="4" w:space="0" w:color="auto"/>
              <w:left w:val="single" w:sz="4" w:space="0" w:color="auto"/>
              <w:bottom w:val="single" w:sz="4" w:space="0" w:color="auto"/>
              <w:right w:val="single" w:sz="4" w:space="0" w:color="auto"/>
            </w:tcBorders>
          </w:tcPr>
          <w:p w14:paraId="7CE48692" w14:textId="2198EC6E" w:rsidR="008E43E5" w:rsidRPr="00F92ADB" w:rsidRDefault="008E43E5" w:rsidP="008E43E5">
            <w:pPr>
              <w:spacing w:before="60" w:after="0" w:line="240" w:lineRule="auto"/>
              <w:jc w:val="left"/>
              <w:rPr>
                <w:rStyle w:val="HafifVurgulama"/>
              </w:rPr>
            </w:pPr>
            <w:r w:rsidRPr="00F92ADB">
              <w:rPr>
                <w:rStyle w:val="HafifVurgulama"/>
              </w:rPr>
              <w:t>F.A.1 OBIS kodunun “0” olduğunun kontrol edilmesi,</w:t>
            </w:r>
          </w:p>
        </w:tc>
        <w:tc>
          <w:tcPr>
            <w:tcW w:w="776" w:type="dxa"/>
            <w:tcBorders>
              <w:top w:val="single" w:sz="4" w:space="0" w:color="auto"/>
              <w:left w:val="single" w:sz="4" w:space="0" w:color="auto"/>
              <w:bottom w:val="single" w:sz="4" w:space="0" w:color="auto"/>
              <w:right w:val="single" w:sz="4" w:space="0" w:color="auto"/>
            </w:tcBorders>
          </w:tcPr>
          <w:p w14:paraId="660B8C64" w14:textId="77777777" w:rsidR="008E43E5" w:rsidRPr="007C5D71" w:rsidRDefault="008E43E5" w:rsidP="008E43E5">
            <w:pPr>
              <w:spacing w:before="60" w:after="0" w:line="240" w:lineRule="auto"/>
              <w:jc w:val="left"/>
              <w:rPr>
                <w:rStyle w:val="HafifVurgulama"/>
              </w:rPr>
            </w:pPr>
          </w:p>
        </w:tc>
      </w:tr>
      <w:tr w:rsidR="00F92ADB" w:rsidRPr="007C5D71" w14:paraId="34D80254" w14:textId="77777777" w:rsidTr="00B85A99">
        <w:trPr>
          <w:trHeight w:val="433"/>
        </w:trPr>
        <w:tc>
          <w:tcPr>
            <w:tcW w:w="3898" w:type="dxa"/>
            <w:vMerge w:val="restart"/>
            <w:tcBorders>
              <w:top w:val="single" w:sz="4" w:space="0" w:color="auto"/>
              <w:left w:val="single" w:sz="4" w:space="0" w:color="auto"/>
              <w:right w:val="single" w:sz="4" w:space="0" w:color="auto"/>
            </w:tcBorders>
            <w:shd w:val="clear" w:color="auto" w:fill="auto"/>
          </w:tcPr>
          <w:p w14:paraId="16059FBD" w14:textId="4898D244" w:rsidR="008E43E5" w:rsidRPr="008E43E5" w:rsidRDefault="00A27966" w:rsidP="008E43E5">
            <w:pPr>
              <w:spacing w:before="60" w:after="0" w:line="240" w:lineRule="auto"/>
              <w:jc w:val="left"/>
              <w:rPr>
                <w:rStyle w:val="HafifVurgulama"/>
              </w:rPr>
            </w:pPr>
            <w:r>
              <w:rPr>
                <w:rStyle w:val="HafifVurgulama"/>
              </w:rPr>
              <w:t>K</w:t>
            </w:r>
            <w:r w:rsidRPr="00F92ADB">
              <w:rPr>
                <w:rStyle w:val="HafifVurgulama"/>
              </w:rPr>
              <w:t>lemens kapağı açı</w:t>
            </w:r>
            <w:r>
              <w:rPr>
                <w:rStyle w:val="HafifVurgulama"/>
              </w:rPr>
              <w:t>larak</w:t>
            </w:r>
            <w:r w:rsidRPr="00F92ADB">
              <w:rPr>
                <w:rStyle w:val="HafifVurgulama"/>
              </w:rPr>
              <w:t xml:space="preserve"> </w:t>
            </w:r>
            <w:r w:rsidR="008E43E5" w:rsidRPr="00F92ADB">
              <w:rPr>
                <w:rStyle w:val="HafifVurgulama"/>
              </w:rPr>
              <w:t>F.A.0 OBIS kodu</w:t>
            </w:r>
            <w:r w:rsidR="008E43E5">
              <w:rPr>
                <w:rStyle w:val="HafifVurgulama"/>
              </w:rPr>
              <w:t xml:space="preserve"> </w:t>
            </w:r>
            <w:r w:rsidR="008E43E5" w:rsidRPr="008E43E5">
              <w:rPr>
                <w:rStyle w:val="HafifVurgulama"/>
              </w:rPr>
              <w:t>(00000001010000000000</w:t>
            </w:r>
          </w:p>
          <w:p w14:paraId="70CDCA42" w14:textId="77777777" w:rsidR="008E43E5" w:rsidRPr="008E43E5" w:rsidRDefault="008E43E5" w:rsidP="008E43E5">
            <w:pPr>
              <w:spacing w:before="60" w:after="0" w:line="240" w:lineRule="auto"/>
              <w:jc w:val="left"/>
              <w:rPr>
                <w:rStyle w:val="HafifVurgulama"/>
              </w:rPr>
            </w:pPr>
            <w:r w:rsidRPr="008E43E5">
              <w:rPr>
                <w:rStyle w:val="HafifVurgulama"/>
              </w:rPr>
              <w:t>00000000000000000000000000</w:t>
            </w:r>
          </w:p>
          <w:p w14:paraId="3479F294" w14:textId="690065FD" w:rsidR="00F92ADB" w:rsidRPr="00F92ADB" w:rsidRDefault="008E43E5" w:rsidP="008E43E5">
            <w:pPr>
              <w:spacing w:before="60" w:after="0" w:line="240" w:lineRule="auto"/>
              <w:jc w:val="left"/>
              <w:rPr>
                <w:rStyle w:val="HafifVurgulama"/>
              </w:rPr>
            </w:pPr>
            <w:r w:rsidRPr="008E43E5">
              <w:rPr>
                <w:rStyle w:val="HafifVurgulama"/>
              </w:rPr>
              <w:t>011111111101</w:t>
            </w:r>
            <w:r>
              <w:rPr>
                <w:rStyle w:val="HafifVurgulama"/>
              </w:rPr>
              <w:t>0</w:t>
            </w:r>
            <w:r w:rsidRPr="008E43E5">
              <w:rPr>
                <w:rStyle w:val="HafifVurgulama"/>
              </w:rPr>
              <w:t>00000)</w:t>
            </w:r>
            <w:r>
              <w:rPr>
                <w:rStyle w:val="HafifVurgulama"/>
              </w:rPr>
              <w:t xml:space="preserve"> olarak değiştirilir, </w:t>
            </w:r>
            <w:r w:rsidRPr="00F92ADB">
              <w:rPr>
                <w:rStyle w:val="HafifVurgulama"/>
              </w:rPr>
              <w:t>F.A.1 OBIS kodu okunur.</w:t>
            </w:r>
          </w:p>
        </w:tc>
        <w:tc>
          <w:tcPr>
            <w:tcW w:w="4536" w:type="dxa"/>
            <w:tcBorders>
              <w:top w:val="single" w:sz="4" w:space="0" w:color="auto"/>
              <w:left w:val="single" w:sz="4" w:space="0" w:color="auto"/>
              <w:bottom w:val="single" w:sz="4" w:space="0" w:color="auto"/>
              <w:right w:val="single" w:sz="4" w:space="0" w:color="auto"/>
            </w:tcBorders>
          </w:tcPr>
          <w:p w14:paraId="455BF9FF" w14:textId="61AC6B84" w:rsidR="00F92ADB" w:rsidRPr="00F92ADB" w:rsidRDefault="008E43E5" w:rsidP="00F92ADB">
            <w:pPr>
              <w:spacing w:before="60" w:after="0" w:line="240" w:lineRule="auto"/>
              <w:jc w:val="left"/>
              <w:rPr>
                <w:rStyle w:val="HafifVurgulama"/>
              </w:rPr>
            </w:pPr>
            <w:r w:rsidRPr="00F92ADB">
              <w:rPr>
                <w:rStyle w:val="HafifVurgulama"/>
              </w:rPr>
              <w:t>F.A.1 OBIS kodunun “</w:t>
            </w:r>
            <w:r w:rsidR="00A27966">
              <w:rPr>
                <w:rStyle w:val="HafifVurgulama"/>
              </w:rPr>
              <w:t>1</w:t>
            </w:r>
            <w:r w:rsidRPr="00F92ADB">
              <w:rPr>
                <w:rStyle w:val="HafifVurgulama"/>
              </w:rPr>
              <w:t>” olduğunun kontrol edilmesi,</w:t>
            </w:r>
          </w:p>
        </w:tc>
        <w:tc>
          <w:tcPr>
            <w:tcW w:w="776" w:type="dxa"/>
            <w:tcBorders>
              <w:top w:val="single" w:sz="4" w:space="0" w:color="auto"/>
              <w:left w:val="single" w:sz="4" w:space="0" w:color="auto"/>
              <w:bottom w:val="single" w:sz="4" w:space="0" w:color="auto"/>
              <w:right w:val="single" w:sz="4" w:space="0" w:color="auto"/>
            </w:tcBorders>
          </w:tcPr>
          <w:p w14:paraId="74928A7E" w14:textId="77777777" w:rsidR="00F92ADB" w:rsidRPr="007C5D71" w:rsidRDefault="00F92ADB" w:rsidP="00F92ADB">
            <w:pPr>
              <w:spacing w:before="60" w:after="0" w:line="240" w:lineRule="auto"/>
              <w:jc w:val="left"/>
              <w:rPr>
                <w:rStyle w:val="HafifVurgulama"/>
              </w:rPr>
            </w:pPr>
          </w:p>
        </w:tc>
      </w:tr>
      <w:tr w:rsidR="008E43E5" w:rsidRPr="007C5D71" w14:paraId="0C02F1E3" w14:textId="77777777" w:rsidTr="008E43E5">
        <w:trPr>
          <w:trHeight w:val="300"/>
        </w:trPr>
        <w:tc>
          <w:tcPr>
            <w:tcW w:w="3898" w:type="dxa"/>
            <w:vMerge/>
            <w:tcBorders>
              <w:left w:val="single" w:sz="4" w:space="0" w:color="auto"/>
              <w:right w:val="single" w:sz="4" w:space="0" w:color="auto"/>
            </w:tcBorders>
            <w:shd w:val="clear" w:color="auto" w:fill="auto"/>
          </w:tcPr>
          <w:p w14:paraId="5DDE2269" w14:textId="77777777" w:rsidR="008E43E5" w:rsidRPr="00F92ADB" w:rsidRDefault="008E43E5" w:rsidP="008E43E5">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vAlign w:val="center"/>
          </w:tcPr>
          <w:p w14:paraId="2DDB0471" w14:textId="2FC3E474" w:rsidR="008E43E5" w:rsidRPr="00F92ADB" w:rsidRDefault="008E43E5" w:rsidP="008E43E5">
            <w:pPr>
              <w:spacing w:before="60" w:after="0" w:line="240" w:lineRule="auto"/>
              <w:jc w:val="left"/>
              <w:rPr>
                <w:rStyle w:val="HafifVurgulama"/>
              </w:rPr>
            </w:pPr>
            <w:r w:rsidRPr="00F92ADB">
              <w:rPr>
                <w:rStyle w:val="HafifVurgulama"/>
              </w:rPr>
              <w:t>F.F.0 OBIS değerinin (0000000000000000000000000000000000000000000000000000000000100000) olduğunun kontrol edilmesi,</w:t>
            </w:r>
          </w:p>
        </w:tc>
        <w:tc>
          <w:tcPr>
            <w:tcW w:w="776" w:type="dxa"/>
            <w:tcBorders>
              <w:top w:val="single" w:sz="4" w:space="0" w:color="auto"/>
              <w:left w:val="single" w:sz="4" w:space="0" w:color="auto"/>
              <w:bottom w:val="single" w:sz="4" w:space="0" w:color="auto"/>
              <w:right w:val="single" w:sz="4" w:space="0" w:color="auto"/>
            </w:tcBorders>
          </w:tcPr>
          <w:p w14:paraId="464624EA" w14:textId="77777777" w:rsidR="008E43E5" w:rsidRPr="007C5D71" w:rsidRDefault="008E43E5" w:rsidP="008E43E5">
            <w:pPr>
              <w:spacing w:before="60" w:after="0" w:line="240" w:lineRule="auto"/>
              <w:jc w:val="left"/>
              <w:rPr>
                <w:rStyle w:val="HafifVurgulama"/>
              </w:rPr>
            </w:pPr>
          </w:p>
        </w:tc>
      </w:tr>
      <w:tr w:rsidR="008E43E5" w:rsidRPr="007C5D71" w14:paraId="5AAA8860" w14:textId="77777777" w:rsidTr="00F75958">
        <w:trPr>
          <w:trHeight w:val="300"/>
        </w:trPr>
        <w:tc>
          <w:tcPr>
            <w:tcW w:w="3898" w:type="dxa"/>
            <w:tcBorders>
              <w:left w:val="single" w:sz="4" w:space="0" w:color="auto"/>
              <w:right w:val="single" w:sz="4" w:space="0" w:color="auto"/>
            </w:tcBorders>
            <w:shd w:val="clear" w:color="auto" w:fill="auto"/>
          </w:tcPr>
          <w:p w14:paraId="0D5BE451" w14:textId="2A3F987B" w:rsidR="008E43E5" w:rsidRPr="00F92ADB" w:rsidRDefault="00486FE3" w:rsidP="00486FE3">
            <w:pPr>
              <w:spacing w:before="60" w:after="0" w:line="240" w:lineRule="auto"/>
              <w:jc w:val="left"/>
              <w:rPr>
                <w:rStyle w:val="HafifVurgulama"/>
              </w:rPr>
            </w:pPr>
            <w:r w:rsidRPr="00486FE3">
              <w:rPr>
                <w:rStyle w:val="HafifVurgulama"/>
              </w:rPr>
              <w:t>Saya</w:t>
            </w:r>
            <w:r>
              <w:rPr>
                <w:rStyle w:val="HafifVurgulama"/>
              </w:rPr>
              <w:t>cın</w:t>
            </w:r>
            <w:r w:rsidRPr="00486FE3">
              <w:rPr>
                <w:rStyle w:val="HafifVurgulama"/>
              </w:rPr>
              <w:t xml:space="preserve"> R fazı</w:t>
            </w:r>
            <w:r>
              <w:rPr>
                <w:rStyle w:val="HafifVurgulama"/>
              </w:rPr>
              <w:t>na</w:t>
            </w:r>
            <w:r w:rsidRPr="00486FE3">
              <w:rPr>
                <w:rStyle w:val="HafifVurgulama"/>
              </w:rPr>
              <w:t xml:space="preserve"> 10sn boyunca </w:t>
            </w:r>
            <w:r>
              <w:rPr>
                <w:rStyle w:val="HafifVurgulama"/>
              </w:rPr>
              <w:t>260V uygulanır ve F.F.0 OBIS kodu okunur.</w:t>
            </w:r>
          </w:p>
        </w:tc>
        <w:tc>
          <w:tcPr>
            <w:tcW w:w="4536" w:type="dxa"/>
            <w:tcBorders>
              <w:top w:val="single" w:sz="4" w:space="0" w:color="auto"/>
              <w:left w:val="single" w:sz="4" w:space="0" w:color="auto"/>
              <w:bottom w:val="single" w:sz="4" w:space="0" w:color="auto"/>
              <w:right w:val="single" w:sz="4" w:space="0" w:color="auto"/>
            </w:tcBorders>
            <w:vAlign w:val="center"/>
          </w:tcPr>
          <w:p w14:paraId="1952B518" w14:textId="2155BA5F" w:rsidR="008E43E5" w:rsidRPr="00F92ADB" w:rsidRDefault="00486FE3" w:rsidP="008E43E5">
            <w:pPr>
              <w:spacing w:before="60" w:after="0" w:line="240" w:lineRule="auto"/>
              <w:jc w:val="left"/>
              <w:rPr>
                <w:rStyle w:val="HafifVurgulama"/>
              </w:rPr>
            </w:pPr>
            <w:r w:rsidRPr="00F92ADB">
              <w:rPr>
                <w:rStyle w:val="HafifVurgulama"/>
              </w:rPr>
              <w:t>F.F.0 OBIS değerinin (00000000000000000</w:t>
            </w:r>
            <w:r>
              <w:rPr>
                <w:rStyle w:val="HafifVurgulama"/>
              </w:rPr>
              <w:t>1</w:t>
            </w:r>
            <w:r w:rsidRPr="00F92ADB">
              <w:rPr>
                <w:rStyle w:val="HafifVurgulama"/>
              </w:rPr>
              <w:t>000000000000000000000000000000000000000</w:t>
            </w:r>
            <w:r w:rsidR="00A27966">
              <w:rPr>
                <w:rStyle w:val="HafifVurgulama"/>
              </w:rPr>
              <w:t>1</w:t>
            </w:r>
            <w:r w:rsidRPr="00F92ADB">
              <w:rPr>
                <w:rStyle w:val="HafifVurgulama"/>
              </w:rPr>
              <w:t>00000) olduğunun kontrol edilmesi,</w:t>
            </w:r>
          </w:p>
        </w:tc>
        <w:tc>
          <w:tcPr>
            <w:tcW w:w="776" w:type="dxa"/>
            <w:tcBorders>
              <w:top w:val="single" w:sz="4" w:space="0" w:color="auto"/>
              <w:left w:val="single" w:sz="4" w:space="0" w:color="auto"/>
              <w:bottom w:val="single" w:sz="4" w:space="0" w:color="auto"/>
              <w:right w:val="single" w:sz="4" w:space="0" w:color="auto"/>
            </w:tcBorders>
          </w:tcPr>
          <w:p w14:paraId="14FA2001" w14:textId="77777777" w:rsidR="008E43E5" w:rsidRPr="007C5D71" w:rsidRDefault="008E43E5" w:rsidP="008E43E5">
            <w:pPr>
              <w:spacing w:before="60" w:after="0" w:line="240" w:lineRule="auto"/>
              <w:jc w:val="left"/>
              <w:rPr>
                <w:rStyle w:val="HafifVurgulama"/>
              </w:rPr>
            </w:pPr>
          </w:p>
        </w:tc>
      </w:tr>
      <w:tr w:rsidR="00F75958" w:rsidRPr="007C5D71" w14:paraId="32C0F718" w14:textId="77777777" w:rsidTr="00B85A99">
        <w:trPr>
          <w:trHeight w:val="463"/>
        </w:trPr>
        <w:tc>
          <w:tcPr>
            <w:tcW w:w="3898" w:type="dxa"/>
            <w:tcBorders>
              <w:left w:val="single" w:sz="4" w:space="0" w:color="auto"/>
              <w:right w:val="single" w:sz="4" w:space="0" w:color="auto"/>
            </w:tcBorders>
            <w:shd w:val="clear" w:color="auto" w:fill="auto"/>
          </w:tcPr>
          <w:p w14:paraId="0B7CD268" w14:textId="5F6A73DE" w:rsidR="00F75958" w:rsidRPr="00486FE3" w:rsidRDefault="00F75958" w:rsidP="00486FE3">
            <w:pPr>
              <w:spacing w:before="60" w:after="0" w:line="240" w:lineRule="auto"/>
              <w:jc w:val="left"/>
              <w:rPr>
                <w:rStyle w:val="HafifVurgulama"/>
              </w:rPr>
            </w:pPr>
            <w:r>
              <w:rPr>
                <w:rStyle w:val="HafifVurgulama"/>
              </w:rPr>
              <w:t>Kısa okuma paketi okunur.</w:t>
            </w:r>
          </w:p>
        </w:tc>
        <w:tc>
          <w:tcPr>
            <w:tcW w:w="4536" w:type="dxa"/>
            <w:tcBorders>
              <w:top w:val="single" w:sz="4" w:space="0" w:color="auto"/>
              <w:left w:val="single" w:sz="4" w:space="0" w:color="auto"/>
              <w:bottom w:val="single" w:sz="4" w:space="0" w:color="auto"/>
              <w:right w:val="single" w:sz="4" w:space="0" w:color="auto"/>
            </w:tcBorders>
            <w:vAlign w:val="center"/>
          </w:tcPr>
          <w:p w14:paraId="4EA0A41E" w14:textId="205BA1D1" w:rsidR="00F75958" w:rsidRPr="00F92ADB" w:rsidRDefault="00F75958" w:rsidP="008E43E5">
            <w:pPr>
              <w:spacing w:before="60" w:after="0" w:line="240" w:lineRule="auto"/>
              <w:jc w:val="left"/>
              <w:rPr>
                <w:rStyle w:val="HafifVurgulama"/>
              </w:rPr>
            </w:pPr>
            <w:r>
              <w:rPr>
                <w:rStyle w:val="HafifVurgulama"/>
              </w:rPr>
              <w:t>F.F.0 OBIS kodunun doğruluğunun kontrol edilmesi,</w:t>
            </w:r>
          </w:p>
        </w:tc>
        <w:tc>
          <w:tcPr>
            <w:tcW w:w="776" w:type="dxa"/>
            <w:tcBorders>
              <w:top w:val="single" w:sz="4" w:space="0" w:color="auto"/>
              <w:left w:val="single" w:sz="4" w:space="0" w:color="auto"/>
              <w:bottom w:val="single" w:sz="4" w:space="0" w:color="auto"/>
              <w:right w:val="single" w:sz="4" w:space="0" w:color="auto"/>
            </w:tcBorders>
          </w:tcPr>
          <w:p w14:paraId="03C4DF8E" w14:textId="77777777" w:rsidR="00F75958" w:rsidRPr="007C5D71" w:rsidRDefault="00F75958" w:rsidP="008E43E5">
            <w:pPr>
              <w:spacing w:before="60" w:after="0" w:line="240" w:lineRule="auto"/>
              <w:jc w:val="left"/>
              <w:rPr>
                <w:rStyle w:val="HafifVurgulama"/>
              </w:rPr>
            </w:pPr>
          </w:p>
        </w:tc>
      </w:tr>
      <w:tr w:rsidR="00B7313D" w:rsidRPr="007C5D71" w14:paraId="539A96DB" w14:textId="77777777" w:rsidTr="00F91324">
        <w:trPr>
          <w:trHeight w:val="300"/>
        </w:trPr>
        <w:tc>
          <w:tcPr>
            <w:tcW w:w="9210" w:type="dxa"/>
            <w:gridSpan w:val="3"/>
            <w:tcBorders>
              <w:left w:val="single" w:sz="4" w:space="0" w:color="auto"/>
              <w:bottom w:val="single" w:sz="4" w:space="0" w:color="auto"/>
              <w:right w:val="single" w:sz="4" w:space="0" w:color="auto"/>
            </w:tcBorders>
            <w:shd w:val="clear" w:color="auto" w:fill="auto"/>
          </w:tcPr>
          <w:p w14:paraId="57FB8C88" w14:textId="77777777" w:rsidR="00B7313D" w:rsidRPr="00B7313D" w:rsidRDefault="00B7313D" w:rsidP="00B7313D">
            <w:pPr>
              <w:spacing w:before="60" w:after="0" w:line="240" w:lineRule="auto"/>
              <w:jc w:val="left"/>
              <w:rPr>
                <w:rFonts w:eastAsia="Times New Roman" w:cs="Times New Roman"/>
                <w:color w:val="0070C0"/>
                <w:sz w:val="20"/>
                <w:szCs w:val="20"/>
                <w:lang w:eastAsia="tr-TR"/>
              </w:rPr>
            </w:pPr>
            <w:r w:rsidRPr="00B7313D">
              <w:rPr>
                <w:rFonts w:eastAsia="Times New Roman" w:cs="Times New Roman"/>
                <w:color w:val="0070C0"/>
                <w:sz w:val="20"/>
                <w:szCs w:val="20"/>
                <w:lang w:eastAsia="tr-TR"/>
              </w:rPr>
              <w:t>Açıklama:</w:t>
            </w:r>
          </w:p>
          <w:p w14:paraId="684B1F7C" w14:textId="77777777" w:rsidR="00B7313D" w:rsidRPr="00B7313D" w:rsidRDefault="00B7313D" w:rsidP="00B7313D">
            <w:pPr>
              <w:spacing w:before="60" w:after="0" w:line="240" w:lineRule="auto"/>
              <w:jc w:val="left"/>
              <w:rPr>
                <w:rFonts w:eastAsia="Times New Roman" w:cs="Times New Roman"/>
                <w:i/>
                <w:color w:val="0070C0"/>
                <w:sz w:val="18"/>
                <w:szCs w:val="20"/>
                <w:lang w:eastAsia="tr-TR"/>
              </w:rPr>
            </w:pPr>
            <w:r w:rsidRPr="00B7313D">
              <w:rPr>
                <w:rFonts w:eastAsia="Times New Roman" w:cs="Times New Roman"/>
                <w:i/>
                <w:color w:val="0070C0"/>
                <w:sz w:val="18"/>
                <w:szCs w:val="20"/>
                <w:lang w:eastAsia="tr-TR"/>
              </w:rPr>
              <w:t>[Teste ilişkin belirtilmesi gereken detaylar bu kısımda belirtilecektir.]</w:t>
            </w:r>
          </w:p>
          <w:p w14:paraId="0300DFE9" w14:textId="77777777" w:rsidR="00B7313D" w:rsidRPr="007C5D71" w:rsidRDefault="00B7313D" w:rsidP="008E43E5">
            <w:pPr>
              <w:spacing w:before="60" w:after="0" w:line="240" w:lineRule="auto"/>
              <w:jc w:val="left"/>
              <w:rPr>
                <w:rStyle w:val="HafifVurgulama"/>
              </w:rPr>
            </w:pPr>
          </w:p>
        </w:tc>
      </w:tr>
    </w:tbl>
    <w:p w14:paraId="1FF5FA7A" w14:textId="1BC2C39D" w:rsidR="00A57C04" w:rsidRDefault="00A57C04" w:rsidP="00DA2A44">
      <w:pPr>
        <w:spacing w:after="0" w:line="240" w:lineRule="auto"/>
        <w:jc w:val="left"/>
        <w:rPr>
          <w:rFonts w:eastAsia="Times New Roman" w:cs="Times New Roman"/>
          <w:b/>
          <w:i/>
          <w:szCs w:val="20"/>
          <w:lang w:eastAsia="tr-TR"/>
        </w:rPr>
      </w:pPr>
    </w:p>
    <w:p w14:paraId="19D722F9" w14:textId="77777777" w:rsidR="004A1C53" w:rsidRDefault="004A1C53"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4A1C53" w:rsidRPr="00F92ADB" w14:paraId="74FD8D48" w14:textId="77777777" w:rsidTr="00F91324">
        <w:trPr>
          <w:trHeight w:val="300"/>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F4F8E6" w14:textId="20D89DE0" w:rsidR="004A1C53" w:rsidRPr="00F92ADB" w:rsidRDefault="004A1C53" w:rsidP="00F91324">
            <w:pPr>
              <w:spacing w:before="40" w:after="0" w:line="240" w:lineRule="auto"/>
              <w:jc w:val="center"/>
              <w:rPr>
                <w:rStyle w:val="HafifVurgulama"/>
                <w:b/>
                <w:bCs/>
                <w:i/>
                <w:iCs w:val="0"/>
              </w:rPr>
            </w:pPr>
            <w:r w:rsidRPr="004A1C53">
              <w:rPr>
                <w:rStyle w:val="HafifVurgulama"/>
                <w:b/>
                <w:bCs/>
                <w:i/>
                <w:iCs w:val="0"/>
                <w:lang w:eastAsia="tr-TR"/>
              </w:rPr>
              <w:t>Teknik Kalite Kayıtları</w:t>
            </w:r>
          </w:p>
        </w:tc>
      </w:tr>
      <w:tr w:rsidR="004A1C53" w:rsidRPr="00F92ADB" w14:paraId="4B910133" w14:textId="77777777" w:rsidTr="00F91324">
        <w:trPr>
          <w:trHeight w:val="300"/>
        </w:trPr>
        <w:tc>
          <w:tcPr>
            <w:tcW w:w="3898" w:type="dxa"/>
            <w:tcBorders>
              <w:top w:val="single" w:sz="4" w:space="0" w:color="auto"/>
              <w:left w:val="single" w:sz="4" w:space="0" w:color="auto"/>
              <w:bottom w:val="single" w:sz="4" w:space="0" w:color="auto"/>
              <w:right w:val="single" w:sz="4" w:space="0" w:color="auto"/>
            </w:tcBorders>
          </w:tcPr>
          <w:p w14:paraId="3E21FB91" w14:textId="77777777" w:rsidR="004A1C53" w:rsidRPr="00F92ADB" w:rsidRDefault="004A1C53" w:rsidP="00F91324">
            <w:pPr>
              <w:spacing w:before="40" w:after="0" w:line="240" w:lineRule="auto"/>
              <w:jc w:val="left"/>
              <w:rPr>
                <w:rStyle w:val="HafifVurgulama"/>
                <w:b/>
                <w:bCs/>
                <w:i/>
                <w:iCs w:val="0"/>
              </w:rPr>
            </w:pPr>
            <w:r w:rsidRPr="00F92ADB">
              <w:rPr>
                <w:rStyle w:val="HafifVurgulama"/>
                <w:b/>
                <w:bCs/>
                <w:i/>
                <w:iCs w:val="0"/>
              </w:rPr>
              <w:t>İşlem</w:t>
            </w:r>
          </w:p>
        </w:tc>
        <w:tc>
          <w:tcPr>
            <w:tcW w:w="4536" w:type="dxa"/>
            <w:tcBorders>
              <w:top w:val="single" w:sz="4" w:space="0" w:color="auto"/>
              <w:left w:val="single" w:sz="4" w:space="0" w:color="auto"/>
              <w:bottom w:val="single" w:sz="4" w:space="0" w:color="auto"/>
              <w:right w:val="single" w:sz="4" w:space="0" w:color="auto"/>
            </w:tcBorders>
          </w:tcPr>
          <w:p w14:paraId="38BCBF9F" w14:textId="77777777" w:rsidR="004A1C53" w:rsidRPr="00F92ADB" w:rsidRDefault="004A1C53" w:rsidP="00F91324">
            <w:pPr>
              <w:spacing w:before="40" w:after="0" w:line="240" w:lineRule="auto"/>
              <w:jc w:val="left"/>
              <w:rPr>
                <w:rStyle w:val="HafifVurgulama"/>
                <w:b/>
                <w:bCs/>
                <w:i/>
                <w:iCs w:val="0"/>
              </w:rPr>
            </w:pPr>
            <w:r w:rsidRPr="00F92ADB">
              <w:rPr>
                <w:rStyle w:val="HafifVurgulama"/>
                <w:b/>
                <w:bCs/>
                <w:i/>
                <w:iCs w:val="0"/>
              </w:rPr>
              <w:t>Kontrol</w:t>
            </w:r>
          </w:p>
        </w:tc>
        <w:tc>
          <w:tcPr>
            <w:tcW w:w="776" w:type="dxa"/>
            <w:tcBorders>
              <w:top w:val="single" w:sz="4" w:space="0" w:color="auto"/>
              <w:left w:val="single" w:sz="4" w:space="0" w:color="auto"/>
              <w:bottom w:val="single" w:sz="4" w:space="0" w:color="auto"/>
              <w:right w:val="single" w:sz="4" w:space="0" w:color="auto"/>
            </w:tcBorders>
          </w:tcPr>
          <w:p w14:paraId="3C0FF75A" w14:textId="77777777" w:rsidR="004A1C53" w:rsidRPr="00F92ADB" w:rsidRDefault="004A1C53" w:rsidP="00F91324">
            <w:pPr>
              <w:spacing w:before="40" w:after="0" w:line="240" w:lineRule="auto"/>
              <w:jc w:val="left"/>
              <w:rPr>
                <w:rStyle w:val="HafifVurgulama"/>
                <w:b/>
                <w:bCs/>
                <w:i/>
                <w:iCs w:val="0"/>
              </w:rPr>
            </w:pPr>
            <w:r w:rsidRPr="00F92ADB">
              <w:rPr>
                <w:rStyle w:val="HafifVurgulama"/>
                <w:b/>
                <w:bCs/>
                <w:i/>
                <w:iCs w:val="0"/>
              </w:rPr>
              <w:t>Sonuç</w:t>
            </w:r>
          </w:p>
        </w:tc>
      </w:tr>
      <w:tr w:rsidR="004A1C53" w:rsidRPr="00F92ADB" w14:paraId="587A581A" w14:textId="77777777" w:rsidTr="00F91324">
        <w:trPr>
          <w:trHeight w:val="750"/>
        </w:trPr>
        <w:tc>
          <w:tcPr>
            <w:tcW w:w="3898" w:type="dxa"/>
            <w:tcBorders>
              <w:top w:val="single" w:sz="4" w:space="0" w:color="auto"/>
              <w:left w:val="single" w:sz="4" w:space="0" w:color="auto"/>
              <w:bottom w:val="single" w:sz="4" w:space="0" w:color="auto"/>
              <w:right w:val="single" w:sz="4" w:space="0" w:color="auto"/>
            </w:tcBorders>
          </w:tcPr>
          <w:p w14:paraId="14E7E2A3" w14:textId="6B6BC193" w:rsidR="004A1C53" w:rsidRPr="00F92ADB" w:rsidRDefault="001F6FB8" w:rsidP="0045547D">
            <w:pPr>
              <w:spacing w:before="60" w:after="0" w:line="240" w:lineRule="auto"/>
              <w:jc w:val="left"/>
              <w:rPr>
                <w:rStyle w:val="HafifVurgulama"/>
              </w:rPr>
            </w:pPr>
            <w:r>
              <w:rPr>
                <w:rStyle w:val="HafifVurgulama"/>
              </w:rPr>
              <w:t>Direk bağlı m</w:t>
            </w:r>
            <w:r w:rsidR="004A1C53">
              <w:rPr>
                <w:rStyle w:val="HafifVurgulama"/>
              </w:rPr>
              <w:t>odüler sayaç 2</w:t>
            </w:r>
            <w:r>
              <w:rPr>
                <w:rStyle w:val="HafifVurgulama"/>
              </w:rPr>
              <w:t>3</w:t>
            </w:r>
            <w:r w:rsidR="004A1C53">
              <w:rPr>
                <w:rStyle w:val="HafifVurgulama"/>
              </w:rPr>
              <w:t xml:space="preserve">0V </w:t>
            </w:r>
            <w:r>
              <w:rPr>
                <w:rStyle w:val="HafifVurgulama"/>
              </w:rPr>
              <w:t xml:space="preserve">gerilimle </w:t>
            </w:r>
            <w:r w:rsidR="004A1C53">
              <w:rPr>
                <w:rStyle w:val="HafifVurgulama"/>
              </w:rPr>
              <w:t xml:space="preserve">enerjilendirilir, </w:t>
            </w:r>
            <w:r>
              <w:rPr>
                <w:rStyle w:val="HafifVurgulama"/>
              </w:rPr>
              <w:t xml:space="preserve">R fazının gerilimi </w:t>
            </w:r>
            <w:r w:rsidR="0045547D">
              <w:rPr>
                <w:rStyle w:val="HafifVurgulama"/>
              </w:rPr>
              <w:t>200V’a</w:t>
            </w:r>
            <w:r>
              <w:rPr>
                <w:rStyle w:val="HafifVurgulama"/>
              </w:rPr>
              <w:t xml:space="preserve"> indirilir, en fazla 30 sn içerisinde R fazının gerilimi 230V’a çıkarılır.</w:t>
            </w:r>
            <w:r w:rsidR="00D16AE7">
              <w:rPr>
                <w:rStyle w:val="HafifVurgulama"/>
              </w:rPr>
              <w:t xml:space="preserve"> </w:t>
            </w:r>
          </w:p>
        </w:tc>
        <w:tc>
          <w:tcPr>
            <w:tcW w:w="4536" w:type="dxa"/>
            <w:tcBorders>
              <w:top w:val="single" w:sz="4" w:space="0" w:color="auto"/>
              <w:left w:val="single" w:sz="4" w:space="0" w:color="auto"/>
              <w:right w:val="single" w:sz="4" w:space="0" w:color="auto"/>
            </w:tcBorders>
          </w:tcPr>
          <w:p w14:paraId="1EEE4A47" w14:textId="3230F34E" w:rsidR="004A1C53" w:rsidRPr="00F92ADB" w:rsidRDefault="00D16AE7" w:rsidP="0045547D">
            <w:pPr>
              <w:spacing w:after="0" w:line="240" w:lineRule="auto"/>
              <w:jc w:val="left"/>
              <w:rPr>
                <w:rStyle w:val="HafifVurgulama"/>
              </w:rPr>
            </w:pPr>
            <w:r>
              <w:rPr>
                <w:rStyle w:val="HafifVurgulama"/>
              </w:rPr>
              <w:t xml:space="preserve">Gerilim çökmesine ait çevrim </w:t>
            </w:r>
            <w:r w:rsidRPr="00D16AE7">
              <w:rPr>
                <w:rStyle w:val="HafifVurgulama"/>
              </w:rPr>
              <w:t>sayı</w:t>
            </w:r>
            <w:r>
              <w:rPr>
                <w:rStyle w:val="HafifVurgulama"/>
              </w:rPr>
              <w:t>sı</w:t>
            </w:r>
            <w:r w:rsidRPr="00D16AE7">
              <w:rPr>
                <w:rStyle w:val="HafifVurgulama"/>
              </w:rPr>
              <w:t xml:space="preserve">, </w:t>
            </w:r>
            <w:r w:rsidR="00A959F4" w:rsidRPr="00A959F4">
              <w:rPr>
                <w:rStyle w:val="HafifVurgulama"/>
              </w:rPr>
              <w:t>artık gerilim değerinin referans gerilim değerine oranı</w:t>
            </w:r>
            <w:r w:rsidRPr="00D16AE7">
              <w:rPr>
                <w:rStyle w:val="HafifVurgulama"/>
              </w:rPr>
              <w:t>, başlangıç zamanı</w:t>
            </w:r>
            <w:r>
              <w:rPr>
                <w:rStyle w:val="HafifVurgulama"/>
              </w:rPr>
              <w:t xml:space="preserve"> bilgilerinin doğruluğunun kontrol edilmesi,</w:t>
            </w:r>
            <w:r w:rsidR="0045547D">
              <w:rPr>
                <w:rStyle w:val="HafifVurgulama"/>
              </w:rPr>
              <w:t xml:space="preserve"> (</w:t>
            </w:r>
            <w:r w:rsidR="0045547D" w:rsidRPr="00D16AE7">
              <w:rPr>
                <w:rStyle w:val="HafifVurgulama"/>
              </w:rPr>
              <w:t>32.34.0</w:t>
            </w:r>
            <w:r w:rsidR="0045547D">
              <w:rPr>
                <w:rStyle w:val="HafifVurgulama"/>
              </w:rPr>
              <w:t>*1)</w:t>
            </w:r>
            <w:r w:rsidR="0045547D" w:rsidRPr="00D16AE7">
              <w:rPr>
                <w:rStyle w:val="HafifVurgulama"/>
              </w:rPr>
              <w:t xml:space="preserve"> </w:t>
            </w:r>
          </w:p>
        </w:tc>
        <w:tc>
          <w:tcPr>
            <w:tcW w:w="776" w:type="dxa"/>
            <w:tcBorders>
              <w:top w:val="single" w:sz="4" w:space="0" w:color="auto"/>
              <w:left w:val="single" w:sz="4" w:space="0" w:color="auto"/>
              <w:right w:val="single" w:sz="4" w:space="0" w:color="auto"/>
            </w:tcBorders>
          </w:tcPr>
          <w:p w14:paraId="36A44F13" w14:textId="77777777" w:rsidR="004A1C53" w:rsidRPr="00F92ADB" w:rsidRDefault="004A1C53" w:rsidP="00F91324">
            <w:pPr>
              <w:spacing w:before="40" w:after="0" w:line="240" w:lineRule="auto"/>
              <w:jc w:val="left"/>
              <w:rPr>
                <w:rStyle w:val="HafifVurgulama"/>
              </w:rPr>
            </w:pPr>
          </w:p>
        </w:tc>
      </w:tr>
      <w:tr w:rsidR="002400FC" w:rsidRPr="00F92ADB" w14:paraId="68481E50" w14:textId="77777777" w:rsidTr="00A959F4">
        <w:trPr>
          <w:trHeight w:val="510"/>
        </w:trPr>
        <w:tc>
          <w:tcPr>
            <w:tcW w:w="3898" w:type="dxa"/>
            <w:vMerge w:val="restart"/>
            <w:tcBorders>
              <w:top w:val="single" w:sz="4" w:space="0" w:color="auto"/>
              <w:left w:val="single" w:sz="4" w:space="0" w:color="auto"/>
              <w:right w:val="single" w:sz="4" w:space="0" w:color="auto"/>
            </w:tcBorders>
          </w:tcPr>
          <w:p w14:paraId="7D0631BD" w14:textId="12EB9A85" w:rsidR="002400FC" w:rsidRDefault="0042158A" w:rsidP="002400FC">
            <w:pPr>
              <w:spacing w:before="60" w:after="0" w:line="240" w:lineRule="auto"/>
              <w:jc w:val="left"/>
              <w:rPr>
                <w:rStyle w:val="HafifVurgulama"/>
              </w:rPr>
            </w:pPr>
            <w:r>
              <w:rPr>
                <w:rStyle w:val="HafifVurgulama"/>
              </w:rPr>
              <w:t>Art</w:t>
            </w:r>
            <w:r w:rsidR="002400FC">
              <w:rPr>
                <w:rStyle w:val="HafifVurgulama"/>
              </w:rPr>
              <w:t xml:space="preserve"> arda birkaç kez R fazına gerilim çökmesi uygulanır.</w:t>
            </w:r>
          </w:p>
        </w:tc>
        <w:tc>
          <w:tcPr>
            <w:tcW w:w="4536" w:type="dxa"/>
            <w:tcBorders>
              <w:top w:val="single" w:sz="4" w:space="0" w:color="auto"/>
              <w:left w:val="single" w:sz="4" w:space="0" w:color="auto"/>
              <w:right w:val="single" w:sz="4" w:space="0" w:color="auto"/>
            </w:tcBorders>
          </w:tcPr>
          <w:p w14:paraId="71AF1632" w14:textId="3FCDAB94" w:rsidR="002400FC" w:rsidRDefault="002400FC" w:rsidP="00A959F4">
            <w:pPr>
              <w:spacing w:after="0" w:line="240" w:lineRule="auto"/>
              <w:jc w:val="left"/>
              <w:rPr>
                <w:rStyle w:val="HafifVurgulama"/>
              </w:rPr>
            </w:pPr>
            <w:r>
              <w:rPr>
                <w:rStyle w:val="HafifVurgulama"/>
              </w:rPr>
              <w:t xml:space="preserve">Gerilim çökmesine ait güncel çevrim </w:t>
            </w:r>
            <w:r w:rsidRPr="00D16AE7">
              <w:rPr>
                <w:rStyle w:val="HafifVurgulama"/>
              </w:rPr>
              <w:t>sayı</w:t>
            </w:r>
            <w:r>
              <w:rPr>
                <w:rStyle w:val="HafifVurgulama"/>
              </w:rPr>
              <w:t>sı</w:t>
            </w:r>
            <w:r w:rsidRPr="00D16AE7">
              <w:rPr>
                <w:rStyle w:val="HafifVurgulama"/>
              </w:rPr>
              <w:t xml:space="preserve">, </w:t>
            </w:r>
            <w:r w:rsidR="00A959F4" w:rsidRPr="00A959F4">
              <w:rPr>
                <w:rStyle w:val="HafifVurgulama"/>
              </w:rPr>
              <w:t>artık gerilim değerinin referans gerilim değerine oranı</w:t>
            </w:r>
            <w:r w:rsidRPr="00D16AE7">
              <w:rPr>
                <w:rStyle w:val="HafifVurgulama"/>
              </w:rPr>
              <w:t xml:space="preserve">, </w:t>
            </w:r>
            <w:r w:rsidR="00A959F4">
              <w:rPr>
                <w:rStyle w:val="HafifVurgulama"/>
              </w:rPr>
              <w:t>b</w:t>
            </w:r>
            <w:r w:rsidRPr="00D16AE7">
              <w:rPr>
                <w:rStyle w:val="HafifVurgulama"/>
              </w:rPr>
              <w:t>aşlangıç zamanı</w:t>
            </w:r>
            <w:r>
              <w:rPr>
                <w:rStyle w:val="HafifVurgulama"/>
              </w:rPr>
              <w:t xml:space="preserve"> bilgilerinin </w:t>
            </w:r>
            <w:r w:rsidRPr="00D16AE7">
              <w:rPr>
                <w:rStyle w:val="HafifVurgulama"/>
              </w:rPr>
              <w:t>32.3</w:t>
            </w:r>
            <w:r>
              <w:rPr>
                <w:rStyle w:val="HafifVurgulama"/>
              </w:rPr>
              <w:t>4</w:t>
            </w:r>
            <w:r w:rsidRPr="00D16AE7">
              <w:rPr>
                <w:rStyle w:val="HafifVurgulama"/>
              </w:rPr>
              <w:t>.0</w:t>
            </w:r>
            <w:r>
              <w:rPr>
                <w:rStyle w:val="HafifVurgulama"/>
              </w:rPr>
              <w:t xml:space="preserve">*1 OBIS koduna </w:t>
            </w:r>
            <w:r w:rsidRPr="00A959F4">
              <w:rPr>
                <w:rStyle w:val="HafifVurgulama"/>
              </w:rPr>
              <w:t>kaydedildiğinin kontrol edilmesi,</w:t>
            </w:r>
          </w:p>
        </w:tc>
        <w:tc>
          <w:tcPr>
            <w:tcW w:w="776" w:type="dxa"/>
            <w:tcBorders>
              <w:top w:val="single" w:sz="4" w:space="0" w:color="auto"/>
              <w:left w:val="single" w:sz="4" w:space="0" w:color="auto"/>
              <w:right w:val="single" w:sz="4" w:space="0" w:color="auto"/>
            </w:tcBorders>
          </w:tcPr>
          <w:p w14:paraId="64F363CA" w14:textId="77777777" w:rsidR="002400FC" w:rsidRPr="00F92ADB" w:rsidRDefault="002400FC" w:rsidP="002400FC">
            <w:pPr>
              <w:spacing w:before="40" w:after="0" w:line="240" w:lineRule="auto"/>
              <w:jc w:val="left"/>
              <w:rPr>
                <w:rStyle w:val="HafifVurgulama"/>
              </w:rPr>
            </w:pPr>
          </w:p>
        </w:tc>
      </w:tr>
      <w:tr w:rsidR="002400FC" w:rsidRPr="00F92ADB" w14:paraId="5798818B" w14:textId="77777777" w:rsidTr="00F91324">
        <w:trPr>
          <w:trHeight w:val="750"/>
        </w:trPr>
        <w:tc>
          <w:tcPr>
            <w:tcW w:w="3898" w:type="dxa"/>
            <w:vMerge/>
            <w:tcBorders>
              <w:left w:val="single" w:sz="4" w:space="0" w:color="auto"/>
              <w:bottom w:val="single" w:sz="4" w:space="0" w:color="auto"/>
              <w:right w:val="single" w:sz="4" w:space="0" w:color="auto"/>
            </w:tcBorders>
          </w:tcPr>
          <w:p w14:paraId="0FF4ABBA" w14:textId="77777777" w:rsidR="002400FC" w:rsidRDefault="002400FC" w:rsidP="002400FC">
            <w:pPr>
              <w:spacing w:before="60" w:after="0" w:line="240" w:lineRule="auto"/>
              <w:jc w:val="left"/>
              <w:rPr>
                <w:rStyle w:val="HafifVurgulama"/>
              </w:rPr>
            </w:pPr>
          </w:p>
        </w:tc>
        <w:tc>
          <w:tcPr>
            <w:tcW w:w="4536" w:type="dxa"/>
            <w:tcBorders>
              <w:top w:val="single" w:sz="4" w:space="0" w:color="auto"/>
              <w:left w:val="single" w:sz="4" w:space="0" w:color="auto"/>
              <w:right w:val="single" w:sz="4" w:space="0" w:color="auto"/>
            </w:tcBorders>
          </w:tcPr>
          <w:p w14:paraId="386CB007" w14:textId="72B5E5EA" w:rsidR="002400FC" w:rsidRDefault="002400FC" w:rsidP="002400FC">
            <w:pPr>
              <w:spacing w:after="0" w:line="240" w:lineRule="auto"/>
              <w:jc w:val="left"/>
              <w:rPr>
                <w:rStyle w:val="HafifVurgulama"/>
              </w:rPr>
            </w:pPr>
            <w:r>
              <w:rPr>
                <w:rStyle w:val="HafifVurgulama"/>
              </w:rPr>
              <w:t xml:space="preserve">Gerilim çökmesine ait geçmiş çevrim </w:t>
            </w:r>
            <w:r w:rsidRPr="00D16AE7">
              <w:rPr>
                <w:rStyle w:val="HafifVurgulama"/>
              </w:rPr>
              <w:t>sayı</w:t>
            </w:r>
            <w:r>
              <w:rPr>
                <w:rStyle w:val="HafifVurgulama"/>
              </w:rPr>
              <w:t>sı</w:t>
            </w:r>
            <w:r w:rsidRPr="00D16AE7">
              <w:rPr>
                <w:rStyle w:val="HafifVurgulama"/>
              </w:rPr>
              <w:t xml:space="preserve">, </w:t>
            </w:r>
            <w:r w:rsidR="00AF7EC6" w:rsidRPr="00A959F4">
              <w:rPr>
                <w:rStyle w:val="HafifVurgulama"/>
              </w:rPr>
              <w:t>artık gerilim değerinin referans gerilim değerine oranı</w:t>
            </w:r>
            <w:r w:rsidRPr="00D16AE7">
              <w:rPr>
                <w:rStyle w:val="HafifVurgulama"/>
              </w:rPr>
              <w:t>, başlangıç zamanı</w:t>
            </w:r>
            <w:r>
              <w:rPr>
                <w:rStyle w:val="HafifVurgulama"/>
              </w:rPr>
              <w:t xml:space="preserve"> bilgilerinin </w:t>
            </w:r>
            <w:r w:rsidRPr="00D16AE7">
              <w:rPr>
                <w:rStyle w:val="HafifVurgulama"/>
              </w:rPr>
              <w:t>32.3</w:t>
            </w:r>
            <w:r>
              <w:rPr>
                <w:rStyle w:val="HafifVurgulama"/>
              </w:rPr>
              <w:t>4</w:t>
            </w:r>
            <w:r w:rsidRPr="00D16AE7">
              <w:rPr>
                <w:rStyle w:val="HafifVurgulama"/>
              </w:rPr>
              <w:t>.0</w:t>
            </w:r>
            <w:r>
              <w:rPr>
                <w:rStyle w:val="HafifVurgulama"/>
              </w:rPr>
              <w:t>*2… OBIS kodlarına kaydedildiğinin kontrol edilmesi,</w:t>
            </w:r>
          </w:p>
        </w:tc>
        <w:tc>
          <w:tcPr>
            <w:tcW w:w="776" w:type="dxa"/>
            <w:tcBorders>
              <w:top w:val="single" w:sz="4" w:space="0" w:color="auto"/>
              <w:left w:val="single" w:sz="4" w:space="0" w:color="auto"/>
              <w:right w:val="single" w:sz="4" w:space="0" w:color="auto"/>
            </w:tcBorders>
          </w:tcPr>
          <w:p w14:paraId="3CA9C287" w14:textId="77777777" w:rsidR="002400FC" w:rsidRPr="00F92ADB" w:rsidRDefault="002400FC" w:rsidP="002400FC">
            <w:pPr>
              <w:spacing w:before="40" w:after="0" w:line="240" w:lineRule="auto"/>
              <w:jc w:val="left"/>
              <w:rPr>
                <w:rStyle w:val="HafifVurgulama"/>
              </w:rPr>
            </w:pPr>
          </w:p>
        </w:tc>
      </w:tr>
      <w:tr w:rsidR="00EC1B16" w:rsidRPr="00F92ADB" w14:paraId="29E7B87E" w14:textId="77777777" w:rsidTr="00F91324">
        <w:trPr>
          <w:trHeight w:val="750"/>
        </w:trPr>
        <w:tc>
          <w:tcPr>
            <w:tcW w:w="3898" w:type="dxa"/>
            <w:tcBorders>
              <w:left w:val="single" w:sz="4" w:space="0" w:color="auto"/>
              <w:bottom w:val="single" w:sz="4" w:space="0" w:color="auto"/>
              <w:right w:val="single" w:sz="4" w:space="0" w:color="auto"/>
            </w:tcBorders>
          </w:tcPr>
          <w:p w14:paraId="6F851707" w14:textId="3AD1C938" w:rsidR="00EC1B16" w:rsidRDefault="00227AEF" w:rsidP="00E01D55">
            <w:pPr>
              <w:spacing w:before="60" w:after="0" w:line="240" w:lineRule="auto"/>
              <w:jc w:val="left"/>
              <w:rPr>
                <w:rStyle w:val="HafifVurgulama"/>
              </w:rPr>
            </w:pPr>
            <w:r>
              <w:rPr>
                <w:rStyle w:val="HafifVurgulama"/>
              </w:rPr>
              <w:t xml:space="preserve">5 dakika beklenir. </w:t>
            </w:r>
            <w:r w:rsidR="00EC1B16">
              <w:rPr>
                <w:rStyle w:val="HafifVurgulama"/>
              </w:rPr>
              <w:t>R fazının gerilimi 210V’a indirilir, en fazla 30 sn içerisinde R fazının gerilimi 230V’a çıkarılır</w:t>
            </w:r>
            <w:r w:rsidR="00EC1B16" w:rsidRPr="00D16AE7">
              <w:rPr>
                <w:rStyle w:val="HafifVurgulama"/>
              </w:rPr>
              <w:t>.</w:t>
            </w:r>
          </w:p>
        </w:tc>
        <w:tc>
          <w:tcPr>
            <w:tcW w:w="4536" w:type="dxa"/>
            <w:tcBorders>
              <w:top w:val="single" w:sz="4" w:space="0" w:color="auto"/>
              <w:left w:val="single" w:sz="4" w:space="0" w:color="auto"/>
              <w:right w:val="single" w:sz="4" w:space="0" w:color="auto"/>
            </w:tcBorders>
          </w:tcPr>
          <w:p w14:paraId="5FD167E5" w14:textId="322A4A30" w:rsidR="00EC1B16" w:rsidRDefault="00EC1B16" w:rsidP="002400FC">
            <w:pPr>
              <w:spacing w:after="0" w:line="240" w:lineRule="auto"/>
              <w:jc w:val="left"/>
              <w:rPr>
                <w:rStyle w:val="HafifVurgulama"/>
              </w:rPr>
            </w:pPr>
            <w:r>
              <w:rPr>
                <w:rStyle w:val="HafifVurgulama"/>
              </w:rPr>
              <w:t>Yeni kayıt oluşmadığının kontrol edilmesi,</w:t>
            </w:r>
            <w:r w:rsidR="00E01D55">
              <w:rPr>
                <w:rStyle w:val="HafifVurgulama"/>
              </w:rPr>
              <w:t xml:space="preserve"> (</w:t>
            </w:r>
            <w:r w:rsidR="00E01D55" w:rsidRPr="00D16AE7">
              <w:rPr>
                <w:rStyle w:val="HafifVurgulama"/>
              </w:rPr>
              <w:t>32.34.0</w:t>
            </w:r>
            <w:r w:rsidR="00E01D55">
              <w:rPr>
                <w:rStyle w:val="HafifVurgulama"/>
              </w:rPr>
              <w:t>*1)</w:t>
            </w:r>
          </w:p>
        </w:tc>
        <w:tc>
          <w:tcPr>
            <w:tcW w:w="776" w:type="dxa"/>
            <w:tcBorders>
              <w:top w:val="single" w:sz="4" w:space="0" w:color="auto"/>
              <w:left w:val="single" w:sz="4" w:space="0" w:color="auto"/>
              <w:right w:val="single" w:sz="4" w:space="0" w:color="auto"/>
            </w:tcBorders>
          </w:tcPr>
          <w:p w14:paraId="7F8B9BDF" w14:textId="77777777" w:rsidR="00EC1B16" w:rsidRPr="00F92ADB" w:rsidRDefault="00EC1B16" w:rsidP="002400FC">
            <w:pPr>
              <w:spacing w:before="40" w:after="0" w:line="240" w:lineRule="auto"/>
              <w:jc w:val="left"/>
              <w:rPr>
                <w:rStyle w:val="HafifVurgulama"/>
              </w:rPr>
            </w:pPr>
          </w:p>
        </w:tc>
      </w:tr>
      <w:tr w:rsidR="002400FC" w:rsidRPr="00F92ADB" w14:paraId="4B97B3A8" w14:textId="77777777" w:rsidTr="00F91324">
        <w:trPr>
          <w:trHeight w:val="750"/>
        </w:trPr>
        <w:tc>
          <w:tcPr>
            <w:tcW w:w="3898" w:type="dxa"/>
            <w:tcBorders>
              <w:top w:val="single" w:sz="4" w:space="0" w:color="auto"/>
              <w:left w:val="single" w:sz="4" w:space="0" w:color="auto"/>
              <w:bottom w:val="single" w:sz="4" w:space="0" w:color="auto"/>
              <w:right w:val="single" w:sz="4" w:space="0" w:color="auto"/>
            </w:tcBorders>
          </w:tcPr>
          <w:p w14:paraId="6892D33B" w14:textId="178891F9" w:rsidR="002400FC" w:rsidRPr="00F92ADB" w:rsidRDefault="002400FC" w:rsidP="00DF2B7A">
            <w:pPr>
              <w:spacing w:before="60" w:after="0" w:line="240" w:lineRule="auto"/>
              <w:jc w:val="left"/>
              <w:rPr>
                <w:rStyle w:val="HafifVurgulama"/>
              </w:rPr>
            </w:pPr>
            <w:r>
              <w:rPr>
                <w:rStyle w:val="HafifVurgulama"/>
              </w:rPr>
              <w:t xml:space="preserve">R fazının gerilimi 260V’a artırılır, en fazla 30 sn içerisinde R fazının gerilimi 230V’a indirilir. </w:t>
            </w:r>
          </w:p>
        </w:tc>
        <w:tc>
          <w:tcPr>
            <w:tcW w:w="4536" w:type="dxa"/>
            <w:tcBorders>
              <w:top w:val="single" w:sz="4" w:space="0" w:color="auto"/>
              <w:left w:val="single" w:sz="4" w:space="0" w:color="auto"/>
              <w:right w:val="single" w:sz="4" w:space="0" w:color="auto"/>
            </w:tcBorders>
            <w:vAlign w:val="center"/>
          </w:tcPr>
          <w:p w14:paraId="63BE6CF3" w14:textId="1D2A306D" w:rsidR="002400FC" w:rsidRPr="00F92ADB" w:rsidRDefault="002400FC" w:rsidP="00DF2B7A">
            <w:pPr>
              <w:spacing w:after="0" w:line="240" w:lineRule="auto"/>
              <w:jc w:val="left"/>
              <w:rPr>
                <w:rStyle w:val="HafifVurgulama"/>
              </w:rPr>
            </w:pPr>
            <w:r>
              <w:rPr>
                <w:rStyle w:val="HafifVurgulama"/>
              </w:rPr>
              <w:t xml:space="preserve">Gerilim yükselmesine ait çevrim </w:t>
            </w:r>
            <w:r w:rsidRPr="00D16AE7">
              <w:rPr>
                <w:rStyle w:val="HafifVurgulama"/>
              </w:rPr>
              <w:t>sayı</w:t>
            </w:r>
            <w:r>
              <w:rPr>
                <w:rStyle w:val="HafifVurgulama"/>
              </w:rPr>
              <w:t>sı</w:t>
            </w:r>
            <w:r w:rsidRPr="00D16AE7">
              <w:rPr>
                <w:rStyle w:val="HafifVurgulama"/>
              </w:rPr>
              <w:t xml:space="preserve">, </w:t>
            </w:r>
            <w:r w:rsidR="00A959F4" w:rsidRPr="00A959F4">
              <w:rPr>
                <w:rStyle w:val="HafifVurgulama"/>
              </w:rPr>
              <w:t>en yüksek gerilim değerinin referans gerilim değerine oranı</w:t>
            </w:r>
            <w:r w:rsidRPr="00D16AE7">
              <w:rPr>
                <w:rStyle w:val="HafifVurgulama"/>
              </w:rPr>
              <w:t>, başlangıç zamanı</w:t>
            </w:r>
            <w:r>
              <w:rPr>
                <w:rStyle w:val="HafifVurgulama"/>
              </w:rPr>
              <w:t xml:space="preserve"> bilgilerinin doğruluğunun kontrol edilmesi,</w:t>
            </w:r>
            <w:r w:rsidR="00DF2B7A" w:rsidRPr="00D16AE7">
              <w:rPr>
                <w:rStyle w:val="HafifVurgulama"/>
              </w:rPr>
              <w:t xml:space="preserve"> </w:t>
            </w:r>
            <w:r w:rsidR="00DF2B7A">
              <w:rPr>
                <w:rStyle w:val="HafifVurgulama"/>
              </w:rPr>
              <w:t>(</w:t>
            </w:r>
            <w:r w:rsidR="00DF2B7A" w:rsidRPr="00D16AE7">
              <w:rPr>
                <w:rStyle w:val="HafifVurgulama"/>
              </w:rPr>
              <w:t>32.3</w:t>
            </w:r>
            <w:r w:rsidR="00DF2B7A">
              <w:rPr>
                <w:rStyle w:val="HafifVurgulama"/>
              </w:rPr>
              <w:t>8</w:t>
            </w:r>
            <w:r w:rsidR="00DF2B7A" w:rsidRPr="00D16AE7">
              <w:rPr>
                <w:rStyle w:val="HafifVurgulama"/>
              </w:rPr>
              <w:t>.0</w:t>
            </w:r>
            <w:r w:rsidR="00DF2B7A">
              <w:rPr>
                <w:rStyle w:val="HafifVurgulama"/>
              </w:rPr>
              <w:t>*1)</w:t>
            </w:r>
          </w:p>
        </w:tc>
        <w:tc>
          <w:tcPr>
            <w:tcW w:w="776" w:type="dxa"/>
            <w:tcBorders>
              <w:top w:val="single" w:sz="4" w:space="0" w:color="auto"/>
              <w:left w:val="single" w:sz="4" w:space="0" w:color="auto"/>
              <w:right w:val="single" w:sz="4" w:space="0" w:color="auto"/>
            </w:tcBorders>
          </w:tcPr>
          <w:p w14:paraId="1B66A369" w14:textId="77777777" w:rsidR="002400FC" w:rsidRPr="00F92ADB" w:rsidRDefault="002400FC" w:rsidP="002400FC">
            <w:pPr>
              <w:spacing w:before="40" w:after="0" w:line="240" w:lineRule="auto"/>
              <w:jc w:val="left"/>
              <w:rPr>
                <w:rStyle w:val="HafifVurgulama"/>
              </w:rPr>
            </w:pPr>
          </w:p>
        </w:tc>
      </w:tr>
      <w:tr w:rsidR="002400FC" w:rsidRPr="00F92ADB" w14:paraId="67DFB1B6" w14:textId="77777777" w:rsidTr="00F91324">
        <w:trPr>
          <w:trHeight w:val="750"/>
        </w:trPr>
        <w:tc>
          <w:tcPr>
            <w:tcW w:w="3898" w:type="dxa"/>
            <w:vMerge w:val="restart"/>
            <w:tcBorders>
              <w:top w:val="single" w:sz="4" w:space="0" w:color="auto"/>
              <w:left w:val="single" w:sz="4" w:space="0" w:color="auto"/>
              <w:right w:val="single" w:sz="4" w:space="0" w:color="auto"/>
            </w:tcBorders>
          </w:tcPr>
          <w:p w14:paraId="15D41CEF" w14:textId="36E14816" w:rsidR="002400FC" w:rsidRPr="00F92ADB" w:rsidRDefault="002400FC" w:rsidP="002400FC">
            <w:pPr>
              <w:spacing w:before="60" w:after="0" w:line="240" w:lineRule="auto"/>
              <w:jc w:val="left"/>
              <w:rPr>
                <w:rStyle w:val="HafifVurgulama"/>
              </w:rPr>
            </w:pPr>
            <w:r>
              <w:rPr>
                <w:rStyle w:val="HafifVurgulama"/>
              </w:rPr>
              <w:t>Ard arda birkaç kez R fazına gerilim yükselmesi uygulanır.</w:t>
            </w:r>
          </w:p>
        </w:tc>
        <w:tc>
          <w:tcPr>
            <w:tcW w:w="4536" w:type="dxa"/>
            <w:tcBorders>
              <w:top w:val="single" w:sz="4" w:space="0" w:color="auto"/>
              <w:left w:val="single" w:sz="4" w:space="0" w:color="auto"/>
              <w:right w:val="single" w:sz="4" w:space="0" w:color="auto"/>
            </w:tcBorders>
          </w:tcPr>
          <w:p w14:paraId="0566BBB1" w14:textId="0087FE3A" w:rsidR="002400FC" w:rsidRPr="00F92ADB" w:rsidRDefault="002400FC" w:rsidP="002400FC">
            <w:pPr>
              <w:spacing w:after="0" w:line="240" w:lineRule="auto"/>
              <w:jc w:val="left"/>
              <w:rPr>
                <w:rStyle w:val="HafifVurgulama"/>
              </w:rPr>
            </w:pPr>
            <w:r>
              <w:rPr>
                <w:rStyle w:val="HafifVurgulama"/>
              </w:rPr>
              <w:t xml:space="preserve">Gerilim yükselmesine ait güncel çevrim </w:t>
            </w:r>
            <w:r w:rsidRPr="00D16AE7">
              <w:rPr>
                <w:rStyle w:val="HafifVurgulama"/>
              </w:rPr>
              <w:t>sayı</w:t>
            </w:r>
            <w:r>
              <w:rPr>
                <w:rStyle w:val="HafifVurgulama"/>
              </w:rPr>
              <w:t>sı</w:t>
            </w:r>
            <w:r w:rsidRPr="00D16AE7">
              <w:rPr>
                <w:rStyle w:val="HafifVurgulama"/>
              </w:rPr>
              <w:t xml:space="preserve">, </w:t>
            </w:r>
            <w:r w:rsidR="00A959F4" w:rsidRPr="00A959F4">
              <w:rPr>
                <w:rStyle w:val="HafifVurgulama"/>
              </w:rPr>
              <w:t>en yüksek gerilim değerinin referans gerilim değerine oranı</w:t>
            </w:r>
            <w:r w:rsidRPr="00D16AE7">
              <w:rPr>
                <w:rStyle w:val="HafifVurgulama"/>
              </w:rPr>
              <w:t>, başlangıç zamanı</w:t>
            </w:r>
            <w:r>
              <w:rPr>
                <w:rStyle w:val="HafifVurgulama"/>
              </w:rPr>
              <w:t xml:space="preserve"> bilgilerinin </w:t>
            </w:r>
            <w:r w:rsidRPr="00D16AE7">
              <w:rPr>
                <w:rStyle w:val="HafifVurgulama"/>
              </w:rPr>
              <w:t>32.3</w:t>
            </w:r>
            <w:r>
              <w:rPr>
                <w:rStyle w:val="HafifVurgulama"/>
              </w:rPr>
              <w:t>8</w:t>
            </w:r>
            <w:r w:rsidRPr="00D16AE7">
              <w:rPr>
                <w:rStyle w:val="HafifVurgulama"/>
              </w:rPr>
              <w:t>.0</w:t>
            </w:r>
            <w:r>
              <w:rPr>
                <w:rStyle w:val="HafifVurgulama"/>
              </w:rPr>
              <w:t>*1 OBIS koduna kaydedildiğinin kontrol edilmesi,</w:t>
            </w:r>
          </w:p>
        </w:tc>
        <w:tc>
          <w:tcPr>
            <w:tcW w:w="776" w:type="dxa"/>
            <w:tcBorders>
              <w:top w:val="single" w:sz="4" w:space="0" w:color="auto"/>
              <w:left w:val="single" w:sz="4" w:space="0" w:color="auto"/>
              <w:right w:val="single" w:sz="4" w:space="0" w:color="auto"/>
            </w:tcBorders>
          </w:tcPr>
          <w:p w14:paraId="513B37FC" w14:textId="77777777" w:rsidR="002400FC" w:rsidRPr="00F92ADB" w:rsidRDefault="002400FC" w:rsidP="002400FC">
            <w:pPr>
              <w:spacing w:before="40" w:after="0" w:line="240" w:lineRule="auto"/>
              <w:jc w:val="left"/>
              <w:rPr>
                <w:rStyle w:val="HafifVurgulama"/>
              </w:rPr>
            </w:pPr>
          </w:p>
        </w:tc>
      </w:tr>
      <w:tr w:rsidR="002400FC" w:rsidRPr="00F92ADB" w14:paraId="2A6BE73F" w14:textId="77777777" w:rsidTr="00F91324">
        <w:trPr>
          <w:trHeight w:val="300"/>
        </w:trPr>
        <w:tc>
          <w:tcPr>
            <w:tcW w:w="3898" w:type="dxa"/>
            <w:vMerge/>
            <w:tcBorders>
              <w:left w:val="single" w:sz="4" w:space="0" w:color="auto"/>
              <w:bottom w:val="single" w:sz="4" w:space="0" w:color="auto"/>
              <w:right w:val="single" w:sz="4" w:space="0" w:color="auto"/>
            </w:tcBorders>
          </w:tcPr>
          <w:p w14:paraId="0BB173EE" w14:textId="28D0293D" w:rsidR="002400FC" w:rsidRPr="00F92ADB" w:rsidRDefault="002400FC" w:rsidP="002400FC">
            <w:pPr>
              <w:spacing w:before="60" w:after="0" w:line="240" w:lineRule="auto"/>
              <w:jc w:val="left"/>
              <w:rPr>
                <w:rStyle w:val="HafifVurgulama"/>
              </w:rPr>
            </w:pPr>
          </w:p>
        </w:tc>
        <w:tc>
          <w:tcPr>
            <w:tcW w:w="4536" w:type="dxa"/>
            <w:tcBorders>
              <w:top w:val="single" w:sz="4" w:space="0" w:color="auto"/>
              <w:left w:val="single" w:sz="4" w:space="0" w:color="auto"/>
              <w:bottom w:val="single" w:sz="4" w:space="0" w:color="auto"/>
              <w:right w:val="single" w:sz="4" w:space="0" w:color="auto"/>
            </w:tcBorders>
          </w:tcPr>
          <w:p w14:paraId="31B918A6" w14:textId="4DEF7EA8" w:rsidR="002400FC" w:rsidRPr="00F92ADB" w:rsidRDefault="002400FC" w:rsidP="002400FC">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Pr>
                <w:rStyle w:val="HafifVurgulama"/>
              </w:rPr>
              <w:t xml:space="preserve">Gerilim yükselmesine ait geçmiş çevrim </w:t>
            </w:r>
            <w:r w:rsidRPr="00D16AE7">
              <w:rPr>
                <w:rStyle w:val="HafifVurgulama"/>
              </w:rPr>
              <w:t>sayı</w:t>
            </w:r>
            <w:r>
              <w:rPr>
                <w:rStyle w:val="HafifVurgulama"/>
              </w:rPr>
              <w:t>sı</w:t>
            </w:r>
            <w:r w:rsidRPr="00D16AE7">
              <w:rPr>
                <w:rStyle w:val="HafifVurgulama"/>
              </w:rPr>
              <w:t xml:space="preserve">, </w:t>
            </w:r>
            <w:r w:rsidR="00A959F4" w:rsidRPr="00A959F4">
              <w:rPr>
                <w:rStyle w:val="HafifVurgulama"/>
              </w:rPr>
              <w:t>en yüksek gerilim değerinin referans gerilim değerine oranı</w:t>
            </w:r>
            <w:r w:rsidRPr="00D16AE7">
              <w:rPr>
                <w:rStyle w:val="HafifVurgulama"/>
              </w:rPr>
              <w:t>, başlangıç zamanı</w:t>
            </w:r>
            <w:r>
              <w:rPr>
                <w:rStyle w:val="HafifVurgulama"/>
              </w:rPr>
              <w:t xml:space="preserve"> bilgilerinin </w:t>
            </w:r>
            <w:r w:rsidRPr="00D16AE7">
              <w:rPr>
                <w:rStyle w:val="HafifVurgulama"/>
              </w:rPr>
              <w:t>32.3</w:t>
            </w:r>
            <w:r>
              <w:rPr>
                <w:rStyle w:val="HafifVurgulama"/>
              </w:rPr>
              <w:t>8</w:t>
            </w:r>
            <w:r w:rsidRPr="00D16AE7">
              <w:rPr>
                <w:rStyle w:val="HafifVurgulama"/>
              </w:rPr>
              <w:t>.0</w:t>
            </w:r>
            <w:r>
              <w:rPr>
                <w:rStyle w:val="HafifVurgulama"/>
              </w:rPr>
              <w:t>*2… OBIS kodlarına kaydedildiğinin kontrol edilmesi,</w:t>
            </w:r>
          </w:p>
        </w:tc>
        <w:tc>
          <w:tcPr>
            <w:tcW w:w="776" w:type="dxa"/>
            <w:tcBorders>
              <w:top w:val="single" w:sz="4" w:space="0" w:color="auto"/>
              <w:left w:val="single" w:sz="4" w:space="0" w:color="auto"/>
              <w:bottom w:val="single" w:sz="4" w:space="0" w:color="auto"/>
              <w:right w:val="single" w:sz="4" w:space="0" w:color="auto"/>
            </w:tcBorders>
          </w:tcPr>
          <w:p w14:paraId="24F37212" w14:textId="77777777" w:rsidR="002400FC" w:rsidRPr="00F92ADB" w:rsidRDefault="002400FC" w:rsidP="002400FC">
            <w:pPr>
              <w:spacing w:before="40" w:after="0" w:line="240" w:lineRule="auto"/>
              <w:jc w:val="left"/>
              <w:rPr>
                <w:rStyle w:val="HafifVurgulama"/>
              </w:rPr>
            </w:pPr>
          </w:p>
        </w:tc>
      </w:tr>
      <w:tr w:rsidR="00EC1B16" w:rsidRPr="00F92ADB" w14:paraId="4C47BF33" w14:textId="77777777" w:rsidTr="00F91324">
        <w:trPr>
          <w:trHeight w:val="300"/>
        </w:trPr>
        <w:tc>
          <w:tcPr>
            <w:tcW w:w="3898" w:type="dxa"/>
            <w:tcBorders>
              <w:left w:val="single" w:sz="4" w:space="0" w:color="auto"/>
              <w:bottom w:val="single" w:sz="4" w:space="0" w:color="auto"/>
              <w:right w:val="single" w:sz="4" w:space="0" w:color="auto"/>
            </w:tcBorders>
          </w:tcPr>
          <w:p w14:paraId="00C55283" w14:textId="27C5F84E" w:rsidR="00EC1B16" w:rsidRPr="00F92ADB" w:rsidRDefault="00227AEF" w:rsidP="00DF2B7A">
            <w:pPr>
              <w:spacing w:before="60" w:after="0" w:line="240" w:lineRule="auto"/>
              <w:jc w:val="left"/>
              <w:rPr>
                <w:rStyle w:val="HafifVurgulama"/>
              </w:rPr>
            </w:pPr>
            <w:r>
              <w:rPr>
                <w:rStyle w:val="HafifVurgulama"/>
              </w:rPr>
              <w:t xml:space="preserve">5 dakika beklenir. </w:t>
            </w:r>
            <w:r w:rsidR="00EC1B16">
              <w:rPr>
                <w:rStyle w:val="HafifVurgulama"/>
              </w:rPr>
              <w:t xml:space="preserve">R fazının gerilimi 250V’a artırılır, en fazla 30 sn içerisinde R fazının gerilimi 230V’a indirilir. </w:t>
            </w:r>
          </w:p>
        </w:tc>
        <w:tc>
          <w:tcPr>
            <w:tcW w:w="4536" w:type="dxa"/>
            <w:tcBorders>
              <w:top w:val="single" w:sz="4" w:space="0" w:color="auto"/>
              <w:left w:val="single" w:sz="4" w:space="0" w:color="auto"/>
              <w:bottom w:val="single" w:sz="4" w:space="0" w:color="auto"/>
              <w:right w:val="single" w:sz="4" w:space="0" w:color="auto"/>
            </w:tcBorders>
          </w:tcPr>
          <w:p w14:paraId="2CFB2E81" w14:textId="5633F579" w:rsidR="00EC1B16" w:rsidRDefault="00EC1B16" w:rsidP="00DF2B7A">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Pr>
                <w:rStyle w:val="HafifVurgulama"/>
              </w:rPr>
              <w:t>Yeni kayıt oluşmadığının kontrol edilmesi,</w:t>
            </w:r>
            <w:r w:rsidR="00DF2B7A">
              <w:rPr>
                <w:rStyle w:val="HafifVurgulama"/>
              </w:rPr>
              <w:t xml:space="preserve"> (</w:t>
            </w:r>
            <w:r w:rsidR="00DF2B7A" w:rsidRPr="00D16AE7">
              <w:rPr>
                <w:rStyle w:val="HafifVurgulama"/>
              </w:rPr>
              <w:t>32.3</w:t>
            </w:r>
            <w:r w:rsidR="00DF2B7A">
              <w:rPr>
                <w:rStyle w:val="HafifVurgulama"/>
              </w:rPr>
              <w:t>8.0*1)</w:t>
            </w:r>
          </w:p>
        </w:tc>
        <w:tc>
          <w:tcPr>
            <w:tcW w:w="776" w:type="dxa"/>
            <w:tcBorders>
              <w:top w:val="single" w:sz="4" w:space="0" w:color="auto"/>
              <w:left w:val="single" w:sz="4" w:space="0" w:color="auto"/>
              <w:bottom w:val="single" w:sz="4" w:space="0" w:color="auto"/>
              <w:right w:val="single" w:sz="4" w:space="0" w:color="auto"/>
            </w:tcBorders>
          </w:tcPr>
          <w:p w14:paraId="3B33C635" w14:textId="77777777" w:rsidR="00EC1B16" w:rsidRPr="00F92ADB" w:rsidRDefault="00EC1B16" w:rsidP="00EC1B16">
            <w:pPr>
              <w:spacing w:before="40" w:after="0" w:line="240" w:lineRule="auto"/>
              <w:jc w:val="left"/>
              <w:rPr>
                <w:rStyle w:val="HafifVurgulama"/>
              </w:rPr>
            </w:pPr>
          </w:p>
        </w:tc>
      </w:tr>
      <w:tr w:rsidR="00227AEF" w:rsidRPr="00F92ADB" w14:paraId="55BA2971" w14:textId="77777777" w:rsidTr="00F91324">
        <w:trPr>
          <w:trHeight w:val="300"/>
        </w:trPr>
        <w:tc>
          <w:tcPr>
            <w:tcW w:w="3898" w:type="dxa"/>
            <w:tcBorders>
              <w:left w:val="single" w:sz="4" w:space="0" w:color="auto"/>
              <w:bottom w:val="single" w:sz="4" w:space="0" w:color="auto"/>
              <w:right w:val="single" w:sz="4" w:space="0" w:color="auto"/>
            </w:tcBorders>
          </w:tcPr>
          <w:p w14:paraId="046E95E6" w14:textId="4ECC7BC5" w:rsidR="00227AEF" w:rsidRDefault="00227AEF" w:rsidP="00DF2B7A">
            <w:pPr>
              <w:spacing w:before="60" w:after="0" w:line="240" w:lineRule="auto"/>
              <w:jc w:val="left"/>
              <w:rPr>
                <w:rStyle w:val="HafifVurgulama"/>
              </w:rPr>
            </w:pPr>
            <w:r>
              <w:rPr>
                <w:rStyle w:val="HafifVurgulama"/>
              </w:rPr>
              <w:t>Direk bağlı modüler sayaç 210V gerilimle enerjilendirilir ve 10 dakika beklenir. R fazının gerilimi 185V’a indirilir, en fazla 30 sn içerisinde R fazının gerilimi 210V’a çıkarılır.</w:t>
            </w:r>
          </w:p>
        </w:tc>
        <w:tc>
          <w:tcPr>
            <w:tcW w:w="4536" w:type="dxa"/>
            <w:tcBorders>
              <w:top w:val="single" w:sz="4" w:space="0" w:color="auto"/>
              <w:left w:val="single" w:sz="4" w:space="0" w:color="auto"/>
              <w:bottom w:val="single" w:sz="4" w:space="0" w:color="auto"/>
              <w:right w:val="single" w:sz="4" w:space="0" w:color="auto"/>
            </w:tcBorders>
          </w:tcPr>
          <w:p w14:paraId="2179582C" w14:textId="72286864" w:rsidR="00227AEF" w:rsidRDefault="00227AEF" w:rsidP="00DF2B7A">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Pr>
                <w:rStyle w:val="HafifVurgulama"/>
              </w:rPr>
              <w:t xml:space="preserve">Gerilim çökmesine ait çevrim </w:t>
            </w:r>
            <w:r w:rsidRPr="00D16AE7">
              <w:rPr>
                <w:rStyle w:val="HafifVurgulama"/>
              </w:rPr>
              <w:t>sayı</w:t>
            </w:r>
            <w:r>
              <w:rPr>
                <w:rStyle w:val="HafifVurgulama"/>
              </w:rPr>
              <w:t>sı</w:t>
            </w:r>
            <w:r w:rsidRPr="00D16AE7">
              <w:rPr>
                <w:rStyle w:val="HafifVurgulama"/>
              </w:rPr>
              <w:t xml:space="preserve">, </w:t>
            </w:r>
            <w:r w:rsidR="00AF7EC6" w:rsidRPr="00A959F4">
              <w:rPr>
                <w:rStyle w:val="HafifVurgulama"/>
              </w:rPr>
              <w:t>artık gerilim değerinin referans gerilim değerine oranı</w:t>
            </w:r>
            <w:r w:rsidRPr="00D16AE7">
              <w:rPr>
                <w:rStyle w:val="HafifVurgulama"/>
              </w:rPr>
              <w:t>, başlangıç zamanı</w:t>
            </w:r>
            <w:r>
              <w:rPr>
                <w:rStyle w:val="HafifVurgulama"/>
              </w:rPr>
              <w:t xml:space="preserve"> bilgilerinin doğruluğunun kontrol edilmesi,</w:t>
            </w:r>
            <w:r w:rsidR="00DF2B7A">
              <w:rPr>
                <w:rStyle w:val="HafifVurgulama"/>
              </w:rPr>
              <w:t xml:space="preserve"> (32.34.0*1)</w:t>
            </w:r>
          </w:p>
        </w:tc>
        <w:tc>
          <w:tcPr>
            <w:tcW w:w="776" w:type="dxa"/>
            <w:tcBorders>
              <w:top w:val="single" w:sz="4" w:space="0" w:color="auto"/>
              <w:left w:val="single" w:sz="4" w:space="0" w:color="auto"/>
              <w:bottom w:val="single" w:sz="4" w:space="0" w:color="auto"/>
              <w:right w:val="single" w:sz="4" w:space="0" w:color="auto"/>
            </w:tcBorders>
          </w:tcPr>
          <w:p w14:paraId="47384BA1" w14:textId="77777777" w:rsidR="00227AEF" w:rsidRPr="00F92ADB" w:rsidRDefault="00227AEF" w:rsidP="00227AEF">
            <w:pPr>
              <w:spacing w:before="40" w:after="0" w:line="240" w:lineRule="auto"/>
              <w:jc w:val="left"/>
              <w:rPr>
                <w:rStyle w:val="HafifVurgulama"/>
              </w:rPr>
            </w:pPr>
          </w:p>
        </w:tc>
      </w:tr>
      <w:tr w:rsidR="00227AEF" w:rsidRPr="00F92ADB" w14:paraId="3199EA8D" w14:textId="77777777" w:rsidTr="00F91324">
        <w:trPr>
          <w:trHeight w:val="300"/>
        </w:trPr>
        <w:tc>
          <w:tcPr>
            <w:tcW w:w="3898" w:type="dxa"/>
            <w:tcBorders>
              <w:left w:val="single" w:sz="4" w:space="0" w:color="auto"/>
              <w:bottom w:val="single" w:sz="4" w:space="0" w:color="auto"/>
              <w:right w:val="single" w:sz="4" w:space="0" w:color="auto"/>
            </w:tcBorders>
          </w:tcPr>
          <w:p w14:paraId="748C56E8" w14:textId="56095DE5" w:rsidR="00227AEF" w:rsidRDefault="00227AEF" w:rsidP="00DF2B7A">
            <w:pPr>
              <w:spacing w:before="60" w:after="0" w:line="240" w:lineRule="auto"/>
              <w:jc w:val="left"/>
              <w:rPr>
                <w:rStyle w:val="HafifVurgulama"/>
              </w:rPr>
            </w:pPr>
            <w:r>
              <w:rPr>
                <w:rStyle w:val="HafifVurgulama"/>
              </w:rPr>
              <w:t xml:space="preserve">5 dakika beklenir. R fazının gerilimi 192V’a indirilir, en fazla 30 sn içerisinde R fazının gerilimi 210V’a çıkarılır. </w:t>
            </w:r>
          </w:p>
        </w:tc>
        <w:tc>
          <w:tcPr>
            <w:tcW w:w="4536" w:type="dxa"/>
            <w:tcBorders>
              <w:top w:val="single" w:sz="4" w:space="0" w:color="auto"/>
              <w:left w:val="single" w:sz="4" w:space="0" w:color="auto"/>
              <w:bottom w:val="single" w:sz="4" w:space="0" w:color="auto"/>
              <w:right w:val="single" w:sz="4" w:space="0" w:color="auto"/>
            </w:tcBorders>
          </w:tcPr>
          <w:p w14:paraId="46EEEF14" w14:textId="48F8543B" w:rsidR="00227AEF" w:rsidRDefault="00227AEF" w:rsidP="00DF2B7A">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Pr>
                <w:rStyle w:val="HafifVurgulama"/>
              </w:rPr>
              <w:t>Yeni kayıt oluşmadığının kontrol edilmesi,</w:t>
            </w:r>
            <w:r w:rsidR="00DF2B7A">
              <w:rPr>
                <w:rStyle w:val="HafifVurgulama"/>
              </w:rPr>
              <w:t xml:space="preserve"> (</w:t>
            </w:r>
            <w:r w:rsidR="00DF2B7A" w:rsidRPr="00D16AE7">
              <w:rPr>
                <w:rStyle w:val="HafifVurgulama"/>
              </w:rPr>
              <w:t>32.34.0</w:t>
            </w:r>
            <w:r w:rsidR="00DF2B7A">
              <w:rPr>
                <w:rStyle w:val="HafifVurgulama"/>
              </w:rPr>
              <w:t>*1)</w:t>
            </w:r>
          </w:p>
        </w:tc>
        <w:tc>
          <w:tcPr>
            <w:tcW w:w="776" w:type="dxa"/>
            <w:tcBorders>
              <w:top w:val="single" w:sz="4" w:space="0" w:color="auto"/>
              <w:left w:val="single" w:sz="4" w:space="0" w:color="auto"/>
              <w:bottom w:val="single" w:sz="4" w:space="0" w:color="auto"/>
              <w:right w:val="single" w:sz="4" w:space="0" w:color="auto"/>
            </w:tcBorders>
          </w:tcPr>
          <w:p w14:paraId="5756A237" w14:textId="77777777" w:rsidR="00227AEF" w:rsidRPr="00F92ADB" w:rsidRDefault="00227AEF" w:rsidP="00227AEF">
            <w:pPr>
              <w:spacing w:before="40" w:after="0" w:line="240" w:lineRule="auto"/>
              <w:jc w:val="left"/>
              <w:rPr>
                <w:rStyle w:val="HafifVurgulama"/>
              </w:rPr>
            </w:pPr>
          </w:p>
        </w:tc>
      </w:tr>
      <w:tr w:rsidR="004C614C" w:rsidRPr="00F92ADB" w14:paraId="2A09D20E" w14:textId="77777777" w:rsidTr="00F91324">
        <w:trPr>
          <w:trHeight w:val="300"/>
        </w:trPr>
        <w:tc>
          <w:tcPr>
            <w:tcW w:w="3898" w:type="dxa"/>
            <w:tcBorders>
              <w:left w:val="single" w:sz="4" w:space="0" w:color="auto"/>
              <w:bottom w:val="single" w:sz="4" w:space="0" w:color="auto"/>
              <w:right w:val="single" w:sz="4" w:space="0" w:color="auto"/>
            </w:tcBorders>
          </w:tcPr>
          <w:p w14:paraId="754C62BD" w14:textId="281A2651" w:rsidR="004C614C" w:rsidRDefault="004C614C" w:rsidP="00DF2B7A">
            <w:pPr>
              <w:spacing w:before="60" w:after="0" w:line="240" w:lineRule="auto"/>
              <w:jc w:val="left"/>
              <w:rPr>
                <w:rStyle w:val="HafifVurgulama"/>
              </w:rPr>
            </w:pPr>
            <w:r>
              <w:rPr>
                <w:rStyle w:val="HafifVurgulama"/>
              </w:rPr>
              <w:t xml:space="preserve">5 dakika beklenir. R fazının gerilimi 235V’a artırılır, en fazla 30 sn içerisinde R fazının gerilimi 210V’a indirilir. </w:t>
            </w:r>
          </w:p>
        </w:tc>
        <w:tc>
          <w:tcPr>
            <w:tcW w:w="4536" w:type="dxa"/>
            <w:tcBorders>
              <w:top w:val="single" w:sz="4" w:space="0" w:color="auto"/>
              <w:left w:val="single" w:sz="4" w:space="0" w:color="auto"/>
              <w:bottom w:val="single" w:sz="4" w:space="0" w:color="auto"/>
              <w:right w:val="single" w:sz="4" w:space="0" w:color="auto"/>
            </w:tcBorders>
          </w:tcPr>
          <w:p w14:paraId="0E74E97E" w14:textId="41EF8897" w:rsidR="004C614C" w:rsidRDefault="004C614C" w:rsidP="004C614C">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Pr>
                <w:rStyle w:val="HafifVurgulama"/>
              </w:rPr>
              <w:t xml:space="preserve">Gerilim </w:t>
            </w:r>
            <w:r w:rsidR="007C2E23">
              <w:rPr>
                <w:rStyle w:val="HafifVurgulama"/>
              </w:rPr>
              <w:t>yükselmesine</w:t>
            </w:r>
            <w:r>
              <w:rPr>
                <w:rStyle w:val="HafifVurgulama"/>
              </w:rPr>
              <w:t xml:space="preserve"> ait çevrim </w:t>
            </w:r>
            <w:r w:rsidRPr="00D16AE7">
              <w:rPr>
                <w:rStyle w:val="HafifVurgulama"/>
              </w:rPr>
              <w:t>sayı</w:t>
            </w:r>
            <w:r>
              <w:rPr>
                <w:rStyle w:val="HafifVurgulama"/>
              </w:rPr>
              <w:t>sı</w:t>
            </w:r>
            <w:r w:rsidRPr="00D16AE7">
              <w:rPr>
                <w:rStyle w:val="HafifVurgulama"/>
              </w:rPr>
              <w:t xml:space="preserve">, </w:t>
            </w:r>
            <w:r w:rsidR="00A959F4" w:rsidRPr="00A959F4">
              <w:rPr>
                <w:rStyle w:val="HafifVurgulama"/>
              </w:rPr>
              <w:t>en yüksek gerilim değerinin referans gerilim değerine oranı</w:t>
            </w:r>
            <w:r w:rsidRPr="00D16AE7">
              <w:rPr>
                <w:rStyle w:val="HafifVurgulama"/>
              </w:rPr>
              <w:t>, başlangıç zamanı</w:t>
            </w:r>
            <w:r>
              <w:rPr>
                <w:rStyle w:val="HafifVurgulama"/>
              </w:rPr>
              <w:t xml:space="preserve"> bilgilerinin doğruluğunun kontrol edilmesi,</w:t>
            </w:r>
            <w:r w:rsidR="00DF2B7A" w:rsidRPr="00D16AE7">
              <w:rPr>
                <w:rStyle w:val="HafifVurgulama"/>
              </w:rPr>
              <w:t xml:space="preserve"> </w:t>
            </w:r>
            <w:r w:rsidR="00DF2B7A">
              <w:rPr>
                <w:rStyle w:val="HafifVurgulama"/>
              </w:rPr>
              <w:t>(</w:t>
            </w:r>
            <w:r w:rsidR="00DF2B7A" w:rsidRPr="00D16AE7">
              <w:rPr>
                <w:rStyle w:val="HafifVurgulama"/>
              </w:rPr>
              <w:t>32.3</w:t>
            </w:r>
            <w:r w:rsidR="00DF2B7A">
              <w:rPr>
                <w:rStyle w:val="HafifVurgulama"/>
              </w:rPr>
              <w:t>8.0*1)</w:t>
            </w:r>
          </w:p>
        </w:tc>
        <w:tc>
          <w:tcPr>
            <w:tcW w:w="776" w:type="dxa"/>
            <w:tcBorders>
              <w:top w:val="single" w:sz="4" w:space="0" w:color="auto"/>
              <w:left w:val="single" w:sz="4" w:space="0" w:color="auto"/>
              <w:bottom w:val="single" w:sz="4" w:space="0" w:color="auto"/>
              <w:right w:val="single" w:sz="4" w:space="0" w:color="auto"/>
            </w:tcBorders>
          </w:tcPr>
          <w:p w14:paraId="362E51ED" w14:textId="77777777" w:rsidR="004C614C" w:rsidRPr="00F92ADB" w:rsidRDefault="004C614C" w:rsidP="004C614C">
            <w:pPr>
              <w:spacing w:before="40" w:after="0" w:line="240" w:lineRule="auto"/>
              <w:jc w:val="left"/>
              <w:rPr>
                <w:rStyle w:val="HafifVurgulama"/>
              </w:rPr>
            </w:pPr>
          </w:p>
        </w:tc>
      </w:tr>
      <w:tr w:rsidR="004C614C" w:rsidRPr="00F92ADB" w14:paraId="152F0ECB" w14:textId="77777777" w:rsidTr="00F91324">
        <w:trPr>
          <w:trHeight w:val="300"/>
        </w:trPr>
        <w:tc>
          <w:tcPr>
            <w:tcW w:w="3898" w:type="dxa"/>
            <w:tcBorders>
              <w:left w:val="single" w:sz="4" w:space="0" w:color="auto"/>
              <w:bottom w:val="single" w:sz="4" w:space="0" w:color="auto"/>
              <w:right w:val="single" w:sz="4" w:space="0" w:color="auto"/>
            </w:tcBorders>
          </w:tcPr>
          <w:p w14:paraId="2EA978B1" w14:textId="69FCB591" w:rsidR="004C614C" w:rsidRDefault="004C614C" w:rsidP="00DF2B7A">
            <w:pPr>
              <w:spacing w:before="60" w:after="0" w:line="240" w:lineRule="auto"/>
              <w:jc w:val="left"/>
              <w:rPr>
                <w:rStyle w:val="HafifVurgulama"/>
              </w:rPr>
            </w:pPr>
            <w:r>
              <w:rPr>
                <w:rStyle w:val="HafifVurgulama"/>
              </w:rPr>
              <w:t xml:space="preserve">5 dakika beklenir. R fazının gerilimi 228V’a artırılır, en fazla 30 sn içerisinde R fazının gerilimi 210V’a indirilir. </w:t>
            </w:r>
          </w:p>
        </w:tc>
        <w:tc>
          <w:tcPr>
            <w:tcW w:w="4536" w:type="dxa"/>
            <w:tcBorders>
              <w:top w:val="single" w:sz="4" w:space="0" w:color="auto"/>
              <w:left w:val="single" w:sz="4" w:space="0" w:color="auto"/>
              <w:bottom w:val="single" w:sz="4" w:space="0" w:color="auto"/>
              <w:right w:val="single" w:sz="4" w:space="0" w:color="auto"/>
            </w:tcBorders>
          </w:tcPr>
          <w:p w14:paraId="3687E94E" w14:textId="29FD39FE" w:rsidR="004C614C" w:rsidRDefault="004C614C" w:rsidP="00DF2B7A">
            <w:pPr>
              <w:pStyle w:val="ListeParagraf"/>
              <w:numPr>
                <w:ilvl w:val="0"/>
                <w:numId w:val="15"/>
              </w:numPr>
              <w:overflowPunct w:val="0"/>
              <w:autoSpaceDE w:val="0"/>
              <w:autoSpaceDN w:val="0"/>
              <w:adjustRightInd w:val="0"/>
              <w:spacing w:after="0" w:line="240" w:lineRule="auto"/>
              <w:ind w:left="0" w:hanging="518"/>
              <w:textAlignment w:val="baseline"/>
              <w:rPr>
                <w:rStyle w:val="HafifVurgulama"/>
              </w:rPr>
            </w:pPr>
            <w:r>
              <w:rPr>
                <w:rStyle w:val="HafifVurgulama"/>
              </w:rPr>
              <w:t>Yeni kayıt oluşmadığının kontrol edilmesi,</w:t>
            </w:r>
            <w:r w:rsidR="00DF2B7A">
              <w:rPr>
                <w:rStyle w:val="HafifVurgulama"/>
              </w:rPr>
              <w:t xml:space="preserve"> (</w:t>
            </w:r>
            <w:r w:rsidR="00DF2B7A" w:rsidRPr="00D16AE7">
              <w:rPr>
                <w:rStyle w:val="HafifVurgulama"/>
              </w:rPr>
              <w:t>32.3</w:t>
            </w:r>
            <w:r w:rsidR="00DF2B7A">
              <w:rPr>
                <w:rStyle w:val="HafifVurgulama"/>
              </w:rPr>
              <w:t>8.0</w:t>
            </w:r>
            <w:r w:rsidR="00397D83">
              <w:rPr>
                <w:rStyle w:val="HafifVurgulama"/>
              </w:rPr>
              <w:t>*1</w:t>
            </w:r>
            <w:r w:rsidR="00DF2B7A">
              <w:rPr>
                <w:rStyle w:val="HafifVurgulama"/>
              </w:rPr>
              <w:t>)</w:t>
            </w:r>
          </w:p>
        </w:tc>
        <w:tc>
          <w:tcPr>
            <w:tcW w:w="776" w:type="dxa"/>
            <w:tcBorders>
              <w:top w:val="single" w:sz="4" w:space="0" w:color="auto"/>
              <w:left w:val="single" w:sz="4" w:space="0" w:color="auto"/>
              <w:bottom w:val="single" w:sz="4" w:space="0" w:color="auto"/>
              <w:right w:val="single" w:sz="4" w:space="0" w:color="auto"/>
            </w:tcBorders>
          </w:tcPr>
          <w:p w14:paraId="170E285C" w14:textId="77777777" w:rsidR="004C614C" w:rsidRPr="00F92ADB" w:rsidRDefault="004C614C" w:rsidP="004C614C">
            <w:pPr>
              <w:spacing w:before="40" w:after="0" w:line="240" w:lineRule="auto"/>
              <w:jc w:val="left"/>
              <w:rPr>
                <w:rStyle w:val="HafifVurgulama"/>
              </w:rPr>
            </w:pPr>
          </w:p>
        </w:tc>
      </w:tr>
      <w:tr w:rsidR="002400FC" w:rsidRPr="00F92ADB" w14:paraId="0C4F8A5B" w14:textId="77777777" w:rsidTr="00F91324">
        <w:trPr>
          <w:trHeight w:val="300"/>
        </w:trPr>
        <w:tc>
          <w:tcPr>
            <w:tcW w:w="9210" w:type="dxa"/>
            <w:gridSpan w:val="3"/>
            <w:tcBorders>
              <w:left w:val="single" w:sz="4" w:space="0" w:color="auto"/>
              <w:right w:val="single" w:sz="4" w:space="0" w:color="auto"/>
            </w:tcBorders>
            <w:shd w:val="clear" w:color="auto" w:fill="auto"/>
          </w:tcPr>
          <w:p w14:paraId="6EF95284" w14:textId="047FC099" w:rsidR="002A0C42" w:rsidRDefault="002400FC" w:rsidP="002400FC">
            <w:pPr>
              <w:spacing w:before="60" w:after="0" w:line="240" w:lineRule="auto"/>
              <w:jc w:val="left"/>
              <w:rPr>
                <w:rStyle w:val="HafifVurgulama"/>
              </w:rPr>
            </w:pPr>
            <w:r w:rsidRPr="00397D83">
              <w:rPr>
                <w:rStyle w:val="HafifVurgulama"/>
                <w:b/>
              </w:rPr>
              <w:t>Not</w:t>
            </w:r>
            <w:r w:rsidR="00B85A99">
              <w:rPr>
                <w:rStyle w:val="HafifVurgulama"/>
                <w:b/>
              </w:rPr>
              <w:t xml:space="preserve"> </w:t>
            </w:r>
            <w:r w:rsidRPr="00397D83">
              <w:rPr>
                <w:rStyle w:val="HafifVurgulama"/>
                <w:b/>
              </w:rPr>
              <w:t>1:</w:t>
            </w:r>
            <w:r>
              <w:rPr>
                <w:rStyle w:val="HafifVurgulama"/>
              </w:rPr>
              <w:t xml:space="preserve"> </w:t>
            </w:r>
            <w:r w:rsidR="002A0C42" w:rsidRPr="002A0C42">
              <w:rPr>
                <w:rStyle w:val="HafifVurgulama"/>
              </w:rPr>
              <w:t>Multivoltaj sayaçlarda 57,7V seviyesinde yapılacak testlerde bu gerilimde en az 15dk gerilim uygulandıktan sonra teste başlanacaktır. Testler gerilim çökmesi için 50V, gerilim yükselmesi için 65V uygulanarak yapılacaktır.</w:t>
            </w:r>
          </w:p>
          <w:p w14:paraId="7EC3B082" w14:textId="340C578B" w:rsidR="002400FC" w:rsidRDefault="002400FC" w:rsidP="002400FC">
            <w:pPr>
              <w:spacing w:before="60" w:after="0" w:line="240" w:lineRule="auto"/>
              <w:jc w:val="left"/>
              <w:rPr>
                <w:rStyle w:val="HafifVurgulama"/>
              </w:rPr>
            </w:pPr>
            <w:r w:rsidRPr="00397D83">
              <w:rPr>
                <w:rStyle w:val="HafifVurgulama"/>
                <w:b/>
              </w:rPr>
              <w:t>Not</w:t>
            </w:r>
            <w:r w:rsidR="00B85A99">
              <w:rPr>
                <w:rStyle w:val="HafifVurgulama"/>
                <w:b/>
              </w:rPr>
              <w:t xml:space="preserve"> </w:t>
            </w:r>
            <w:r w:rsidRPr="00397D83">
              <w:rPr>
                <w:rStyle w:val="HafifVurgulama"/>
                <w:b/>
              </w:rPr>
              <w:t>2:</w:t>
            </w:r>
            <w:r>
              <w:rPr>
                <w:rStyle w:val="HafifVurgulama"/>
              </w:rPr>
              <w:t xml:space="preserve"> </w:t>
            </w:r>
            <w:r w:rsidRPr="002400FC">
              <w:rPr>
                <w:rStyle w:val="HafifVurgulama"/>
              </w:rPr>
              <w:t>Gerilim çökmesi ve yükselmesi hesaplamalarında kullanılacak olan referans gerilim değeri</w:t>
            </w:r>
            <w:r>
              <w:rPr>
                <w:rStyle w:val="HafifVurgulama"/>
              </w:rPr>
              <w:t xml:space="preserve"> teknik şartnameye göre alınacaktır.</w:t>
            </w:r>
          </w:p>
          <w:p w14:paraId="06808A8A" w14:textId="58873E8B" w:rsidR="00397D83" w:rsidRPr="00397D83" w:rsidRDefault="00397D83" w:rsidP="002400FC">
            <w:pPr>
              <w:spacing w:before="60" w:after="0" w:line="240" w:lineRule="auto"/>
              <w:jc w:val="left"/>
              <w:rPr>
                <w:rStyle w:val="HafifVurgulama"/>
                <w:b/>
              </w:rPr>
            </w:pPr>
            <w:r w:rsidRPr="00397D83">
              <w:rPr>
                <w:rStyle w:val="HafifVurgulama"/>
                <w:b/>
              </w:rPr>
              <w:t>Not</w:t>
            </w:r>
            <w:r w:rsidR="00B85A99">
              <w:rPr>
                <w:rStyle w:val="HafifVurgulama"/>
                <w:b/>
              </w:rPr>
              <w:t xml:space="preserve"> </w:t>
            </w:r>
            <w:r w:rsidRPr="00397D83">
              <w:rPr>
                <w:rStyle w:val="HafifVurgulama"/>
                <w:b/>
              </w:rPr>
              <w:t xml:space="preserve">3: </w:t>
            </w:r>
            <w:r w:rsidR="00401F97" w:rsidRPr="00401F97">
              <w:rPr>
                <w:rStyle w:val="HafifVurgulama"/>
              </w:rPr>
              <w:t>S ve T fazları için yukarıdaki testler tekrarlanır.</w:t>
            </w:r>
          </w:p>
        </w:tc>
      </w:tr>
      <w:tr w:rsidR="00B7313D" w:rsidRPr="007C5D71" w14:paraId="613E3C44" w14:textId="77777777" w:rsidTr="00F91324">
        <w:trPr>
          <w:cantSplit/>
          <w:trHeight w:val="472"/>
        </w:trPr>
        <w:tc>
          <w:tcPr>
            <w:tcW w:w="9210" w:type="dxa"/>
            <w:gridSpan w:val="3"/>
            <w:tcBorders>
              <w:left w:val="single" w:sz="4" w:space="0" w:color="auto"/>
              <w:right w:val="single" w:sz="4" w:space="0" w:color="auto"/>
            </w:tcBorders>
            <w:shd w:val="clear" w:color="auto" w:fill="auto"/>
          </w:tcPr>
          <w:p w14:paraId="39BFF2B9" w14:textId="77777777" w:rsidR="00B7313D" w:rsidRPr="00B7313D" w:rsidRDefault="00B7313D" w:rsidP="00B7313D">
            <w:pPr>
              <w:spacing w:before="60" w:after="0" w:line="240" w:lineRule="auto"/>
              <w:jc w:val="left"/>
              <w:rPr>
                <w:rFonts w:eastAsia="Times New Roman" w:cs="Times New Roman"/>
                <w:color w:val="0070C0"/>
                <w:sz w:val="20"/>
                <w:szCs w:val="20"/>
                <w:lang w:eastAsia="tr-TR"/>
              </w:rPr>
            </w:pPr>
            <w:r w:rsidRPr="00B7313D">
              <w:rPr>
                <w:rFonts w:eastAsia="Times New Roman" w:cs="Times New Roman"/>
                <w:color w:val="0070C0"/>
                <w:sz w:val="20"/>
                <w:szCs w:val="20"/>
                <w:lang w:eastAsia="tr-TR"/>
              </w:rPr>
              <w:t>Açıklama:</w:t>
            </w:r>
          </w:p>
          <w:p w14:paraId="13CF884A" w14:textId="77777777" w:rsidR="00B7313D" w:rsidRPr="00B7313D" w:rsidRDefault="00B7313D" w:rsidP="00B7313D">
            <w:pPr>
              <w:spacing w:before="60" w:after="0" w:line="240" w:lineRule="auto"/>
              <w:jc w:val="left"/>
              <w:rPr>
                <w:rFonts w:eastAsia="Times New Roman" w:cs="Times New Roman"/>
                <w:i/>
                <w:color w:val="0070C0"/>
                <w:sz w:val="18"/>
                <w:szCs w:val="20"/>
                <w:lang w:eastAsia="tr-TR"/>
              </w:rPr>
            </w:pPr>
            <w:r w:rsidRPr="00B7313D">
              <w:rPr>
                <w:rFonts w:eastAsia="Times New Roman" w:cs="Times New Roman"/>
                <w:i/>
                <w:color w:val="0070C0"/>
                <w:sz w:val="18"/>
                <w:szCs w:val="20"/>
                <w:lang w:eastAsia="tr-TR"/>
              </w:rPr>
              <w:t>[Teste ilişkin belirtilmesi gereken detaylar bu kısımda belirtilecektir.]</w:t>
            </w:r>
          </w:p>
          <w:p w14:paraId="24F4DFE6" w14:textId="3CF77160" w:rsidR="00B7313D" w:rsidRPr="007C5D71" w:rsidRDefault="00884EB6" w:rsidP="002400FC">
            <w:pPr>
              <w:spacing w:before="60" w:after="0" w:line="240" w:lineRule="auto"/>
              <w:jc w:val="left"/>
              <w:rPr>
                <w:rStyle w:val="HafifVurgulama"/>
              </w:rPr>
            </w:pPr>
            <w:r>
              <w:rPr>
                <w:rStyle w:val="HafifVurgulama"/>
              </w:rPr>
              <w:t xml:space="preserve"> </w:t>
            </w:r>
          </w:p>
        </w:tc>
      </w:tr>
    </w:tbl>
    <w:p w14:paraId="7638E646" w14:textId="7BC555B3" w:rsidR="004A1C53" w:rsidRDefault="004A1C53" w:rsidP="00DA2A44">
      <w:pPr>
        <w:spacing w:after="0" w:line="240" w:lineRule="auto"/>
        <w:jc w:val="left"/>
        <w:rPr>
          <w:rFonts w:eastAsia="Times New Roman" w:cs="Times New Roman"/>
          <w:b/>
          <w:i/>
          <w:szCs w:val="20"/>
          <w:lang w:eastAsia="tr-TR"/>
        </w:rPr>
      </w:pPr>
    </w:p>
    <w:p w14:paraId="5C75AE75" w14:textId="77777777" w:rsidR="00884EB6" w:rsidRDefault="00884EB6"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8E5A58" w:rsidRPr="00F92ADB" w14:paraId="1126D88B" w14:textId="77777777" w:rsidTr="00F91324">
        <w:trPr>
          <w:trHeight w:val="300"/>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A90B65" w14:textId="76626CE3" w:rsidR="008E5A58" w:rsidRPr="00F92ADB" w:rsidRDefault="008E5A58" w:rsidP="00F91324">
            <w:pPr>
              <w:spacing w:before="40" w:after="0" w:line="240" w:lineRule="auto"/>
              <w:jc w:val="center"/>
              <w:rPr>
                <w:rStyle w:val="HafifVurgulama"/>
                <w:b/>
                <w:bCs/>
                <w:i/>
                <w:iCs w:val="0"/>
              </w:rPr>
            </w:pPr>
            <w:r w:rsidRPr="008E5A58">
              <w:rPr>
                <w:rStyle w:val="HafifVurgulama"/>
                <w:b/>
                <w:bCs/>
                <w:i/>
                <w:iCs w:val="0"/>
                <w:lang w:eastAsia="tr-TR"/>
              </w:rPr>
              <w:t>GF (Geographic Functions) Coğrafi Durum Kodları</w:t>
            </w:r>
          </w:p>
        </w:tc>
      </w:tr>
      <w:tr w:rsidR="008E5A58" w:rsidRPr="00F92ADB" w14:paraId="2DF27F69" w14:textId="77777777" w:rsidTr="00F91324">
        <w:trPr>
          <w:trHeight w:val="300"/>
        </w:trPr>
        <w:tc>
          <w:tcPr>
            <w:tcW w:w="3898" w:type="dxa"/>
            <w:tcBorders>
              <w:top w:val="single" w:sz="4" w:space="0" w:color="auto"/>
              <w:left w:val="single" w:sz="4" w:space="0" w:color="auto"/>
              <w:bottom w:val="single" w:sz="4" w:space="0" w:color="auto"/>
              <w:right w:val="single" w:sz="4" w:space="0" w:color="auto"/>
            </w:tcBorders>
          </w:tcPr>
          <w:p w14:paraId="1A4DFE7A" w14:textId="77777777" w:rsidR="008E5A58" w:rsidRPr="00F92ADB" w:rsidRDefault="008E5A58" w:rsidP="00F91324">
            <w:pPr>
              <w:spacing w:before="40" w:after="0" w:line="240" w:lineRule="auto"/>
              <w:jc w:val="left"/>
              <w:rPr>
                <w:rStyle w:val="HafifVurgulama"/>
                <w:b/>
                <w:bCs/>
                <w:i/>
                <w:iCs w:val="0"/>
              </w:rPr>
            </w:pPr>
            <w:r w:rsidRPr="00F92ADB">
              <w:rPr>
                <w:rStyle w:val="HafifVurgulama"/>
                <w:b/>
                <w:bCs/>
                <w:i/>
                <w:iCs w:val="0"/>
              </w:rPr>
              <w:t>İşlem</w:t>
            </w:r>
          </w:p>
        </w:tc>
        <w:tc>
          <w:tcPr>
            <w:tcW w:w="4536" w:type="dxa"/>
            <w:tcBorders>
              <w:top w:val="single" w:sz="4" w:space="0" w:color="auto"/>
              <w:left w:val="single" w:sz="4" w:space="0" w:color="auto"/>
              <w:bottom w:val="single" w:sz="4" w:space="0" w:color="auto"/>
              <w:right w:val="single" w:sz="4" w:space="0" w:color="auto"/>
            </w:tcBorders>
          </w:tcPr>
          <w:p w14:paraId="3D2847B7" w14:textId="77777777" w:rsidR="008E5A58" w:rsidRPr="00F92ADB" w:rsidRDefault="008E5A58" w:rsidP="00F91324">
            <w:pPr>
              <w:spacing w:before="40" w:after="0" w:line="240" w:lineRule="auto"/>
              <w:jc w:val="left"/>
              <w:rPr>
                <w:rStyle w:val="HafifVurgulama"/>
                <w:b/>
                <w:bCs/>
                <w:i/>
                <w:iCs w:val="0"/>
              </w:rPr>
            </w:pPr>
            <w:r w:rsidRPr="00F92ADB">
              <w:rPr>
                <w:rStyle w:val="HafifVurgulama"/>
                <w:b/>
                <w:bCs/>
                <w:i/>
                <w:iCs w:val="0"/>
              </w:rPr>
              <w:t>Kontrol</w:t>
            </w:r>
          </w:p>
        </w:tc>
        <w:tc>
          <w:tcPr>
            <w:tcW w:w="776" w:type="dxa"/>
            <w:tcBorders>
              <w:top w:val="single" w:sz="4" w:space="0" w:color="auto"/>
              <w:left w:val="single" w:sz="4" w:space="0" w:color="auto"/>
              <w:bottom w:val="single" w:sz="4" w:space="0" w:color="auto"/>
              <w:right w:val="single" w:sz="4" w:space="0" w:color="auto"/>
            </w:tcBorders>
          </w:tcPr>
          <w:p w14:paraId="4D541690" w14:textId="77777777" w:rsidR="008E5A58" w:rsidRPr="00F92ADB" w:rsidRDefault="008E5A58" w:rsidP="00F91324">
            <w:pPr>
              <w:spacing w:before="40" w:after="0" w:line="240" w:lineRule="auto"/>
              <w:jc w:val="left"/>
              <w:rPr>
                <w:rStyle w:val="HafifVurgulama"/>
                <w:b/>
                <w:bCs/>
                <w:i/>
                <w:iCs w:val="0"/>
              </w:rPr>
            </w:pPr>
            <w:r w:rsidRPr="00F92ADB">
              <w:rPr>
                <w:rStyle w:val="HafifVurgulama"/>
                <w:b/>
                <w:bCs/>
                <w:i/>
                <w:iCs w:val="0"/>
              </w:rPr>
              <w:t>Sonuç</w:t>
            </w:r>
          </w:p>
        </w:tc>
      </w:tr>
      <w:tr w:rsidR="008E5A58" w:rsidRPr="00F92ADB" w14:paraId="149A815F" w14:textId="77777777" w:rsidTr="00F91324">
        <w:trPr>
          <w:trHeight w:val="750"/>
        </w:trPr>
        <w:tc>
          <w:tcPr>
            <w:tcW w:w="3898" w:type="dxa"/>
            <w:tcBorders>
              <w:top w:val="single" w:sz="4" w:space="0" w:color="auto"/>
              <w:left w:val="single" w:sz="4" w:space="0" w:color="auto"/>
              <w:bottom w:val="single" w:sz="4" w:space="0" w:color="auto"/>
              <w:right w:val="single" w:sz="4" w:space="0" w:color="auto"/>
            </w:tcBorders>
          </w:tcPr>
          <w:p w14:paraId="4B0EA49A" w14:textId="0E74B31E" w:rsidR="008E5A58" w:rsidRPr="00F92ADB" w:rsidRDefault="008E5A58" w:rsidP="00F91324">
            <w:pPr>
              <w:spacing w:before="60" w:after="0" w:line="240" w:lineRule="auto"/>
              <w:jc w:val="left"/>
              <w:rPr>
                <w:rStyle w:val="HafifVurgulama"/>
              </w:rPr>
            </w:pPr>
            <w:r>
              <w:rPr>
                <w:rStyle w:val="HafifVurgulama"/>
              </w:rPr>
              <w:t xml:space="preserve">Besleme kaynağı ile sayaç arasına modülatör bağlanır ve sayaç enerjilendirilir, modülatör cihaza teknik şartnamenin Ek-G tablosuna uygun olarak coğrafi durum bilgileri girilir ve sayaca gönderilir.  </w:t>
            </w:r>
          </w:p>
        </w:tc>
        <w:tc>
          <w:tcPr>
            <w:tcW w:w="4536" w:type="dxa"/>
            <w:tcBorders>
              <w:top w:val="single" w:sz="4" w:space="0" w:color="auto"/>
              <w:left w:val="single" w:sz="4" w:space="0" w:color="auto"/>
              <w:right w:val="single" w:sz="4" w:space="0" w:color="auto"/>
            </w:tcBorders>
          </w:tcPr>
          <w:p w14:paraId="0BCD9066" w14:textId="19B10929" w:rsidR="008E5A58" w:rsidRPr="00F92ADB" w:rsidRDefault="008E5A58" w:rsidP="00F91324">
            <w:pPr>
              <w:spacing w:after="0" w:line="240" w:lineRule="auto"/>
              <w:jc w:val="left"/>
              <w:rPr>
                <w:rStyle w:val="HafifVurgulama"/>
              </w:rPr>
            </w:pPr>
            <w:r>
              <w:rPr>
                <w:rStyle w:val="HafifVurgulama"/>
              </w:rPr>
              <w:t>F.F.1 OBIS kodu</w:t>
            </w:r>
            <w:r w:rsidR="00106929">
              <w:rPr>
                <w:rStyle w:val="HafifVurgulama"/>
              </w:rPr>
              <w:t xml:space="preserve"> bilgisinin doğruluğunun kontrol edilmesi,</w:t>
            </w:r>
          </w:p>
        </w:tc>
        <w:tc>
          <w:tcPr>
            <w:tcW w:w="776" w:type="dxa"/>
            <w:tcBorders>
              <w:top w:val="single" w:sz="4" w:space="0" w:color="auto"/>
              <w:left w:val="single" w:sz="4" w:space="0" w:color="auto"/>
              <w:right w:val="single" w:sz="4" w:space="0" w:color="auto"/>
            </w:tcBorders>
          </w:tcPr>
          <w:p w14:paraId="68295478" w14:textId="77777777" w:rsidR="008E5A58" w:rsidRPr="00F92ADB" w:rsidRDefault="008E5A58" w:rsidP="00F91324">
            <w:pPr>
              <w:spacing w:before="40" w:after="0" w:line="240" w:lineRule="auto"/>
              <w:jc w:val="left"/>
              <w:rPr>
                <w:rStyle w:val="HafifVurgulama"/>
              </w:rPr>
            </w:pPr>
          </w:p>
        </w:tc>
      </w:tr>
      <w:tr w:rsidR="00F402B6" w:rsidRPr="00F92ADB" w14:paraId="20C32380" w14:textId="77777777" w:rsidTr="00837214">
        <w:trPr>
          <w:trHeight w:val="524"/>
        </w:trPr>
        <w:tc>
          <w:tcPr>
            <w:tcW w:w="3898" w:type="dxa"/>
            <w:tcBorders>
              <w:top w:val="single" w:sz="4" w:space="0" w:color="auto"/>
              <w:left w:val="single" w:sz="4" w:space="0" w:color="auto"/>
              <w:bottom w:val="single" w:sz="4" w:space="0" w:color="auto"/>
              <w:right w:val="single" w:sz="4" w:space="0" w:color="auto"/>
            </w:tcBorders>
          </w:tcPr>
          <w:p w14:paraId="4DBD75EB" w14:textId="3F8B6856" w:rsidR="00F402B6" w:rsidRDefault="00F402B6" w:rsidP="00F402B6">
            <w:pPr>
              <w:spacing w:before="60" w:after="0" w:line="240" w:lineRule="auto"/>
              <w:jc w:val="left"/>
              <w:rPr>
                <w:rStyle w:val="HafifVurgulama"/>
              </w:rPr>
            </w:pPr>
            <w:r>
              <w:rPr>
                <w:rStyle w:val="HafifVurgulama"/>
              </w:rPr>
              <w:t>Sayacın enerjisi kesilir.</w:t>
            </w:r>
          </w:p>
        </w:tc>
        <w:tc>
          <w:tcPr>
            <w:tcW w:w="4536" w:type="dxa"/>
            <w:tcBorders>
              <w:top w:val="single" w:sz="4" w:space="0" w:color="auto"/>
              <w:left w:val="single" w:sz="4" w:space="0" w:color="auto"/>
              <w:right w:val="single" w:sz="4" w:space="0" w:color="auto"/>
            </w:tcBorders>
          </w:tcPr>
          <w:p w14:paraId="7861A6AA" w14:textId="0A38252D" w:rsidR="00F402B6" w:rsidRDefault="00F402B6" w:rsidP="00F402B6">
            <w:pPr>
              <w:spacing w:after="0" w:line="240" w:lineRule="auto"/>
              <w:jc w:val="left"/>
              <w:rPr>
                <w:rStyle w:val="HafifVurgulama"/>
              </w:rPr>
            </w:pPr>
            <w:r>
              <w:rPr>
                <w:rStyle w:val="HafifVurgulama"/>
              </w:rPr>
              <w:t>F.F.1 OBIS kodu bilgisinin silinmediğinin kontrol edilmesi,</w:t>
            </w:r>
          </w:p>
        </w:tc>
        <w:tc>
          <w:tcPr>
            <w:tcW w:w="776" w:type="dxa"/>
            <w:tcBorders>
              <w:top w:val="single" w:sz="4" w:space="0" w:color="auto"/>
              <w:left w:val="single" w:sz="4" w:space="0" w:color="auto"/>
              <w:right w:val="single" w:sz="4" w:space="0" w:color="auto"/>
            </w:tcBorders>
          </w:tcPr>
          <w:p w14:paraId="5543AFFB" w14:textId="77777777" w:rsidR="00F402B6" w:rsidRPr="00F92ADB" w:rsidRDefault="00F402B6" w:rsidP="00F402B6">
            <w:pPr>
              <w:spacing w:before="40" w:after="0" w:line="240" w:lineRule="auto"/>
              <w:jc w:val="left"/>
              <w:rPr>
                <w:rStyle w:val="HafifVurgulama"/>
              </w:rPr>
            </w:pPr>
          </w:p>
        </w:tc>
      </w:tr>
      <w:tr w:rsidR="00F402B6" w:rsidRPr="00F92ADB" w14:paraId="6A7D3AFE" w14:textId="77777777" w:rsidTr="00837214">
        <w:trPr>
          <w:trHeight w:val="546"/>
        </w:trPr>
        <w:tc>
          <w:tcPr>
            <w:tcW w:w="3898" w:type="dxa"/>
            <w:tcBorders>
              <w:top w:val="single" w:sz="4" w:space="0" w:color="auto"/>
              <w:left w:val="single" w:sz="4" w:space="0" w:color="auto"/>
              <w:bottom w:val="single" w:sz="4" w:space="0" w:color="auto"/>
              <w:right w:val="single" w:sz="4" w:space="0" w:color="auto"/>
            </w:tcBorders>
          </w:tcPr>
          <w:p w14:paraId="79F8D0EC" w14:textId="0703E928" w:rsidR="00F402B6" w:rsidRDefault="00F402B6" w:rsidP="00F402B6">
            <w:pPr>
              <w:spacing w:before="60" w:after="0" w:line="240" w:lineRule="auto"/>
              <w:jc w:val="left"/>
              <w:rPr>
                <w:rStyle w:val="HafifVurgulama"/>
              </w:rPr>
            </w:pPr>
            <w:r>
              <w:rPr>
                <w:rStyle w:val="HafifVurgulama"/>
              </w:rPr>
              <w:t xml:space="preserve">Modülatör cihazla yeni coğrafi durum bilgileri girilir ve sayaca gönderilir. </w:t>
            </w:r>
          </w:p>
        </w:tc>
        <w:tc>
          <w:tcPr>
            <w:tcW w:w="4536" w:type="dxa"/>
            <w:tcBorders>
              <w:top w:val="single" w:sz="4" w:space="0" w:color="auto"/>
              <w:left w:val="single" w:sz="4" w:space="0" w:color="auto"/>
              <w:right w:val="single" w:sz="4" w:space="0" w:color="auto"/>
            </w:tcBorders>
          </w:tcPr>
          <w:p w14:paraId="5973EAA3" w14:textId="06D1A084" w:rsidR="00F402B6" w:rsidRDefault="00F402B6" w:rsidP="00F402B6">
            <w:pPr>
              <w:spacing w:after="0" w:line="240" w:lineRule="auto"/>
              <w:jc w:val="left"/>
              <w:rPr>
                <w:rStyle w:val="HafifVurgulama"/>
              </w:rPr>
            </w:pPr>
            <w:r>
              <w:rPr>
                <w:rStyle w:val="HafifVurgulama"/>
              </w:rPr>
              <w:t>F.F.1 OBIS kodu bilgisinin doğruluğunun kontrol edilmesi,</w:t>
            </w:r>
          </w:p>
        </w:tc>
        <w:tc>
          <w:tcPr>
            <w:tcW w:w="776" w:type="dxa"/>
            <w:tcBorders>
              <w:top w:val="single" w:sz="4" w:space="0" w:color="auto"/>
              <w:left w:val="single" w:sz="4" w:space="0" w:color="auto"/>
              <w:right w:val="single" w:sz="4" w:space="0" w:color="auto"/>
            </w:tcBorders>
          </w:tcPr>
          <w:p w14:paraId="4EFD67A0" w14:textId="77777777" w:rsidR="00F402B6" w:rsidRPr="00F92ADB" w:rsidRDefault="00F402B6" w:rsidP="00F402B6">
            <w:pPr>
              <w:spacing w:before="40" w:after="0" w:line="240" w:lineRule="auto"/>
              <w:jc w:val="left"/>
              <w:rPr>
                <w:rStyle w:val="HafifVurgulama"/>
              </w:rPr>
            </w:pPr>
          </w:p>
        </w:tc>
      </w:tr>
      <w:tr w:rsidR="00F402B6" w:rsidRPr="007C5D71" w14:paraId="4157BBD0" w14:textId="77777777" w:rsidTr="00F91324">
        <w:trPr>
          <w:cantSplit/>
          <w:trHeight w:val="472"/>
        </w:trPr>
        <w:tc>
          <w:tcPr>
            <w:tcW w:w="9210" w:type="dxa"/>
            <w:gridSpan w:val="3"/>
            <w:tcBorders>
              <w:left w:val="single" w:sz="4" w:space="0" w:color="auto"/>
              <w:right w:val="single" w:sz="4" w:space="0" w:color="auto"/>
            </w:tcBorders>
            <w:shd w:val="clear" w:color="auto" w:fill="auto"/>
          </w:tcPr>
          <w:p w14:paraId="0CEE4999" w14:textId="77777777" w:rsidR="00F402B6" w:rsidRPr="00B7313D" w:rsidRDefault="00F402B6" w:rsidP="00F402B6">
            <w:pPr>
              <w:spacing w:before="60" w:after="0" w:line="240" w:lineRule="auto"/>
              <w:jc w:val="left"/>
              <w:rPr>
                <w:rFonts w:eastAsia="Times New Roman" w:cs="Times New Roman"/>
                <w:color w:val="0070C0"/>
                <w:sz w:val="20"/>
                <w:szCs w:val="20"/>
                <w:lang w:eastAsia="tr-TR"/>
              </w:rPr>
            </w:pPr>
            <w:r w:rsidRPr="00B7313D">
              <w:rPr>
                <w:rFonts w:eastAsia="Times New Roman" w:cs="Times New Roman"/>
                <w:color w:val="0070C0"/>
                <w:sz w:val="20"/>
                <w:szCs w:val="20"/>
                <w:lang w:eastAsia="tr-TR"/>
              </w:rPr>
              <w:t>Açıklama:</w:t>
            </w:r>
          </w:p>
          <w:p w14:paraId="2C8A2CCE" w14:textId="77777777" w:rsidR="00F402B6" w:rsidRPr="00B7313D" w:rsidRDefault="00F402B6" w:rsidP="00F402B6">
            <w:pPr>
              <w:spacing w:before="60" w:after="0" w:line="240" w:lineRule="auto"/>
              <w:jc w:val="left"/>
              <w:rPr>
                <w:rFonts w:eastAsia="Times New Roman" w:cs="Times New Roman"/>
                <w:i/>
                <w:color w:val="0070C0"/>
                <w:sz w:val="18"/>
                <w:szCs w:val="20"/>
                <w:lang w:eastAsia="tr-TR"/>
              </w:rPr>
            </w:pPr>
            <w:r w:rsidRPr="00B7313D">
              <w:rPr>
                <w:rFonts w:eastAsia="Times New Roman" w:cs="Times New Roman"/>
                <w:i/>
                <w:color w:val="0070C0"/>
                <w:sz w:val="18"/>
                <w:szCs w:val="20"/>
                <w:lang w:eastAsia="tr-TR"/>
              </w:rPr>
              <w:t>[Teste ilişkin belirtilmesi gereken detaylar bu kısımda belirtilecektir.]</w:t>
            </w:r>
          </w:p>
          <w:p w14:paraId="4BE5937B" w14:textId="77777777" w:rsidR="00F402B6" w:rsidRPr="007C5D71" w:rsidRDefault="00F402B6" w:rsidP="00F402B6">
            <w:pPr>
              <w:spacing w:before="60" w:after="0" w:line="240" w:lineRule="auto"/>
              <w:jc w:val="left"/>
              <w:rPr>
                <w:rStyle w:val="HafifVurgulama"/>
              </w:rPr>
            </w:pPr>
          </w:p>
        </w:tc>
      </w:tr>
    </w:tbl>
    <w:p w14:paraId="5B7A1142" w14:textId="130F84AF" w:rsidR="004A1C53" w:rsidRDefault="004A1C53" w:rsidP="00DA2A44">
      <w:pPr>
        <w:spacing w:after="0" w:line="240" w:lineRule="auto"/>
        <w:jc w:val="left"/>
        <w:rPr>
          <w:rFonts w:eastAsia="Times New Roman" w:cs="Times New Roman"/>
          <w:b/>
          <w:i/>
          <w:szCs w:val="20"/>
          <w:lang w:eastAsia="tr-TR"/>
        </w:rPr>
      </w:pPr>
    </w:p>
    <w:p w14:paraId="196A14B4" w14:textId="77777777" w:rsidR="008E5A58" w:rsidRPr="00791BD7" w:rsidRDefault="008E5A58"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6C89CA33" w14:textId="77777777" w:rsidTr="00976E47">
        <w:trPr>
          <w:trHeight w:val="300"/>
        </w:trPr>
        <w:tc>
          <w:tcPr>
            <w:tcW w:w="9210" w:type="dxa"/>
            <w:gridSpan w:val="3"/>
            <w:shd w:val="clear" w:color="auto" w:fill="BFBFBF" w:themeFill="background1" w:themeFillShade="BF"/>
          </w:tcPr>
          <w:p w14:paraId="7259727B" w14:textId="77777777" w:rsidR="00976E47" w:rsidRPr="00791BD7" w:rsidRDefault="00976E47" w:rsidP="00976E47">
            <w:pPr>
              <w:spacing w:before="40" w:after="0" w:line="240" w:lineRule="auto"/>
              <w:jc w:val="center"/>
              <w:rPr>
                <w:rFonts w:eastAsia="Times New Roman" w:cs="Times New Roman"/>
                <w:b/>
                <w:i/>
                <w:szCs w:val="20"/>
                <w:lang w:eastAsia="tr-TR"/>
              </w:rPr>
            </w:pPr>
            <w:r w:rsidRPr="00791BD7">
              <w:rPr>
                <w:rFonts w:eastAsia="Times New Roman" w:cs="Times New Roman"/>
                <w:b/>
                <w:i/>
                <w:szCs w:val="20"/>
                <w:lang w:eastAsia="tr-TR"/>
              </w:rPr>
              <w:t>Yük Profili</w:t>
            </w:r>
          </w:p>
        </w:tc>
      </w:tr>
      <w:tr w:rsidR="00791BD7" w:rsidRPr="00791BD7" w14:paraId="67726AA9" w14:textId="77777777" w:rsidTr="009E46AE">
        <w:trPr>
          <w:trHeight w:val="300"/>
        </w:trPr>
        <w:tc>
          <w:tcPr>
            <w:tcW w:w="3898" w:type="dxa"/>
          </w:tcPr>
          <w:p w14:paraId="7D1EE78E"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25A63B7B"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7544B220"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51AA1346" w14:textId="77777777" w:rsidTr="009E46AE">
        <w:trPr>
          <w:trHeight w:val="300"/>
        </w:trPr>
        <w:tc>
          <w:tcPr>
            <w:tcW w:w="3898" w:type="dxa"/>
          </w:tcPr>
          <w:p w14:paraId="2B72CB1C" w14:textId="77777777" w:rsidR="00FE6E6D" w:rsidRPr="00791BD7" w:rsidRDefault="00676CDB" w:rsidP="00676CDB">
            <w:pPr>
              <w:spacing w:before="60" w:after="0" w:line="240" w:lineRule="auto"/>
              <w:jc w:val="left"/>
              <w:rPr>
                <w:rFonts w:eastAsia="Times New Roman" w:cs="Times New Roman"/>
                <w:sz w:val="20"/>
                <w:szCs w:val="20"/>
                <w:lang w:eastAsia="tr-TR"/>
              </w:rPr>
            </w:pPr>
            <w:r w:rsidRPr="00676CDB">
              <w:rPr>
                <w:rFonts w:eastAsia="Times New Roman" w:cs="Times New Roman"/>
                <w:color w:val="0070C0"/>
                <w:sz w:val="20"/>
                <w:szCs w:val="20"/>
                <w:lang w:eastAsia="tr-TR"/>
              </w:rPr>
              <w:t xml:space="preserve">Teknik kalite kayıtlarının alıcı tarafından talep edildiği modüler sayaçlarda </w:t>
            </w:r>
            <w:r w:rsidR="00A32E2F" w:rsidRPr="00791BD7">
              <w:rPr>
                <w:rFonts w:eastAsia="Times New Roman" w:cs="Times New Roman"/>
                <w:sz w:val="20"/>
                <w:szCs w:val="20"/>
                <w:lang w:eastAsia="tr-TR"/>
              </w:rPr>
              <w:t>0.8.4 OBİS kodu okunur</w:t>
            </w:r>
            <w:r w:rsidR="00976E47" w:rsidRPr="00791BD7">
              <w:rPr>
                <w:rFonts w:eastAsia="Times New Roman" w:cs="Times New Roman"/>
                <w:sz w:val="20"/>
                <w:szCs w:val="20"/>
                <w:lang w:eastAsia="tr-TR"/>
              </w:rPr>
              <w:t>.</w:t>
            </w:r>
          </w:p>
        </w:tc>
        <w:tc>
          <w:tcPr>
            <w:tcW w:w="4536" w:type="dxa"/>
          </w:tcPr>
          <w:p w14:paraId="6DE6B25B" w14:textId="77777777" w:rsidR="00FE6E6D" w:rsidRPr="00791BD7" w:rsidRDefault="00FE6E6D" w:rsidP="00A32E2F">
            <w:pPr>
              <w:spacing w:before="4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0.8.4 </w:t>
            </w:r>
            <w:r w:rsidR="00A32E2F" w:rsidRPr="00791BD7">
              <w:rPr>
                <w:rFonts w:eastAsia="Times New Roman" w:cs="Times New Roman"/>
                <w:sz w:val="20"/>
                <w:szCs w:val="20"/>
                <w:lang w:eastAsia="tr-TR"/>
              </w:rPr>
              <w:t>OBİS</w:t>
            </w:r>
            <w:r w:rsidRPr="00791BD7">
              <w:rPr>
                <w:rFonts w:eastAsia="Times New Roman" w:cs="Times New Roman"/>
                <w:sz w:val="20"/>
                <w:szCs w:val="20"/>
                <w:lang w:eastAsia="tr-TR"/>
              </w:rPr>
              <w:t xml:space="preserve"> kodunun </w:t>
            </w:r>
            <w:r w:rsidRPr="00676CDB">
              <w:rPr>
                <w:rStyle w:val="AltyazChar"/>
              </w:rPr>
              <w:t>15</w:t>
            </w:r>
            <w:r w:rsidR="00976E47" w:rsidRPr="00791BD7">
              <w:rPr>
                <w:rFonts w:eastAsia="Times New Roman" w:cs="Times New Roman"/>
                <w:sz w:val="20"/>
                <w:szCs w:val="20"/>
                <w:lang w:eastAsia="tr-TR"/>
              </w:rPr>
              <w:t xml:space="preserve"> </w:t>
            </w:r>
            <w:r w:rsidR="00676CDB" w:rsidRPr="00676CDB">
              <w:rPr>
                <w:rStyle w:val="HafifVurgulama"/>
              </w:rPr>
              <w:t>1</w:t>
            </w:r>
            <w:r w:rsidR="00676CDB">
              <w:rPr>
                <w:rFonts w:eastAsia="Times New Roman" w:cs="Times New Roman"/>
                <w:sz w:val="20"/>
                <w:szCs w:val="20"/>
                <w:lang w:eastAsia="tr-TR"/>
              </w:rPr>
              <w:t xml:space="preserve"> </w:t>
            </w:r>
            <w:r w:rsidRPr="00791BD7">
              <w:rPr>
                <w:rFonts w:eastAsia="Times New Roman" w:cs="Times New Roman"/>
                <w:sz w:val="20"/>
                <w:szCs w:val="20"/>
                <w:lang w:eastAsia="tr-TR"/>
              </w:rPr>
              <w:t>dk ayarlı ol</w:t>
            </w:r>
            <w:r w:rsidR="00A32E2F" w:rsidRPr="00791BD7">
              <w:rPr>
                <w:rFonts w:eastAsia="Times New Roman" w:cs="Times New Roman"/>
                <w:sz w:val="20"/>
                <w:szCs w:val="20"/>
                <w:lang w:eastAsia="tr-TR"/>
              </w:rPr>
              <w:t>duğunun görülmesi</w:t>
            </w:r>
            <w:r w:rsidR="00441A23" w:rsidRPr="00791BD7">
              <w:rPr>
                <w:rFonts w:eastAsia="Times New Roman" w:cs="Times New Roman"/>
                <w:sz w:val="20"/>
                <w:szCs w:val="20"/>
                <w:lang w:eastAsia="tr-TR"/>
              </w:rPr>
              <w:t>,</w:t>
            </w:r>
          </w:p>
        </w:tc>
        <w:tc>
          <w:tcPr>
            <w:tcW w:w="776" w:type="dxa"/>
          </w:tcPr>
          <w:p w14:paraId="46554E4F" w14:textId="77777777" w:rsidR="00FE6E6D" w:rsidRPr="00791BD7" w:rsidRDefault="00FE6E6D" w:rsidP="00DA2A44">
            <w:pPr>
              <w:spacing w:before="40" w:after="0" w:line="240" w:lineRule="auto"/>
              <w:jc w:val="left"/>
              <w:rPr>
                <w:rFonts w:eastAsia="Times New Roman" w:cs="Times New Roman"/>
                <w:i/>
                <w:szCs w:val="20"/>
                <w:lang w:eastAsia="tr-TR"/>
              </w:rPr>
            </w:pPr>
          </w:p>
        </w:tc>
      </w:tr>
      <w:tr w:rsidR="00676CDB" w:rsidRPr="00791BD7" w14:paraId="21D43018" w14:textId="77777777" w:rsidTr="009E46AE">
        <w:trPr>
          <w:trHeight w:val="300"/>
        </w:trPr>
        <w:tc>
          <w:tcPr>
            <w:tcW w:w="3898" w:type="dxa"/>
          </w:tcPr>
          <w:p w14:paraId="04B257D3" w14:textId="77777777" w:rsidR="00676CDB" w:rsidRPr="00804255" w:rsidRDefault="00804255" w:rsidP="00804255">
            <w:pPr>
              <w:spacing w:before="60" w:after="0" w:line="240" w:lineRule="auto"/>
              <w:jc w:val="left"/>
              <w:rPr>
                <w:rStyle w:val="HafifVurgulama"/>
              </w:rPr>
            </w:pPr>
            <w:r w:rsidRPr="00804255">
              <w:rPr>
                <w:rStyle w:val="HafifVurgulama"/>
              </w:rPr>
              <w:t>D</w:t>
            </w:r>
            <w:r w:rsidR="00676CDB" w:rsidRPr="00804255">
              <w:rPr>
                <w:rStyle w:val="HafifVurgulama"/>
                <w:lang w:eastAsia="tr-TR"/>
              </w:rPr>
              <w:t xml:space="preserve">iğer sayaçlarda </w:t>
            </w:r>
            <w:r w:rsidR="00676CDB" w:rsidRPr="00804255">
              <w:rPr>
                <w:rStyle w:val="HafifVurgulama"/>
              </w:rPr>
              <w:t>0.8.4 OBİS kodu okunur.</w:t>
            </w:r>
          </w:p>
        </w:tc>
        <w:tc>
          <w:tcPr>
            <w:tcW w:w="4536" w:type="dxa"/>
          </w:tcPr>
          <w:p w14:paraId="48DFE2A3" w14:textId="77777777" w:rsidR="00676CDB" w:rsidRPr="00804255" w:rsidRDefault="00804255" w:rsidP="00804255">
            <w:pPr>
              <w:spacing w:before="40" w:after="0" w:line="240" w:lineRule="auto"/>
              <w:jc w:val="left"/>
              <w:rPr>
                <w:rStyle w:val="HafifVurgulama"/>
              </w:rPr>
            </w:pPr>
            <w:r w:rsidRPr="00804255">
              <w:rPr>
                <w:rStyle w:val="HafifVurgulama"/>
              </w:rPr>
              <w:t>0.8.4 OBİS kodunun 15 dk ayarlı olduğunun görülmesi,</w:t>
            </w:r>
          </w:p>
        </w:tc>
        <w:tc>
          <w:tcPr>
            <w:tcW w:w="776" w:type="dxa"/>
          </w:tcPr>
          <w:p w14:paraId="50066EC4" w14:textId="77777777" w:rsidR="00676CDB" w:rsidRPr="00791BD7" w:rsidRDefault="00676CDB" w:rsidP="00DA2A44">
            <w:pPr>
              <w:spacing w:before="40" w:after="0" w:line="240" w:lineRule="auto"/>
              <w:jc w:val="left"/>
              <w:rPr>
                <w:rFonts w:eastAsia="Times New Roman" w:cs="Times New Roman"/>
                <w:i/>
                <w:szCs w:val="20"/>
                <w:lang w:eastAsia="tr-TR"/>
              </w:rPr>
            </w:pPr>
          </w:p>
        </w:tc>
      </w:tr>
      <w:tr w:rsidR="00791BD7" w:rsidRPr="00791BD7" w14:paraId="6927EAD8" w14:textId="77777777" w:rsidTr="009E46AE">
        <w:trPr>
          <w:trHeight w:val="300"/>
        </w:trPr>
        <w:tc>
          <w:tcPr>
            <w:tcW w:w="3898" w:type="dxa"/>
          </w:tcPr>
          <w:p w14:paraId="6445C8DB" w14:textId="77777777" w:rsidR="008F5DE1" w:rsidRPr="00791BD7" w:rsidRDefault="00976E47" w:rsidP="00FE6E6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Klemens kapağı</w:t>
            </w:r>
            <w:r w:rsidR="008F5DE1" w:rsidRPr="00791BD7">
              <w:rPr>
                <w:rFonts w:eastAsia="Times New Roman" w:cs="Times New Roman"/>
                <w:sz w:val="20"/>
                <w:szCs w:val="20"/>
                <w:lang w:eastAsia="tr-TR"/>
              </w:rPr>
              <w:t xml:space="preserve"> kapalıyken yük profili periyodu 30</w:t>
            </w:r>
            <w:r w:rsidR="00441A23" w:rsidRPr="00791BD7">
              <w:rPr>
                <w:rFonts w:eastAsia="Times New Roman" w:cs="Times New Roman"/>
                <w:sz w:val="20"/>
                <w:szCs w:val="20"/>
                <w:lang w:eastAsia="tr-TR"/>
              </w:rPr>
              <w:t xml:space="preserve"> </w:t>
            </w:r>
            <w:r w:rsidR="008F5DE1" w:rsidRPr="00791BD7">
              <w:rPr>
                <w:rFonts w:eastAsia="Times New Roman" w:cs="Times New Roman"/>
                <w:sz w:val="20"/>
                <w:szCs w:val="20"/>
                <w:lang w:eastAsia="tr-TR"/>
              </w:rPr>
              <w:t>dk ayarlanır</w:t>
            </w:r>
            <w:r w:rsidRPr="00791BD7">
              <w:rPr>
                <w:rFonts w:eastAsia="Times New Roman" w:cs="Times New Roman"/>
                <w:sz w:val="20"/>
                <w:szCs w:val="20"/>
                <w:lang w:eastAsia="tr-TR"/>
              </w:rPr>
              <w:t>.</w:t>
            </w:r>
          </w:p>
        </w:tc>
        <w:tc>
          <w:tcPr>
            <w:tcW w:w="4536" w:type="dxa"/>
          </w:tcPr>
          <w:p w14:paraId="643765FA" w14:textId="77777777" w:rsidR="008F5DE1" w:rsidRPr="00791BD7" w:rsidRDefault="008F5DE1" w:rsidP="00DA2A44">
            <w:pPr>
              <w:spacing w:before="4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yapılan ayarı kabul etmemesi</w:t>
            </w:r>
            <w:r w:rsidR="00441A23" w:rsidRPr="00791BD7">
              <w:rPr>
                <w:rFonts w:eastAsia="Times New Roman" w:cs="Times New Roman"/>
                <w:sz w:val="20"/>
                <w:szCs w:val="20"/>
                <w:lang w:eastAsia="tr-TR"/>
              </w:rPr>
              <w:t>,</w:t>
            </w:r>
          </w:p>
        </w:tc>
        <w:tc>
          <w:tcPr>
            <w:tcW w:w="776" w:type="dxa"/>
          </w:tcPr>
          <w:p w14:paraId="3C5021A7" w14:textId="77777777" w:rsidR="008F5DE1" w:rsidRPr="00791BD7" w:rsidRDefault="008F5DE1" w:rsidP="00DA2A44">
            <w:pPr>
              <w:spacing w:before="40" w:after="0" w:line="240" w:lineRule="auto"/>
              <w:jc w:val="left"/>
              <w:rPr>
                <w:rFonts w:eastAsia="Times New Roman" w:cs="Times New Roman"/>
                <w:i/>
                <w:szCs w:val="20"/>
                <w:lang w:eastAsia="tr-TR"/>
              </w:rPr>
            </w:pPr>
          </w:p>
        </w:tc>
      </w:tr>
      <w:tr w:rsidR="00791BD7" w:rsidRPr="00791BD7" w14:paraId="41153383" w14:textId="77777777" w:rsidTr="009E46AE">
        <w:trPr>
          <w:trHeight w:val="300"/>
        </w:trPr>
        <w:tc>
          <w:tcPr>
            <w:tcW w:w="3898" w:type="dxa"/>
          </w:tcPr>
          <w:p w14:paraId="3B693EE1" w14:textId="51B626A9" w:rsidR="008F5DE1" w:rsidRPr="00791BD7" w:rsidRDefault="00976E47" w:rsidP="00FE6E6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Klemens kapağı </w:t>
            </w:r>
            <w:r w:rsidR="008F5DE1" w:rsidRPr="00791BD7">
              <w:rPr>
                <w:rFonts w:eastAsia="Times New Roman" w:cs="Times New Roman"/>
                <w:sz w:val="20"/>
                <w:szCs w:val="20"/>
                <w:lang w:eastAsia="tr-TR"/>
              </w:rPr>
              <w:t xml:space="preserve">açıkken </w:t>
            </w:r>
            <w:r w:rsidR="008F5DE1" w:rsidRPr="002B0BC0">
              <w:rPr>
                <w:rFonts w:eastAsia="Times New Roman" w:cs="Times New Roman"/>
                <w:strike/>
                <w:color w:val="FF0000"/>
                <w:sz w:val="20"/>
                <w:szCs w:val="20"/>
                <w:lang w:eastAsia="tr-TR"/>
              </w:rPr>
              <w:t>şifre</w:t>
            </w:r>
            <w:r w:rsidR="008F5DE1"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sz w:val="20"/>
                <w:szCs w:val="20"/>
                <w:lang w:eastAsia="tr-TR"/>
              </w:rPr>
              <w:t xml:space="preserve"> </w:t>
            </w:r>
            <w:r w:rsidR="008F5DE1" w:rsidRPr="00791BD7">
              <w:rPr>
                <w:rFonts w:eastAsia="Times New Roman" w:cs="Times New Roman"/>
                <w:sz w:val="20"/>
                <w:szCs w:val="20"/>
                <w:lang w:eastAsia="tr-TR"/>
              </w:rPr>
              <w:t xml:space="preserve">girilmeden veya yanlış </w:t>
            </w:r>
            <w:r w:rsidR="008F5DE1" w:rsidRPr="002B0BC0">
              <w:rPr>
                <w:rFonts w:eastAsia="Times New Roman" w:cs="Times New Roman"/>
                <w:strike/>
                <w:color w:val="FF0000"/>
                <w:sz w:val="20"/>
                <w:szCs w:val="20"/>
                <w:lang w:eastAsia="tr-TR"/>
              </w:rPr>
              <w:t>şifreyle</w:t>
            </w:r>
            <w:r w:rsidR="008F5DE1"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color w:val="0070C0"/>
                <w:sz w:val="20"/>
                <w:szCs w:val="20"/>
                <w:lang w:eastAsia="tr-TR"/>
              </w:rPr>
              <w:t>yla</w:t>
            </w:r>
            <w:r w:rsidR="002B0BC0">
              <w:rPr>
                <w:rFonts w:eastAsia="Times New Roman" w:cs="Times New Roman"/>
                <w:sz w:val="20"/>
                <w:szCs w:val="20"/>
                <w:lang w:eastAsia="tr-TR"/>
              </w:rPr>
              <w:t xml:space="preserve"> </w:t>
            </w:r>
            <w:r w:rsidR="008F5DE1" w:rsidRPr="00791BD7">
              <w:rPr>
                <w:rFonts w:eastAsia="Times New Roman" w:cs="Times New Roman"/>
                <w:sz w:val="20"/>
                <w:szCs w:val="20"/>
                <w:lang w:eastAsia="tr-TR"/>
              </w:rPr>
              <w:t>periyot ayarlanır</w:t>
            </w:r>
            <w:r w:rsidRPr="00791BD7">
              <w:rPr>
                <w:rFonts w:eastAsia="Times New Roman" w:cs="Times New Roman"/>
                <w:sz w:val="20"/>
                <w:szCs w:val="20"/>
                <w:lang w:eastAsia="tr-TR"/>
              </w:rPr>
              <w:t>.</w:t>
            </w:r>
            <w:r w:rsidR="008F5DE1" w:rsidRPr="00791BD7">
              <w:rPr>
                <w:rFonts w:eastAsia="Times New Roman" w:cs="Times New Roman"/>
                <w:sz w:val="20"/>
                <w:szCs w:val="20"/>
                <w:lang w:eastAsia="tr-TR"/>
              </w:rPr>
              <w:t xml:space="preserve"> </w:t>
            </w:r>
          </w:p>
        </w:tc>
        <w:tc>
          <w:tcPr>
            <w:tcW w:w="4536" w:type="dxa"/>
          </w:tcPr>
          <w:p w14:paraId="4F9E127B" w14:textId="77777777" w:rsidR="008F5DE1" w:rsidRPr="00791BD7" w:rsidRDefault="008F5DE1" w:rsidP="00DA2A44">
            <w:pPr>
              <w:spacing w:before="4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yapılan ayarı kabul etmemesi</w:t>
            </w:r>
            <w:r w:rsidR="00441A23" w:rsidRPr="00791BD7">
              <w:rPr>
                <w:rFonts w:eastAsia="Times New Roman" w:cs="Times New Roman"/>
                <w:sz w:val="20"/>
                <w:szCs w:val="20"/>
                <w:lang w:eastAsia="tr-TR"/>
              </w:rPr>
              <w:t>,</w:t>
            </w:r>
          </w:p>
        </w:tc>
        <w:tc>
          <w:tcPr>
            <w:tcW w:w="776" w:type="dxa"/>
          </w:tcPr>
          <w:p w14:paraId="7E37E33A" w14:textId="77777777" w:rsidR="008F5DE1" w:rsidRPr="00791BD7" w:rsidRDefault="008F5DE1" w:rsidP="00DA2A44">
            <w:pPr>
              <w:spacing w:before="40" w:after="0" w:line="240" w:lineRule="auto"/>
              <w:jc w:val="left"/>
              <w:rPr>
                <w:rFonts w:eastAsia="Times New Roman" w:cs="Times New Roman"/>
                <w:i/>
                <w:szCs w:val="20"/>
                <w:lang w:eastAsia="tr-TR"/>
              </w:rPr>
            </w:pPr>
          </w:p>
        </w:tc>
      </w:tr>
      <w:tr w:rsidR="00791BD7" w:rsidRPr="00791BD7" w14:paraId="6718DB65" w14:textId="77777777" w:rsidTr="009E46AE">
        <w:trPr>
          <w:trHeight w:val="300"/>
        </w:trPr>
        <w:tc>
          <w:tcPr>
            <w:tcW w:w="3898" w:type="dxa"/>
          </w:tcPr>
          <w:p w14:paraId="656603C7" w14:textId="53F5F490" w:rsidR="00FE6E6D" w:rsidRPr="00791BD7" w:rsidRDefault="00976E47" w:rsidP="00FE6E6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Klemens kapağı </w:t>
            </w:r>
            <w:r w:rsidR="008F5DE1" w:rsidRPr="00791BD7">
              <w:rPr>
                <w:rFonts w:eastAsia="Times New Roman" w:cs="Times New Roman"/>
                <w:sz w:val="20"/>
                <w:szCs w:val="20"/>
                <w:lang w:eastAsia="tr-TR"/>
              </w:rPr>
              <w:t xml:space="preserve">açıkken </w:t>
            </w:r>
            <w:r w:rsidR="008F5DE1" w:rsidRPr="002B0BC0">
              <w:rPr>
                <w:rFonts w:eastAsia="Times New Roman" w:cs="Times New Roman"/>
                <w:strike/>
                <w:color w:val="FF0000"/>
                <w:sz w:val="20"/>
                <w:szCs w:val="20"/>
                <w:lang w:eastAsia="tr-TR"/>
              </w:rPr>
              <w:t>şifre</w:t>
            </w:r>
            <w:r w:rsidR="008F5DE1"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sz w:val="20"/>
                <w:szCs w:val="20"/>
                <w:lang w:eastAsia="tr-TR"/>
              </w:rPr>
              <w:t xml:space="preserve"> </w:t>
            </w:r>
            <w:r w:rsidR="008F5DE1" w:rsidRPr="00791BD7">
              <w:rPr>
                <w:rFonts w:eastAsia="Times New Roman" w:cs="Times New Roman"/>
                <w:sz w:val="20"/>
                <w:szCs w:val="20"/>
                <w:lang w:eastAsia="tr-TR"/>
              </w:rPr>
              <w:t xml:space="preserve">girilerek </w:t>
            </w:r>
            <w:r w:rsidR="00FE6E6D" w:rsidRPr="00791BD7">
              <w:rPr>
                <w:rFonts w:eastAsia="Times New Roman" w:cs="Times New Roman"/>
                <w:sz w:val="20"/>
                <w:szCs w:val="20"/>
                <w:lang w:eastAsia="tr-TR"/>
              </w:rPr>
              <w:t xml:space="preserve">0.8.4 </w:t>
            </w:r>
            <w:r w:rsidR="00A32E2F" w:rsidRPr="00791BD7">
              <w:rPr>
                <w:rFonts w:eastAsia="Times New Roman" w:cs="Times New Roman"/>
                <w:sz w:val="20"/>
                <w:szCs w:val="20"/>
                <w:lang w:eastAsia="tr-TR"/>
              </w:rPr>
              <w:t xml:space="preserve">OBİS </w:t>
            </w:r>
            <w:r w:rsidR="00FE6E6D" w:rsidRPr="00791BD7">
              <w:rPr>
                <w:rFonts w:eastAsia="Times New Roman" w:cs="Times New Roman"/>
                <w:sz w:val="20"/>
                <w:szCs w:val="20"/>
                <w:lang w:eastAsia="tr-TR"/>
              </w:rPr>
              <w:t>kodunun değeri 45</w:t>
            </w:r>
            <w:r w:rsidRPr="00791BD7">
              <w:rPr>
                <w:rFonts w:eastAsia="Times New Roman" w:cs="Times New Roman"/>
                <w:sz w:val="20"/>
                <w:szCs w:val="20"/>
                <w:lang w:eastAsia="tr-TR"/>
              </w:rPr>
              <w:t xml:space="preserve"> </w:t>
            </w:r>
            <w:r w:rsidR="00FE6E6D" w:rsidRPr="00791BD7">
              <w:rPr>
                <w:rFonts w:eastAsia="Times New Roman" w:cs="Times New Roman"/>
                <w:sz w:val="20"/>
                <w:szCs w:val="20"/>
                <w:lang w:eastAsia="tr-TR"/>
              </w:rPr>
              <w:t>dk ayarlanır</w:t>
            </w:r>
            <w:r w:rsidRPr="00791BD7">
              <w:rPr>
                <w:rFonts w:eastAsia="Times New Roman" w:cs="Times New Roman"/>
                <w:sz w:val="20"/>
                <w:szCs w:val="20"/>
                <w:lang w:eastAsia="tr-TR"/>
              </w:rPr>
              <w:t>.</w:t>
            </w:r>
          </w:p>
        </w:tc>
        <w:tc>
          <w:tcPr>
            <w:tcW w:w="4536" w:type="dxa"/>
          </w:tcPr>
          <w:p w14:paraId="15ABC54F" w14:textId="77777777" w:rsidR="00FE6E6D" w:rsidRPr="00791BD7" w:rsidRDefault="00FE6E6D" w:rsidP="00FE6E6D">
            <w:pPr>
              <w:spacing w:before="4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0.8.4 </w:t>
            </w:r>
            <w:r w:rsidR="00A32E2F" w:rsidRPr="00791BD7">
              <w:rPr>
                <w:rFonts w:eastAsia="Times New Roman" w:cs="Times New Roman"/>
                <w:sz w:val="20"/>
                <w:szCs w:val="20"/>
                <w:lang w:eastAsia="tr-TR"/>
              </w:rPr>
              <w:t xml:space="preserve">OBİS </w:t>
            </w:r>
            <w:r w:rsidRPr="00791BD7">
              <w:rPr>
                <w:rFonts w:eastAsia="Times New Roman" w:cs="Times New Roman"/>
                <w:sz w:val="20"/>
                <w:szCs w:val="20"/>
                <w:lang w:eastAsia="tr-TR"/>
              </w:rPr>
              <w:t>kodunun 45</w:t>
            </w:r>
            <w:r w:rsidR="00441A23" w:rsidRPr="00791BD7">
              <w:rPr>
                <w:rFonts w:eastAsia="Times New Roman" w:cs="Times New Roman"/>
                <w:sz w:val="20"/>
                <w:szCs w:val="20"/>
                <w:lang w:eastAsia="tr-TR"/>
              </w:rPr>
              <w:t xml:space="preserve"> </w:t>
            </w:r>
            <w:r w:rsidRPr="00791BD7">
              <w:rPr>
                <w:rFonts w:eastAsia="Times New Roman" w:cs="Times New Roman"/>
                <w:sz w:val="20"/>
                <w:szCs w:val="20"/>
                <w:lang w:eastAsia="tr-TR"/>
              </w:rPr>
              <w:t>dk ayarı kabul etmemesi</w:t>
            </w:r>
            <w:r w:rsidR="00441A23" w:rsidRPr="00791BD7">
              <w:rPr>
                <w:rFonts w:eastAsia="Times New Roman" w:cs="Times New Roman"/>
                <w:sz w:val="20"/>
                <w:szCs w:val="20"/>
                <w:lang w:eastAsia="tr-TR"/>
              </w:rPr>
              <w:t>,</w:t>
            </w:r>
          </w:p>
        </w:tc>
        <w:tc>
          <w:tcPr>
            <w:tcW w:w="776" w:type="dxa"/>
          </w:tcPr>
          <w:p w14:paraId="79BD1D45" w14:textId="77777777" w:rsidR="00FE6E6D" w:rsidRPr="00791BD7" w:rsidRDefault="00FE6E6D" w:rsidP="00DA2A44">
            <w:pPr>
              <w:spacing w:before="40" w:after="0" w:line="240" w:lineRule="auto"/>
              <w:jc w:val="left"/>
              <w:rPr>
                <w:rFonts w:eastAsia="Times New Roman" w:cs="Times New Roman"/>
                <w:i/>
                <w:szCs w:val="20"/>
                <w:lang w:eastAsia="tr-TR"/>
              </w:rPr>
            </w:pPr>
          </w:p>
        </w:tc>
      </w:tr>
      <w:tr w:rsidR="00E4633D" w:rsidRPr="00791BD7" w14:paraId="48C11B73" w14:textId="77777777" w:rsidTr="009E46AE">
        <w:trPr>
          <w:trHeight w:val="300"/>
        </w:trPr>
        <w:tc>
          <w:tcPr>
            <w:tcW w:w="3898" w:type="dxa"/>
          </w:tcPr>
          <w:p w14:paraId="3FA5B14B" w14:textId="77777777" w:rsidR="00E4633D" w:rsidRPr="00791BD7" w:rsidRDefault="00E4633D" w:rsidP="00E4633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Sayaç </w:t>
            </w:r>
            <w:r>
              <w:rPr>
                <w:rFonts w:eastAsia="Times New Roman" w:cs="Times New Roman"/>
                <w:sz w:val="20"/>
                <w:szCs w:val="20"/>
                <w:lang w:eastAsia="tr-TR"/>
              </w:rPr>
              <w:t>enerjilendirilir</w:t>
            </w:r>
            <w:r w:rsidRPr="00441BF4">
              <w:rPr>
                <w:rStyle w:val="HafifVurgulama"/>
              </w:rPr>
              <w:t>, yük bağlanarak akım geçmesi sağlanır</w:t>
            </w:r>
            <w:r>
              <w:rPr>
                <w:rFonts w:eastAsia="Times New Roman" w:cs="Times New Roman"/>
                <w:sz w:val="20"/>
                <w:szCs w:val="20"/>
                <w:lang w:eastAsia="tr-TR"/>
              </w:rPr>
              <w:t xml:space="preserve"> ve </w:t>
            </w:r>
            <w:r w:rsidRPr="00791BD7">
              <w:rPr>
                <w:rFonts w:eastAsia="Times New Roman" w:cs="Times New Roman"/>
                <w:sz w:val="20"/>
                <w:szCs w:val="20"/>
                <w:lang w:eastAsia="tr-TR"/>
              </w:rPr>
              <w:t>en az 2 saat beklenir.</w:t>
            </w:r>
          </w:p>
        </w:tc>
        <w:tc>
          <w:tcPr>
            <w:tcW w:w="4536" w:type="dxa"/>
          </w:tcPr>
          <w:p w14:paraId="528F70E6" w14:textId="77777777" w:rsidR="00E4633D" w:rsidRPr="00791BD7" w:rsidRDefault="00E4633D" w:rsidP="00E4633D">
            <w:pPr>
              <w:spacing w:before="40" w:after="0" w:line="240" w:lineRule="auto"/>
              <w:jc w:val="left"/>
              <w:rPr>
                <w:rFonts w:eastAsia="Times New Roman" w:cs="Times New Roman"/>
                <w:sz w:val="20"/>
                <w:szCs w:val="20"/>
                <w:lang w:eastAsia="tr-TR"/>
              </w:rPr>
            </w:pPr>
            <w:r w:rsidRPr="00FC7288">
              <w:rPr>
                <w:rStyle w:val="HafifVurgulama"/>
              </w:rPr>
              <w:t>Okuma yapılarak</w:t>
            </w:r>
            <w:r>
              <w:rPr>
                <w:rFonts w:eastAsia="Times New Roman" w:cs="Times New Roman"/>
                <w:sz w:val="20"/>
                <w:szCs w:val="20"/>
                <w:lang w:eastAsia="tr-TR"/>
              </w:rPr>
              <w:t xml:space="preserve"> y</w:t>
            </w:r>
            <w:r w:rsidRPr="00791BD7">
              <w:rPr>
                <w:rFonts w:eastAsia="Times New Roman" w:cs="Times New Roman"/>
                <w:sz w:val="20"/>
                <w:szCs w:val="20"/>
                <w:lang w:eastAsia="tr-TR"/>
              </w:rPr>
              <w:t>ük profili oluştuğunun görülmesi,</w:t>
            </w:r>
          </w:p>
        </w:tc>
        <w:tc>
          <w:tcPr>
            <w:tcW w:w="776" w:type="dxa"/>
          </w:tcPr>
          <w:p w14:paraId="63EAFB8C" w14:textId="77777777" w:rsidR="00E4633D" w:rsidRPr="00791BD7" w:rsidRDefault="00E4633D" w:rsidP="00E4633D">
            <w:pPr>
              <w:spacing w:before="40" w:after="0" w:line="240" w:lineRule="auto"/>
              <w:jc w:val="left"/>
              <w:rPr>
                <w:rFonts w:eastAsia="Times New Roman" w:cs="Times New Roman"/>
                <w:i/>
                <w:szCs w:val="20"/>
                <w:lang w:eastAsia="tr-TR"/>
              </w:rPr>
            </w:pPr>
          </w:p>
        </w:tc>
      </w:tr>
      <w:tr w:rsidR="00791BD7" w:rsidRPr="00791BD7" w14:paraId="7B7008CE" w14:textId="77777777" w:rsidTr="009E46AE">
        <w:trPr>
          <w:trHeight w:val="300"/>
        </w:trPr>
        <w:tc>
          <w:tcPr>
            <w:tcW w:w="3898" w:type="dxa"/>
          </w:tcPr>
          <w:p w14:paraId="3346F2B4" w14:textId="1DB429FB" w:rsidR="009E46AE" w:rsidRPr="00791BD7" w:rsidRDefault="00976E47"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Klemens kapağı </w:t>
            </w:r>
            <w:r w:rsidR="009E46AE" w:rsidRPr="00791BD7">
              <w:rPr>
                <w:rFonts w:eastAsia="Times New Roman" w:cs="Times New Roman"/>
                <w:sz w:val="20"/>
                <w:szCs w:val="20"/>
                <w:lang w:eastAsia="tr-TR"/>
              </w:rPr>
              <w:t xml:space="preserve">açıkken </w:t>
            </w:r>
            <w:r w:rsidR="009E46AE" w:rsidRPr="002B0BC0">
              <w:rPr>
                <w:rFonts w:eastAsia="Times New Roman" w:cs="Times New Roman"/>
                <w:strike/>
                <w:color w:val="FF0000"/>
                <w:sz w:val="20"/>
                <w:szCs w:val="20"/>
                <w:lang w:eastAsia="tr-TR"/>
              </w:rPr>
              <w:t>şifre</w:t>
            </w:r>
            <w:r w:rsidR="009E46AE"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sz w:val="20"/>
                <w:szCs w:val="20"/>
                <w:lang w:eastAsia="tr-TR"/>
              </w:rPr>
              <w:t xml:space="preserve"> </w:t>
            </w:r>
            <w:r w:rsidR="009E46AE" w:rsidRPr="00791BD7">
              <w:rPr>
                <w:rFonts w:eastAsia="Times New Roman" w:cs="Times New Roman"/>
                <w:sz w:val="20"/>
                <w:szCs w:val="20"/>
                <w:lang w:eastAsia="tr-TR"/>
              </w:rPr>
              <w:t xml:space="preserve">girilerek 0.8.4 </w:t>
            </w:r>
            <w:r w:rsidR="00A32E2F" w:rsidRPr="00791BD7">
              <w:rPr>
                <w:rFonts w:eastAsia="Times New Roman" w:cs="Times New Roman"/>
                <w:sz w:val="20"/>
                <w:szCs w:val="20"/>
                <w:lang w:eastAsia="tr-TR"/>
              </w:rPr>
              <w:t xml:space="preserve">OBİS </w:t>
            </w:r>
            <w:r w:rsidR="009E46AE" w:rsidRPr="00791BD7">
              <w:rPr>
                <w:rFonts w:eastAsia="Times New Roman" w:cs="Times New Roman"/>
                <w:sz w:val="20"/>
                <w:szCs w:val="20"/>
                <w:lang w:eastAsia="tr-TR"/>
              </w:rPr>
              <w:t>kodunun değeri 30</w:t>
            </w:r>
            <w:r w:rsidRPr="00791BD7">
              <w:rPr>
                <w:rFonts w:eastAsia="Times New Roman" w:cs="Times New Roman"/>
                <w:sz w:val="20"/>
                <w:szCs w:val="20"/>
                <w:lang w:eastAsia="tr-TR"/>
              </w:rPr>
              <w:t xml:space="preserve"> </w:t>
            </w:r>
            <w:r w:rsidR="009E46AE" w:rsidRPr="00791BD7">
              <w:rPr>
                <w:rFonts w:eastAsia="Times New Roman" w:cs="Times New Roman"/>
                <w:sz w:val="20"/>
                <w:szCs w:val="20"/>
                <w:lang w:eastAsia="tr-TR"/>
              </w:rPr>
              <w:t>dk ve 60</w:t>
            </w:r>
            <w:r w:rsidRPr="00791BD7">
              <w:rPr>
                <w:rFonts w:eastAsia="Times New Roman" w:cs="Times New Roman"/>
                <w:sz w:val="20"/>
                <w:szCs w:val="20"/>
                <w:lang w:eastAsia="tr-TR"/>
              </w:rPr>
              <w:t xml:space="preserve"> </w:t>
            </w:r>
            <w:r w:rsidR="009E46AE" w:rsidRPr="00791BD7">
              <w:rPr>
                <w:rFonts w:eastAsia="Times New Roman" w:cs="Times New Roman"/>
                <w:sz w:val="20"/>
                <w:szCs w:val="20"/>
                <w:lang w:eastAsia="tr-TR"/>
              </w:rPr>
              <w:t>dk ayarlanır</w:t>
            </w:r>
            <w:r w:rsidRPr="00791BD7">
              <w:rPr>
                <w:rFonts w:eastAsia="Times New Roman" w:cs="Times New Roman"/>
                <w:sz w:val="20"/>
                <w:szCs w:val="20"/>
                <w:lang w:eastAsia="tr-TR"/>
              </w:rPr>
              <w:t>.</w:t>
            </w:r>
          </w:p>
        </w:tc>
        <w:tc>
          <w:tcPr>
            <w:tcW w:w="4536" w:type="dxa"/>
          </w:tcPr>
          <w:p w14:paraId="43D9BAC2" w14:textId="77777777" w:rsidR="009E46AE" w:rsidRPr="00791BD7" w:rsidRDefault="00190987" w:rsidP="009E46AE">
            <w:pPr>
              <w:spacing w:before="4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yapılan ayarları</w:t>
            </w:r>
            <w:r w:rsidR="009E46AE" w:rsidRPr="00791BD7">
              <w:rPr>
                <w:rFonts w:eastAsia="Times New Roman" w:cs="Times New Roman"/>
                <w:sz w:val="20"/>
                <w:szCs w:val="20"/>
                <w:lang w:eastAsia="tr-TR"/>
              </w:rPr>
              <w:t xml:space="preserve"> kabul etmesi</w:t>
            </w:r>
            <w:r w:rsidR="00441A23" w:rsidRPr="00791BD7">
              <w:rPr>
                <w:rFonts w:eastAsia="Times New Roman" w:cs="Times New Roman"/>
                <w:sz w:val="20"/>
                <w:szCs w:val="20"/>
                <w:lang w:eastAsia="tr-TR"/>
              </w:rPr>
              <w:t>,</w:t>
            </w:r>
          </w:p>
        </w:tc>
        <w:tc>
          <w:tcPr>
            <w:tcW w:w="776" w:type="dxa"/>
          </w:tcPr>
          <w:p w14:paraId="12DE7660" w14:textId="77777777" w:rsidR="009E46AE" w:rsidRPr="00791BD7" w:rsidRDefault="009E46AE" w:rsidP="009E46AE">
            <w:pPr>
              <w:spacing w:before="40" w:after="0" w:line="240" w:lineRule="auto"/>
              <w:jc w:val="left"/>
              <w:rPr>
                <w:rFonts w:eastAsia="Times New Roman" w:cs="Times New Roman"/>
                <w:i/>
                <w:szCs w:val="20"/>
                <w:lang w:eastAsia="tr-TR"/>
              </w:rPr>
            </w:pPr>
          </w:p>
        </w:tc>
      </w:tr>
      <w:tr w:rsidR="00791BD7" w:rsidRPr="00791BD7" w14:paraId="1A1717CE" w14:textId="77777777" w:rsidTr="009E46AE">
        <w:trPr>
          <w:trHeight w:val="300"/>
        </w:trPr>
        <w:tc>
          <w:tcPr>
            <w:tcW w:w="3898" w:type="dxa"/>
            <w:vMerge w:val="restart"/>
          </w:tcPr>
          <w:p w14:paraId="140EAF10" w14:textId="77777777" w:rsidR="00296057"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Yük profili periyodu 30</w:t>
            </w:r>
            <w:r w:rsidR="00976E47" w:rsidRPr="00791BD7">
              <w:rPr>
                <w:rFonts w:eastAsia="Times New Roman" w:cs="Times New Roman"/>
                <w:sz w:val="20"/>
                <w:szCs w:val="20"/>
                <w:lang w:eastAsia="tr-TR"/>
              </w:rPr>
              <w:t xml:space="preserve"> </w:t>
            </w:r>
            <w:r w:rsidRPr="00791BD7">
              <w:rPr>
                <w:rFonts w:eastAsia="Times New Roman" w:cs="Times New Roman"/>
                <w:sz w:val="20"/>
                <w:szCs w:val="20"/>
                <w:lang w:eastAsia="tr-TR"/>
              </w:rPr>
              <w:t>dk iken</w:t>
            </w:r>
            <w:r w:rsidR="00E4633D">
              <w:rPr>
                <w:rFonts w:eastAsia="Times New Roman" w:cs="Times New Roman"/>
                <w:sz w:val="20"/>
                <w:szCs w:val="20"/>
                <w:lang w:eastAsia="tr-TR"/>
              </w:rPr>
              <w:t xml:space="preserve"> </w:t>
            </w:r>
            <w:r w:rsidR="00E4633D" w:rsidRPr="00E4633D">
              <w:rPr>
                <w:rStyle w:val="HafifVurgulama"/>
              </w:rPr>
              <w:t>en az 1 saat</w:t>
            </w:r>
            <w:r w:rsidRPr="00791BD7">
              <w:rPr>
                <w:rFonts w:eastAsia="Times New Roman" w:cs="Times New Roman"/>
                <w:sz w:val="20"/>
                <w:szCs w:val="20"/>
                <w:lang w:eastAsia="tr-TR"/>
              </w:rPr>
              <w:t xml:space="preserve"> kayıt alınması sağlanır</w:t>
            </w:r>
            <w:r w:rsidR="00976E47" w:rsidRPr="00791BD7">
              <w:rPr>
                <w:rFonts w:eastAsia="Times New Roman" w:cs="Times New Roman"/>
                <w:sz w:val="20"/>
                <w:szCs w:val="20"/>
                <w:lang w:eastAsia="tr-TR"/>
              </w:rPr>
              <w:t>.</w:t>
            </w:r>
          </w:p>
        </w:tc>
        <w:tc>
          <w:tcPr>
            <w:tcW w:w="4536" w:type="dxa"/>
          </w:tcPr>
          <w:p w14:paraId="125EC5C4"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Önceki yük profili kayıtlarında farklılık ve hata oluşmaması</w:t>
            </w:r>
            <w:r w:rsidR="00441A23" w:rsidRPr="00791BD7">
              <w:rPr>
                <w:rFonts w:eastAsia="Times New Roman" w:cs="Times New Roman"/>
                <w:sz w:val="20"/>
                <w:szCs w:val="20"/>
                <w:lang w:eastAsia="tr-TR"/>
              </w:rPr>
              <w:t>,</w:t>
            </w:r>
          </w:p>
        </w:tc>
        <w:tc>
          <w:tcPr>
            <w:tcW w:w="776" w:type="dxa"/>
          </w:tcPr>
          <w:p w14:paraId="58D5B895" w14:textId="77777777" w:rsidR="009E46AE" w:rsidRPr="00791BD7" w:rsidRDefault="009E46AE" w:rsidP="009E46AE">
            <w:pPr>
              <w:spacing w:before="40" w:after="0" w:line="240" w:lineRule="auto"/>
              <w:jc w:val="left"/>
              <w:rPr>
                <w:rFonts w:eastAsia="Times New Roman" w:cs="Times New Roman"/>
                <w:i/>
                <w:szCs w:val="20"/>
                <w:lang w:eastAsia="tr-TR"/>
              </w:rPr>
            </w:pPr>
          </w:p>
        </w:tc>
      </w:tr>
      <w:tr w:rsidR="00791BD7" w:rsidRPr="00791BD7" w14:paraId="550F46FD" w14:textId="77777777" w:rsidTr="0097187F">
        <w:trPr>
          <w:trHeight w:val="411"/>
        </w:trPr>
        <w:tc>
          <w:tcPr>
            <w:tcW w:w="3898" w:type="dxa"/>
            <w:vMerge/>
          </w:tcPr>
          <w:p w14:paraId="02F8EDFD" w14:textId="77777777" w:rsidR="009E46AE" w:rsidRPr="00791BD7" w:rsidRDefault="009E46AE" w:rsidP="009E46AE">
            <w:pPr>
              <w:spacing w:before="60" w:after="0" w:line="240" w:lineRule="auto"/>
              <w:jc w:val="left"/>
              <w:rPr>
                <w:rFonts w:eastAsia="Times New Roman" w:cs="Times New Roman"/>
                <w:sz w:val="20"/>
                <w:szCs w:val="20"/>
                <w:lang w:eastAsia="tr-TR"/>
              </w:rPr>
            </w:pPr>
          </w:p>
        </w:tc>
        <w:tc>
          <w:tcPr>
            <w:tcW w:w="4536" w:type="dxa"/>
          </w:tcPr>
          <w:p w14:paraId="22CEC693"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Yük profili kayıtlarının doğruluğu</w:t>
            </w:r>
            <w:r w:rsidR="00441A23" w:rsidRPr="00791BD7">
              <w:rPr>
                <w:rFonts w:eastAsia="Times New Roman" w:cs="Times New Roman"/>
                <w:sz w:val="20"/>
                <w:szCs w:val="20"/>
                <w:lang w:eastAsia="tr-TR"/>
              </w:rPr>
              <w:t>,</w:t>
            </w:r>
          </w:p>
        </w:tc>
        <w:tc>
          <w:tcPr>
            <w:tcW w:w="776" w:type="dxa"/>
          </w:tcPr>
          <w:p w14:paraId="71A4A9B4" w14:textId="77777777" w:rsidR="009E46AE" w:rsidRPr="00791BD7" w:rsidRDefault="009E46AE" w:rsidP="009E46AE">
            <w:pPr>
              <w:spacing w:before="40" w:after="0" w:line="240" w:lineRule="auto"/>
              <w:jc w:val="left"/>
              <w:rPr>
                <w:rFonts w:eastAsia="Times New Roman" w:cs="Times New Roman"/>
                <w:i/>
                <w:szCs w:val="20"/>
                <w:lang w:eastAsia="tr-TR"/>
              </w:rPr>
            </w:pPr>
          </w:p>
        </w:tc>
      </w:tr>
      <w:tr w:rsidR="00791BD7" w:rsidRPr="00791BD7" w14:paraId="7806AF8E" w14:textId="77777777" w:rsidTr="0097187F">
        <w:trPr>
          <w:trHeight w:val="418"/>
        </w:trPr>
        <w:tc>
          <w:tcPr>
            <w:tcW w:w="3898" w:type="dxa"/>
            <w:vMerge/>
          </w:tcPr>
          <w:p w14:paraId="462347A1" w14:textId="77777777" w:rsidR="009E46AE" w:rsidRPr="00791BD7" w:rsidRDefault="009E46AE" w:rsidP="009E46AE">
            <w:pPr>
              <w:spacing w:before="60" w:after="0" w:line="240" w:lineRule="auto"/>
              <w:jc w:val="left"/>
              <w:rPr>
                <w:rFonts w:eastAsia="Times New Roman" w:cs="Times New Roman"/>
                <w:sz w:val="20"/>
                <w:szCs w:val="20"/>
                <w:lang w:eastAsia="tr-TR"/>
              </w:rPr>
            </w:pPr>
          </w:p>
        </w:tc>
        <w:tc>
          <w:tcPr>
            <w:tcW w:w="4536" w:type="dxa"/>
          </w:tcPr>
          <w:p w14:paraId="527FBEA8"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Yük profili kayıtları </w:t>
            </w:r>
            <w:r w:rsidRPr="00C625FA">
              <w:rPr>
                <w:rStyle w:val="AltyazChar"/>
              </w:rPr>
              <w:t>etiketlerinin</w:t>
            </w:r>
            <w:r w:rsidRPr="00791BD7">
              <w:rPr>
                <w:rFonts w:eastAsia="Times New Roman" w:cs="Times New Roman"/>
                <w:sz w:val="20"/>
                <w:szCs w:val="20"/>
                <w:lang w:eastAsia="tr-TR"/>
              </w:rPr>
              <w:t xml:space="preserve"> </w:t>
            </w:r>
            <w:r w:rsidR="00C625FA" w:rsidRPr="00C625FA">
              <w:rPr>
                <w:rStyle w:val="HafifVurgulama"/>
              </w:rPr>
              <w:t>başlık bilgilerinin</w:t>
            </w:r>
            <w:r w:rsidR="00C625FA">
              <w:rPr>
                <w:rFonts w:eastAsia="Times New Roman" w:cs="Times New Roman"/>
                <w:sz w:val="20"/>
                <w:szCs w:val="20"/>
                <w:lang w:eastAsia="tr-TR"/>
              </w:rPr>
              <w:t xml:space="preserve"> </w:t>
            </w:r>
            <w:r w:rsidRPr="00791BD7">
              <w:rPr>
                <w:rFonts w:eastAsia="Times New Roman" w:cs="Times New Roman"/>
                <w:sz w:val="20"/>
                <w:szCs w:val="20"/>
                <w:lang w:eastAsia="tr-TR"/>
              </w:rPr>
              <w:t>doğruluğu</w:t>
            </w:r>
            <w:r w:rsidR="00441A23" w:rsidRPr="00791BD7">
              <w:rPr>
                <w:rFonts w:eastAsia="Times New Roman" w:cs="Times New Roman"/>
                <w:sz w:val="20"/>
                <w:szCs w:val="20"/>
                <w:lang w:eastAsia="tr-TR"/>
              </w:rPr>
              <w:t>,</w:t>
            </w:r>
          </w:p>
        </w:tc>
        <w:tc>
          <w:tcPr>
            <w:tcW w:w="776" w:type="dxa"/>
          </w:tcPr>
          <w:p w14:paraId="09C224B3" w14:textId="77777777" w:rsidR="009E46AE" w:rsidRPr="00791BD7" w:rsidRDefault="009E46AE" w:rsidP="009E46AE">
            <w:pPr>
              <w:spacing w:before="40" w:after="0" w:line="240" w:lineRule="auto"/>
              <w:jc w:val="left"/>
              <w:rPr>
                <w:rFonts w:eastAsia="Times New Roman" w:cs="Times New Roman"/>
                <w:i/>
                <w:szCs w:val="20"/>
                <w:lang w:eastAsia="tr-TR"/>
              </w:rPr>
            </w:pPr>
          </w:p>
        </w:tc>
      </w:tr>
      <w:tr w:rsidR="00791BD7" w:rsidRPr="00791BD7" w14:paraId="23552998" w14:textId="77777777" w:rsidTr="00E4633D">
        <w:trPr>
          <w:trHeight w:val="344"/>
        </w:trPr>
        <w:tc>
          <w:tcPr>
            <w:tcW w:w="3898" w:type="dxa"/>
            <w:vMerge/>
          </w:tcPr>
          <w:p w14:paraId="3389D432" w14:textId="77777777" w:rsidR="009E46AE" w:rsidRPr="00791BD7" w:rsidRDefault="009E46AE" w:rsidP="009E46AE">
            <w:pPr>
              <w:spacing w:before="60" w:after="0" w:line="240" w:lineRule="auto"/>
              <w:jc w:val="left"/>
              <w:rPr>
                <w:rFonts w:eastAsia="Times New Roman" w:cs="Times New Roman"/>
                <w:sz w:val="20"/>
                <w:szCs w:val="20"/>
                <w:lang w:eastAsia="tr-TR"/>
              </w:rPr>
            </w:pPr>
          </w:p>
        </w:tc>
        <w:tc>
          <w:tcPr>
            <w:tcW w:w="4536" w:type="dxa"/>
          </w:tcPr>
          <w:p w14:paraId="499E5483" w14:textId="77777777" w:rsidR="009E46AE" w:rsidRPr="00E4633D" w:rsidRDefault="009E46AE" w:rsidP="00E4633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Yük profili periyodu</w:t>
            </w:r>
            <w:r w:rsidR="00983448" w:rsidRPr="00983448">
              <w:rPr>
                <w:rStyle w:val="HafifVurgulama"/>
              </w:rPr>
              <w:t>nun</w:t>
            </w:r>
            <w:r w:rsidRPr="00791BD7">
              <w:rPr>
                <w:rFonts w:eastAsia="Times New Roman" w:cs="Times New Roman"/>
                <w:sz w:val="20"/>
                <w:szCs w:val="20"/>
                <w:lang w:eastAsia="tr-TR"/>
              </w:rPr>
              <w:t xml:space="preserve"> </w:t>
            </w:r>
            <w:r w:rsidR="00983448" w:rsidRPr="00983448">
              <w:rPr>
                <w:rStyle w:val="HafifVurgulama"/>
              </w:rPr>
              <w:t>doğruluğu</w:t>
            </w:r>
            <w:r w:rsidR="00983448">
              <w:rPr>
                <w:rFonts w:eastAsia="Times New Roman" w:cs="Times New Roman"/>
                <w:sz w:val="20"/>
                <w:szCs w:val="20"/>
                <w:lang w:eastAsia="tr-TR"/>
              </w:rPr>
              <w:t xml:space="preserve"> </w:t>
            </w:r>
            <w:r w:rsidRPr="00983448">
              <w:rPr>
                <w:rStyle w:val="AltyazChar"/>
              </w:rPr>
              <w:t>kodunun</w:t>
            </w:r>
            <w:r w:rsidRPr="00791BD7">
              <w:rPr>
                <w:rFonts w:eastAsia="Times New Roman" w:cs="Times New Roman"/>
                <w:sz w:val="20"/>
                <w:szCs w:val="20"/>
                <w:lang w:eastAsia="tr-TR"/>
              </w:rPr>
              <w:t xml:space="preserve"> </w:t>
            </w:r>
            <w:r w:rsidRPr="00983448">
              <w:rPr>
                <w:rStyle w:val="AltyazChar"/>
              </w:rPr>
              <w:t>şartnameye uygunluğu</w:t>
            </w:r>
            <w:r w:rsidR="00441A23" w:rsidRPr="00983448">
              <w:rPr>
                <w:rStyle w:val="AltyazChar"/>
              </w:rPr>
              <w:t>,</w:t>
            </w:r>
          </w:p>
        </w:tc>
        <w:tc>
          <w:tcPr>
            <w:tcW w:w="776" w:type="dxa"/>
          </w:tcPr>
          <w:p w14:paraId="5A1CF0F7" w14:textId="77777777" w:rsidR="009E46AE" w:rsidRPr="00791BD7" w:rsidRDefault="009E46AE" w:rsidP="009E46AE">
            <w:pPr>
              <w:spacing w:before="40" w:after="0" w:line="240" w:lineRule="auto"/>
              <w:jc w:val="left"/>
              <w:rPr>
                <w:rFonts w:eastAsia="Times New Roman" w:cs="Times New Roman"/>
                <w:i/>
                <w:szCs w:val="20"/>
                <w:lang w:eastAsia="tr-TR"/>
              </w:rPr>
            </w:pPr>
          </w:p>
        </w:tc>
      </w:tr>
      <w:tr w:rsidR="00791BD7" w:rsidRPr="00791BD7" w14:paraId="19B83BEC" w14:textId="77777777" w:rsidTr="009E46AE">
        <w:trPr>
          <w:trHeight w:val="300"/>
        </w:trPr>
        <w:tc>
          <w:tcPr>
            <w:tcW w:w="3898" w:type="dxa"/>
            <w:vMerge w:val="restart"/>
          </w:tcPr>
          <w:p w14:paraId="15297B59"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Yük profili periyodu 1</w:t>
            </w:r>
            <w:r w:rsidR="00976E47" w:rsidRPr="00791BD7">
              <w:rPr>
                <w:rFonts w:eastAsia="Times New Roman" w:cs="Times New Roman"/>
                <w:sz w:val="20"/>
                <w:szCs w:val="20"/>
                <w:lang w:eastAsia="tr-TR"/>
              </w:rPr>
              <w:t xml:space="preserve"> </w:t>
            </w:r>
            <w:r w:rsidRPr="00791BD7">
              <w:rPr>
                <w:rFonts w:eastAsia="Times New Roman" w:cs="Times New Roman"/>
                <w:sz w:val="20"/>
                <w:szCs w:val="20"/>
                <w:lang w:eastAsia="tr-TR"/>
              </w:rPr>
              <w:t>dk’ya ayarlanmış bir sayaç yüke bağlanarak yük profilinin dolması sağlanır</w:t>
            </w:r>
            <w:r w:rsidR="008C41CA" w:rsidRPr="00791BD7">
              <w:rPr>
                <w:rFonts w:eastAsia="Times New Roman" w:cs="Times New Roman"/>
                <w:sz w:val="20"/>
                <w:szCs w:val="20"/>
                <w:lang w:eastAsia="tr-TR"/>
              </w:rPr>
              <w:t>.</w:t>
            </w:r>
            <w:r w:rsidRPr="00791BD7">
              <w:rPr>
                <w:rFonts w:eastAsia="Times New Roman" w:cs="Times New Roman"/>
                <w:sz w:val="20"/>
                <w:szCs w:val="20"/>
                <w:lang w:eastAsia="tr-TR"/>
              </w:rPr>
              <w:t>*</w:t>
            </w:r>
          </w:p>
        </w:tc>
        <w:tc>
          <w:tcPr>
            <w:tcW w:w="4536" w:type="dxa"/>
          </w:tcPr>
          <w:p w14:paraId="736DB19D"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Yük profili kapasitesi</w:t>
            </w:r>
            <w:r w:rsidR="00190987" w:rsidRPr="00791BD7">
              <w:rPr>
                <w:rFonts w:eastAsia="Times New Roman" w:cs="Times New Roman"/>
                <w:sz w:val="20"/>
                <w:szCs w:val="20"/>
                <w:lang w:eastAsia="tr-TR"/>
              </w:rPr>
              <w:t>nin kontrol edilmesi</w:t>
            </w:r>
            <w:r w:rsidR="00441A23" w:rsidRPr="00791BD7">
              <w:rPr>
                <w:rFonts w:eastAsia="Times New Roman" w:cs="Times New Roman"/>
                <w:sz w:val="20"/>
                <w:szCs w:val="20"/>
                <w:lang w:eastAsia="tr-TR"/>
              </w:rPr>
              <w:t>,</w:t>
            </w:r>
          </w:p>
          <w:p w14:paraId="5243BB49"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(1</w:t>
            </w:r>
            <w:r w:rsidRPr="00D47C69">
              <w:rPr>
                <w:rStyle w:val="AltyazChar"/>
              </w:rPr>
              <w:t>5</w:t>
            </w:r>
            <w:r w:rsidR="00441A23" w:rsidRPr="00791BD7">
              <w:rPr>
                <w:rFonts w:eastAsia="Times New Roman" w:cs="Times New Roman"/>
                <w:sz w:val="20"/>
                <w:szCs w:val="20"/>
                <w:lang w:eastAsia="tr-TR"/>
              </w:rPr>
              <w:t xml:space="preserve"> </w:t>
            </w:r>
            <w:r w:rsidRPr="00791BD7">
              <w:rPr>
                <w:rFonts w:eastAsia="Times New Roman" w:cs="Times New Roman"/>
                <w:sz w:val="20"/>
                <w:szCs w:val="20"/>
                <w:lang w:eastAsia="tr-TR"/>
              </w:rPr>
              <w:t>dk için 1</w:t>
            </w:r>
            <w:r w:rsidR="00D47C69" w:rsidRPr="00D47C69">
              <w:rPr>
                <w:rStyle w:val="HafifVurgulama"/>
              </w:rPr>
              <w:t>2</w:t>
            </w:r>
            <w:r w:rsidRPr="00D47C69">
              <w:rPr>
                <w:rStyle w:val="AltyazChar"/>
              </w:rPr>
              <w:t>80</w:t>
            </w:r>
            <w:r w:rsidRPr="00791BD7">
              <w:rPr>
                <w:rFonts w:eastAsia="Times New Roman" w:cs="Times New Roman"/>
                <w:sz w:val="20"/>
                <w:szCs w:val="20"/>
                <w:lang w:eastAsia="tr-TR"/>
              </w:rPr>
              <w:t xml:space="preserve"> gün)</w:t>
            </w:r>
            <w:r w:rsidR="00D47C69">
              <w:rPr>
                <w:rFonts w:eastAsia="Times New Roman" w:cs="Times New Roman"/>
                <w:sz w:val="20"/>
                <w:szCs w:val="20"/>
                <w:lang w:eastAsia="tr-TR"/>
              </w:rPr>
              <w:t xml:space="preserve"> </w:t>
            </w:r>
            <w:r w:rsidR="00D47C69" w:rsidRPr="00D47C69">
              <w:rPr>
                <w:rStyle w:val="HafifVurgulama"/>
              </w:rPr>
              <w:t>(Teknik kalite kayıtları olan sayaçlarda 1 dk için 30 gün)</w:t>
            </w:r>
          </w:p>
        </w:tc>
        <w:tc>
          <w:tcPr>
            <w:tcW w:w="776" w:type="dxa"/>
          </w:tcPr>
          <w:p w14:paraId="0B74C50D" w14:textId="77777777" w:rsidR="009E46AE" w:rsidRPr="00791BD7" w:rsidRDefault="009E46AE" w:rsidP="009E46AE">
            <w:pPr>
              <w:spacing w:before="60" w:after="0" w:line="240" w:lineRule="auto"/>
              <w:jc w:val="left"/>
              <w:rPr>
                <w:rFonts w:eastAsia="Times New Roman" w:cs="Times New Roman"/>
                <w:sz w:val="20"/>
                <w:szCs w:val="20"/>
                <w:lang w:eastAsia="tr-TR"/>
              </w:rPr>
            </w:pPr>
          </w:p>
        </w:tc>
      </w:tr>
      <w:tr w:rsidR="00791BD7" w:rsidRPr="00791BD7" w14:paraId="2763E495" w14:textId="77777777" w:rsidTr="009E46AE">
        <w:trPr>
          <w:trHeight w:val="300"/>
        </w:trPr>
        <w:tc>
          <w:tcPr>
            <w:tcW w:w="3898" w:type="dxa"/>
            <w:vMerge/>
          </w:tcPr>
          <w:p w14:paraId="4BDF890D" w14:textId="77777777" w:rsidR="009E46AE" w:rsidRPr="00791BD7" w:rsidRDefault="009E46AE" w:rsidP="009E46AE">
            <w:pPr>
              <w:spacing w:before="60" w:after="0" w:line="240" w:lineRule="auto"/>
              <w:jc w:val="left"/>
              <w:rPr>
                <w:rFonts w:eastAsia="Times New Roman" w:cs="Times New Roman"/>
                <w:sz w:val="20"/>
                <w:szCs w:val="20"/>
                <w:lang w:eastAsia="tr-TR"/>
              </w:rPr>
            </w:pPr>
          </w:p>
        </w:tc>
        <w:tc>
          <w:tcPr>
            <w:tcW w:w="4536" w:type="dxa"/>
          </w:tcPr>
          <w:p w14:paraId="59999A07"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Yük profili kayıtlarının doğruluğu</w:t>
            </w:r>
            <w:r w:rsidR="00441A23" w:rsidRPr="00791BD7">
              <w:rPr>
                <w:rFonts w:eastAsia="Times New Roman" w:cs="Times New Roman"/>
                <w:sz w:val="20"/>
                <w:szCs w:val="20"/>
                <w:lang w:eastAsia="tr-TR"/>
              </w:rPr>
              <w:t>,</w:t>
            </w:r>
          </w:p>
        </w:tc>
        <w:tc>
          <w:tcPr>
            <w:tcW w:w="776" w:type="dxa"/>
          </w:tcPr>
          <w:p w14:paraId="74B6E45E" w14:textId="77777777" w:rsidR="009E46AE" w:rsidRPr="00791BD7" w:rsidRDefault="009E46AE" w:rsidP="009E46AE">
            <w:pPr>
              <w:spacing w:before="60" w:after="0" w:line="240" w:lineRule="auto"/>
              <w:jc w:val="left"/>
              <w:rPr>
                <w:rFonts w:eastAsia="Times New Roman" w:cs="Times New Roman"/>
                <w:sz w:val="20"/>
                <w:szCs w:val="20"/>
                <w:lang w:eastAsia="tr-TR"/>
              </w:rPr>
            </w:pPr>
          </w:p>
        </w:tc>
      </w:tr>
      <w:tr w:rsidR="00C625FA" w:rsidRPr="00791BD7" w14:paraId="6CA8B13D" w14:textId="77777777" w:rsidTr="009E46AE">
        <w:trPr>
          <w:trHeight w:val="300"/>
        </w:trPr>
        <w:tc>
          <w:tcPr>
            <w:tcW w:w="3898" w:type="dxa"/>
            <w:vMerge/>
          </w:tcPr>
          <w:p w14:paraId="3E44FA7A" w14:textId="77777777" w:rsidR="00C625FA" w:rsidRPr="00791BD7" w:rsidRDefault="00C625FA" w:rsidP="009E46AE">
            <w:pPr>
              <w:spacing w:before="60" w:after="0" w:line="240" w:lineRule="auto"/>
              <w:jc w:val="left"/>
              <w:rPr>
                <w:rFonts w:eastAsia="Times New Roman" w:cs="Times New Roman"/>
                <w:sz w:val="20"/>
                <w:szCs w:val="20"/>
                <w:lang w:eastAsia="tr-TR"/>
              </w:rPr>
            </w:pPr>
          </w:p>
        </w:tc>
        <w:tc>
          <w:tcPr>
            <w:tcW w:w="4536" w:type="dxa"/>
          </w:tcPr>
          <w:p w14:paraId="7749E5B2" w14:textId="77777777" w:rsidR="00C625FA" w:rsidRPr="00C625FA" w:rsidRDefault="00C625FA" w:rsidP="00C625FA">
            <w:pPr>
              <w:spacing w:before="60" w:after="0" w:line="240" w:lineRule="auto"/>
              <w:jc w:val="left"/>
              <w:rPr>
                <w:rStyle w:val="HafifVurgulama"/>
              </w:rPr>
            </w:pPr>
            <w:r w:rsidRPr="00C625FA">
              <w:rPr>
                <w:rStyle w:val="HafifVurgulama"/>
              </w:rPr>
              <w:t>Yük profili kayıtları başlık bilgilerinin doğruluğu,</w:t>
            </w:r>
          </w:p>
        </w:tc>
        <w:tc>
          <w:tcPr>
            <w:tcW w:w="776" w:type="dxa"/>
          </w:tcPr>
          <w:p w14:paraId="68FDD386" w14:textId="77777777" w:rsidR="00C625FA" w:rsidRPr="00791BD7" w:rsidRDefault="00C625FA" w:rsidP="009E46AE">
            <w:pPr>
              <w:spacing w:before="60" w:after="0" w:line="240" w:lineRule="auto"/>
              <w:jc w:val="left"/>
              <w:rPr>
                <w:rFonts w:eastAsia="Times New Roman" w:cs="Times New Roman"/>
                <w:sz w:val="20"/>
                <w:szCs w:val="20"/>
                <w:lang w:eastAsia="tr-TR"/>
              </w:rPr>
            </w:pPr>
          </w:p>
        </w:tc>
      </w:tr>
      <w:tr w:rsidR="00791BD7" w:rsidRPr="00791BD7" w14:paraId="29B629CF" w14:textId="77777777" w:rsidTr="009E46AE">
        <w:trPr>
          <w:trHeight w:val="300"/>
        </w:trPr>
        <w:tc>
          <w:tcPr>
            <w:tcW w:w="3898" w:type="dxa"/>
            <w:vMerge/>
          </w:tcPr>
          <w:p w14:paraId="1EA47124" w14:textId="77777777" w:rsidR="009E46AE" w:rsidRPr="00791BD7" w:rsidRDefault="009E46AE" w:rsidP="009E46AE">
            <w:pPr>
              <w:spacing w:before="60" w:after="0" w:line="240" w:lineRule="auto"/>
              <w:jc w:val="left"/>
              <w:rPr>
                <w:rFonts w:eastAsia="Times New Roman" w:cs="Times New Roman"/>
                <w:sz w:val="20"/>
                <w:szCs w:val="20"/>
                <w:lang w:eastAsia="tr-TR"/>
              </w:rPr>
            </w:pPr>
          </w:p>
        </w:tc>
        <w:tc>
          <w:tcPr>
            <w:tcW w:w="4536" w:type="dxa"/>
          </w:tcPr>
          <w:p w14:paraId="25952ED9"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etiketlerinin doğruluğu</w:t>
            </w:r>
            <w:r w:rsidR="00441A23" w:rsidRPr="00791BD7">
              <w:rPr>
                <w:rFonts w:eastAsia="Times New Roman" w:cs="Times New Roman"/>
                <w:sz w:val="20"/>
                <w:szCs w:val="20"/>
                <w:lang w:eastAsia="tr-TR"/>
              </w:rPr>
              <w:t>,</w:t>
            </w:r>
          </w:p>
        </w:tc>
        <w:tc>
          <w:tcPr>
            <w:tcW w:w="776" w:type="dxa"/>
          </w:tcPr>
          <w:p w14:paraId="6732FA38" w14:textId="77777777" w:rsidR="009E46AE" w:rsidRPr="00791BD7" w:rsidRDefault="009E46AE" w:rsidP="009E46AE">
            <w:pPr>
              <w:spacing w:before="60" w:after="0" w:line="240" w:lineRule="auto"/>
              <w:jc w:val="left"/>
              <w:rPr>
                <w:rFonts w:eastAsia="Times New Roman" w:cs="Times New Roman"/>
                <w:sz w:val="20"/>
                <w:szCs w:val="20"/>
                <w:lang w:eastAsia="tr-TR"/>
              </w:rPr>
            </w:pPr>
          </w:p>
        </w:tc>
      </w:tr>
      <w:tr w:rsidR="00791BD7" w:rsidRPr="00791BD7" w14:paraId="4EBA2644" w14:textId="77777777" w:rsidTr="009E46AE">
        <w:trPr>
          <w:trHeight w:val="300"/>
        </w:trPr>
        <w:tc>
          <w:tcPr>
            <w:tcW w:w="3898" w:type="dxa"/>
            <w:vMerge/>
          </w:tcPr>
          <w:p w14:paraId="4C6EC084" w14:textId="77777777" w:rsidR="009E46AE" w:rsidRPr="00791BD7" w:rsidRDefault="009E46AE" w:rsidP="009E46AE">
            <w:pPr>
              <w:spacing w:before="60" w:after="0" w:line="240" w:lineRule="auto"/>
              <w:jc w:val="left"/>
              <w:rPr>
                <w:rFonts w:eastAsia="Times New Roman" w:cs="Times New Roman"/>
                <w:sz w:val="20"/>
                <w:szCs w:val="20"/>
                <w:lang w:eastAsia="tr-TR"/>
              </w:rPr>
            </w:pPr>
          </w:p>
        </w:tc>
        <w:tc>
          <w:tcPr>
            <w:tcW w:w="4536" w:type="dxa"/>
          </w:tcPr>
          <w:p w14:paraId="4FDC6B62" w14:textId="77777777" w:rsidR="009E46AE" w:rsidRPr="00791BD7" w:rsidRDefault="009E46AE"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Yük profilinin okunmasında kullanılan </w:t>
            </w:r>
            <w:r w:rsidRPr="00E91E50">
              <w:rPr>
                <w:rStyle w:val="AltyazChar"/>
              </w:rPr>
              <w:t>kod</w:t>
            </w:r>
            <w:r w:rsidRPr="00791BD7">
              <w:rPr>
                <w:rFonts w:eastAsia="Times New Roman" w:cs="Times New Roman"/>
                <w:sz w:val="20"/>
                <w:szCs w:val="20"/>
                <w:lang w:eastAsia="tr-TR"/>
              </w:rPr>
              <w:t xml:space="preserve"> </w:t>
            </w:r>
            <w:r w:rsidR="00E91E50" w:rsidRPr="00E91E50">
              <w:rPr>
                <w:rStyle w:val="HafifVurgulama"/>
              </w:rPr>
              <w:t>sorgulama</w:t>
            </w:r>
            <w:r w:rsidR="00E91E50">
              <w:rPr>
                <w:rFonts w:eastAsia="Times New Roman" w:cs="Times New Roman"/>
                <w:sz w:val="20"/>
                <w:szCs w:val="20"/>
                <w:lang w:eastAsia="tr-TR"/>
              </w:rPr>
              <w:t xml:space="preserve"> </w:t>
            </w:r>
            <w:r w:rsidRPr="00791BD7">
              <w:rPr>
                <w:rFonts w:eastAsia="Times New Roman" w:cs="Times New Roman"/>
                <w:sz w:val="20"/>
                <w:szCs w:val="20"/>
                <w:lang w:eastAsia="tr-TR"/>
              </w:rPr>
              <w:t>yapısının şartnameye uygunluğu</w:t>
            </w:r>
            <w:r w:rsidR="00441A23" w:rsidRPr="00791BD7">
              <w:rPr>
                <w:rFonts w:eastAsia="Times New Roman" w:cs="Times New Roman"/>
                <w:sz w:val="20"/>
                <w:szCs w:val="20"/>
                <w:lang w:eastAsia="tr-TR"/>
              </w:rPr>
              <w:t>,</w:t>
            </w:r>
          </w:p>
        </w:tc>
        <w:tc>
          <w:tcPr>
            <w:tcW w:w="776" w:type="dxa"/>
          </w:tcPr>
          <w:p w14:paraId="561069DD" w14:textId="77777777" w:rsidR="009E46AE" w:rsidRPr="00791BD7" w:rsidRDefault="009E46AE" w:rsidP="009E46AE">
            <w:pPr>
              <w:spacing w:before="60" w:after="0" w:line="240" w:lineRule="auto"/>
              <w:jc w:val="left"/>
              <w:rPr>
                <w:rFonts w:eastAsia="Times New Roman" w:cs="Times New Roman"/>
                <w:sz w:val="20"/>
                <w:szCs w:val="20"/>
                <w:lang w:eastAsia="tr-TR"/>
              </w:rPr>
            </w:pPr>
          </w:p>
        </w:tc>
      </w:tr>
      <w:tr w:rsidR="00791BD7" w:rsidRPr="00791BD7" w14:paraId="24A498FE" w14:textId="77777777" w:rsidTr="009E46AE">
        <w:trPr>
          <w:trHeight w:val="300"/>
        </w:trPr>
        <w:tc>
          <w:tcPr>
            <w:tcW w:w="3898" w:type="dxa"/>
          </w:tcPr>
          <w:p w14:paraId="565AD685" w14:textId="77777777" w:rsidR="008233B1" w:rsidRPr="00791BD7" w:rsidRDefault="008233B1"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İki tarih arası sorgulama yapılır</w:t>
            </w:r>
            <w:r w:rsidR="008C41CA" w:rsidRPr="00791BD7">
              <w:rPr>
                <w:rFonts w:eastAsia="Times New Roman" w:cs="Times New Roman"/>
                <w:sz w:val="20"/>
                <w:szCs w:val="20"/>
                <w:lang w:eastAsia="tr-TR"/>
              </w:rPr>
              <w:t>.</w:t>
            </w:r>
          </w:p>
        </w:tc>
        <w:tc>
          <w:tcPr>
            <w:tcW w:w="4536" w:type="dxa"/>
          </w:tcPr>
          <w:p w14:paraId="75E481A8" w14:textId="77777777" w:rsidR="008233B1" w:rsidRPr="00791BD7" w:rsidRDefault="008233B1"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İstenen tarih aralığı kayıtlarının okunması</w:t>
            </w:r>
            <w:r w:rsidR="00441A23" w:rsidRPr="00791BD7">
              <w:rPr>
                <w:rFonts w:eastAsia="Times New Roman" w:cs="Times New Roman"/>
                <w:sz w:val="20"/>
                <w:szCs w:val="20"/>
                <w:lang w:eastAsia="tr-TR"/>
              </w:rPr>
              <w:t>,</w:t>
            </w:r>
            <w:r w:rsidRPr="00791BD7">
              <w:rPr>
                <w:rFonts w:eastAsia="Times New Roman" w:cs="Times New Roman"/>
                <w:sz w:val="20"/>
                <w:szCs w:val="20"/>
                <w:lang w:eastAsia="tr-TR"/>
              </w:rPr>
              <w:t xml:space="preserve"> </w:t>
            </w:r>
          </w:p>
        </w:tc>
        <w:tc>
          <w:tcPr>
            <w:tcW w:w="776" w:type="dxa"/>
          </w:tcPr>
          <w:p w14:paraId="5A4F05F6" w14:textId="77777777" w:rsidR="008233B1" w:rsidRPr="00791BD7" w:rsidRDefault="008233B1" w:rsidP="009E46AE">
            <w:pPr>
              <w:spacing w:before="60" w:after="0" w:line="240" w:lineRule="auto"/>
              <w:jc w:val="left"/>
              <w:rPr>
                <w:rFonts w:eastAsia="Times New Roman" w:cs="Times New Roman"/>
                <w:sz w:val="20"/>
                <w:szCs w:val="20"/>
                <w:lang w:eastAsia="tr-TR"/>
              </w:rPr>
            </w:pPr>
          </w:p>
        </w:tc>
      </w:tr>
      <w:tr w:rsidR="00791BD7" w:rsidRPr="00791BD7" w14:paraId="235147A0" w14:textId="77777777" w:rsidTr="009E46AE">
        <w:trPr>
          <w:trHeight w:val="300"/>
        </w:trPr>
        <w:tc>
          <w:tcPr>
            <w:tcW w:w="3898" w:type="dxa"/>
          </w:tcPr>
          <w:p w14:paraId="598E0DF5" w14:textId="77777777" w:rsidR="008233B1" w:rsidRPr="00791BD7" w:rsidRDefault="008233B1" w:rsidP="009E46A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Tüm yük profili sorgulaması yapılır</w:t>
            </w:r>
            <w:r w:rsidR="008C41CA" w:rsidRPr="00791BD7">
              <w:rPr>
                <w:rFonts w:eastAsia="Times New Roman" w:cs="Times New Roman"/>
                <w:sz w:val="20"/>
                <w:szCs w:val="20"/>
                <w:lang w:eastAsia="tr-TR"/>
              </w:rPr>
              <w:t>.</w:t>
            </w:r>
          </w:p>
        </w:tc>
        <w:tc>
          <w:tcPr>
            <w:tcW w:w="4536" w:type="dxa"/>
          </w:tcPr>
          <w:p w14:paraId="39BA46FF" w14:textId="77777777" w:rsidR="008233B1" w:rsidRPr="00791BD7" w:rsidRDefault="008A6AC9" w:rsidP="00DB2348">
            <w:pPr>
              <w:spacing w:before="60" w:after="0" w:line="240" w:lineRule="auto"/>
              <w:jc w:val="left"/>
              <w:rPr>
                <w:rFonts w:eastAsia="Times New Roman" w:cs="Times New Roman"/>
                <w:sz w:val="20"/>
                <w:szCs w:val="20"/>
                <w:lang w:eastAsia="tr-TR"/>
              </w:rPr>
            </w:pPr>
            <w:r w:rsidRPr="008A6AC9">
              <w:rPr>
                <w:rFonts w:eastAsia="Times New Roman" w:cs="Times New Roman"/>
                <w:sz w:val="20"/>
                <w:szCs w:val="20"/>
                <w:lang w:eastAsia="tr-TR"/>
              </w:rPr>
              <w:t xml:space="preserve">Tüm yük profili kayıtlarının (P.01 P.02 </w:t>
            </w:r>
            <w:r w:rsidRPr="00E91E50">
              <w:rPr>
                <w:rStyle w:val="AltyazChar"/>
              </w:rPr>
              <w:t>P.03</w:t>
            </w:r>
            <w:r w:rsidR="00E91E50" w:rsidRPr="008A6AC9">
              <w:rPr>
                <w:rFonts w:eastAsia="Times New Roman" w:cs="Times New Roman"/>
                <w:sz w:val="20"/>
                <w:szCs w:val="20"/>
                <w:lang w:eastAsia="tr-TR"/>
              </w:rPr>
              <w:t xml:space="preserve"> </w:t>
            </w:r>
            <w:r w:rsidR="00E91E50">
              <w:rPr>
                <w:rFonts w:eastAsia="Times New Roman" w:cs="Times New Roman"/>
                <w:sz w:val="20"/>
                <w:szCs w:val="20"/>
                <w:lang w:eastAsia="tr-TR"/>
              </w:rPr>
              <w:t>sırasıyla) okunması,</w:t>
            </w:r>
          </w:p>
        </w:tc>
        <w:tc>
          <w:tcPr>
            <w:tcW w:w="776" w:type="dxa"/>
          </w:tcPr>
          <w:p w14:paraId="3A427A0E" w14:textId="77777777" w:rsidR="008233B1" w:rsidRPr="00791BD7" w:rsidRDefault="008233B1" w:rsidP="009E46AE">
            <w:pPr>
              <w:spacing w:before="60" w:after="0" w:line="240" w:lineRule="auto"/>
              <w:jc w:val="left"/>
              <w:rPr>
                <w:rFonts w:eastAsia="Times New Roman" w:cs="Times New Roman"/>
                <w:sz w:val="20"/>
                <w:szCs w:val="20"/>
                <w:lang w:eastAsia="tr-TR"/>
              </w:rPr>
            </w:pPr>
          </w:p>
        </w:tc>
      </w:tr>
      <w:tr w:rsidR="00E91E50" w:rsidRPr="00791BD7" w14:paraId="632746DB" w14:textId="77777777" w:rsidTr="006F7716">
        <w:trPr>
          <w:trHeight w:val="300"/>
        </w:trPr>
        <w:tc>
          <w:tcPr>
            <w:tcW w:w="3898" w:type="dxa"/>
            <w:vAlign w:val="center"/>
          </w:tcPr>
          <w:p w14:paraId="0035851E" w14:textId="77777777" w:rsidR="00E91E50" w:rsidRPr="00E91E50" w:rsidRDefault="00E91E50" w:rsidP="00E91E50">
            <w:pPr>
              <w:spacing w:after="0" w:line="240" w:lineRule="auto"/>
              <w:rPr>
                <w:rStyle w:val="HafifVurgulama"/>
              </w:rPr>
            </w:pPr>
            <w:r w:rsidRPr="00E91E50">
              <w:rPr>
                <w:rStyle w:val="HafifVurgulama"/>
              </w:rPr>
              <w:t>Başlangı</w:t>
            </w:r>
            <w:r>
              <w:rPr>
                <w:rStyle w:val="HafifVurgulama"/>
              </w:rPr>
              <w:t>ç tarihi olmadan okuma yapılır.</w:t>
            </w:r>
          </w:p>
        </w:tc>
        <w:tc>
          <w:tcPr>
            <w:tcW w:w="4536" w:type="dxa"/>
          </w:tcPr>
          <w:p w14:paraId="20408806" w14:textId="77777777" w:rsidR="00E91E50" w:rsidRPr="00E91E50" w:rsidRDefault="00E91E50" w:rsidP="00E91E50">
            <w:pPr>
              <w:spacing w:before="60" w:after="0" w:line="240" w:lineRule="auto"/>
              <w:jc w:val="left"/>
              <w:rPr>
                <w:rStyle w:val="HafifVurgulama"/>
              </w:rPr>
            </w:pPr>
            <w:r w:rsidRPr="00E91E50">
              <w:rPr>
                <w:rStyle w:val="HafifVurgulama"/>
              </w:rPr>
              <w:t>İstenen kayıtların okunması,</w:t>
            </w:r>
          </w:p>
        </w:tc>
        <w:tc>
          <w:tcPr>
            <w:tcW w:w="776" w:type="dxa"/>
          </w:tcPr>
          <w:p w14:paraId="66AF0387"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4568CCEA" w14:textId="77777777" w:rsidTr="006F7716">
        <w:trPr>
          <w:trHeight w:val="300"/>
        </w:trPr>
        <w:tc>
          <w:tcPr>
            <w:tcW w:w="3898" w:type="dxa"/>
            <w:vAlign w:val="center"/>
          </w:tcPr>
          <w:p w14:paraId="74D62037" w14:textId="77777777" w:rsidR="00E91E50" w:rsidRPr="00E91E50" w:rsidRDefault="00E91E50" w:rsidP="00E91E50">
            <w:pPr>
              <w:spacing w:after="0" w:line="240" w:lineRule="auto"/>
              <w:rPr>
                <w:rStyle w:val="HafifVurgulama"/>
              </w:rPr>
            </w:pPr>
            <w:r w:rsidRPr="00E91E50">
              <w:rPr>
                <w:rStyle w:val="HafifVurgulama"/>
              </w:rPr>
              <w:t xml:space="preserve">Bitiş tarihi olmadan okuma </w:t>
            </w:r>
            <w:r>
              <w:rPr>
                <w:rStyle w:val="HafifVurgulama"/>
              </w:rPr>
              <w:t>yapılır.</w:t>
            </w:r>
          </w:p>
        </w:tc>
        <w:tc>
          <w:tcPr>
            <w:tcW w:w="4536" w:type="dxa"/>
          </w:tcPr>
          <w:p w14:paraId="559EC3F5" w14:textId="77777777" w:rsidR="00E91E50" w:rsidRPr="00E91E50" w:rsidRDefault="00E91E50" w:rsidP="00E91E50">
            <w:pPr>
              <w:spacing w:before="60" w:after="0" w:line="240" w:lineRule="auto"/>
              <w:jc w:val="left"/>
              <w:rPr>
                <w:rStyle w:val="HafifVurgulama"/>
              </w:rPr>
            </w:pPr>
            <w:r w:rsidRPr="00E91E50">
              <w:rPr>
                <w:rStyle w:val="HafifVurgulama"/>
              </w:rPr>
              <w:t>İstenen kayıtların okunması,</w:t>
            </w:r>
          </w:p>
        </w:tc>
        <w:tc>
          <w:tcPr>
            <w:tcW w:w="776" w:type="dxa"/>
          </w:tcPr>
          <w:p w14:paraId="46D07016"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014F77B0" w14:textId="77777777" w:rsidTr="006F7716">
        <w:trPr>
          <w:trHeight w:val="300"/>
        </w:trPr>
        <w:tc>
          <w:tcPr>
            <w:tcW w:w="3898" w:type="dxa"/>
            <w:vAlign w:val="center"/>
          </w:tcPr>
          <w:p w14:paraId="608A0D70" w14:textId="77777777" w:rsidR="00E91E50" w:rsidRPr="00E91E50" w:rsidRDefault="00E91E50" w:rsidP="00E91E50">
            <w:pPr>
              <w:spacing w:after="0" w:line="240" w:lineRule="auto"/>
              <w:rPr>
                <w:rStyle w:val="HafifVurgulama"/>
              </w:rPr>
            </w:pPr>
            <w:r w:rsidRPr="00E91E50">
              <w:rPr>
                <w:rStyle w:val="HafifVurgulama"/>
              </w:rPr>
              <w:t>Başlangıç ve bitiş tarihi olm</w:t>
            </w:r>
            <w:r>
              <w:rPr>
                <w:rStyle w:val="HafifVurgulama"/>
              </w:rPr>
              <w:t xml:space="preserve">adan </w:t>
            </w:r>
            <w:r w:rsidR="00DB2348">
              <w:rPr>
                <w:rStyle w:val="HafifVurgulama"/>
              </w:rPr>
              <w:t>okuma yapılır.</w:t>
            </w:r>
          </w:p>
        </w:tc>
        <w:tc>
          <w:tcPr>
            <w:tcW w:w="4536" w:type="dxa"/>
          </w:tcPr>
          <w:p w14:paraId="2B327920" w14:textId="77777777" w:rsidR="00E91E50" w:rsidRPr="00E91E50" w:rsidRDefault="00E91E50" w:rsidP="00E91E50">
            <w:pPr>
              <w:spacing w:before="60" w:after="0" w:line="240" w:lineRule="auto"/>
              <w:jc w:val="left"/>
              <w:rPr>
                <w:rStyle w:val="HafifVurgulama"/>
              </w:rPr>
            </w:pPr>
            <w:r w:rsidRPr="00E91E50">
              <w:rPr>
                <w:rStyle w:val="HafifVurgulama"/>
              </w:rPr>
              <w:t>İstenen kayıtların okunması,</w:t>
            </w:r>
          </w:p>
        </w:tc>
        <w:tc>
          <w:tcPr>
            <w:tcW w:w="776" w:type="dxa"/>
          </w:tcPr>
          <w:p w14:paraId="4A5D88A1"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59FAF1A7" w14:textId="77777777" w:rsidTr="006F7716">
        <w:trPr>
          <w:trHeight w:val="300"/>
        </w:trPr>
        <w:tc>
          <w:tcPr>
            <w:tcW w:w="3898" w:type="dxa"/>
            <w:vAlign w:val="center"/>
          </w:tcPr>
          <w:p w14:paraId="60AF3D54" w14:textId="77777777" w:rsidR="00E91E50" w:rsidRPr="00E91E50" w:rsidRDefault="00E91E50" w:rsidP="00E91E50">
            <w:pPr>
              <w:spacing w:after="0" w:line="240" w:lineRule="auto"/>
              <w:rPr>
                <w:rStyle w:val="HafifVurgulama"/>
              </w:rPr>
            </w:pPr>
            <w:r>
              <w:rPr>
                <w:rStyle w:val="HafifVurgulama"/>
              </w:rPr>
              <w:t>Yük profilleri birlikte okunur.</w:t>
            </w:r>
          </w:p>
        </w:tc>
        <w:tc>
          <w:tcPr>
            <w:tcW w:w="4536" w:type="dxa"/>
          </w:tcPr>
          <w:p w14:paraId="3DD0A7AB" w14:textId="77777777" w:rsidR="00E91E50" w:rsidRPr="00E91E50" w:rsidRDefault="00E91E50" w:rsidP="00E91E50">
            <w:pPr>
              <w:spacing w:before="60" w:after="0" w:line="240" w:lineRule="auto"/>
              <w:jc w:val="left"/>
              <w:rPr>
                <w:rStyle w:val="HafifVurgulama"/>
              </w:rPr>
            </w:pPr>
            <w:r w:rsidRPr="00E91E50">
              <w:rPr>
                <w:rStyle w:val="HafifVurgulama"/>
              </w:rPr>
              <w:t>İstenen kayıtların okunması,</w:t>
            </w:r>
          </w:p>
        </w:tc>
        <w:tc>
          <w:tcPr>
            <w:tcW w:w="776" w:type="dxa"/>
          </w:tcPr>
          <w:p w14:paraId="08BD1C7F"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7BAC4C51" w14:textId="77777777" w:rsidTr="009E46AE">
        <w:trPr>
          <w:trHeight w:val="300"/>
        </w:trPr>
        <w:tc>
          <w:tcPr>
            <w:tcW w:w="3898" w:type="dxa"/>
          </w:tcPr>
          <w:p w14:paraId="0B157262" w14:textId="77777777" w:rsidR="00E91E50" w:rsidRPr="00E91E50" w:rsidRDefault="00E91E50" w:rsidP="00E91E50">
            <w:pPr>
              <w:spacing w:before="60" w:after="0" w:line="240" w:lineRule="auto"/>
              <w:jc w:val="left"/>
              <w:rPr>
                <w:rStyle w:val="HafifVurgulama"/>
              </w:rPr>
            </w:pPr>
            <w:r w:rsidRPr="00E91E50">
              <w:rPr>
                <w:rStyle w:val="HafifVurgulama"/>
              </w:rPr>
              <w:t>Parametre seçilerek yük profili sorgulaması yapılır.</w:t>
            </w:r>
          </w:p>
        </w:tc>
        <w:tc>
          <w:tcPr>
            <w:tcW w:w="4536" w:type="dxa"/>
          </w:tcPr>
          <w:p w14:paraId="50D1BD7E" w14:textId="77777777" w:rsidR="00E91E50" w:rsidRPr="00E91E50" w:rsidRDefault="00E91E50" w:rsidP="00E91E50">
            <w:pPr>
              <w:spacing w:before="60" w:after="0" w:line="240" w:lineRule="auto"/>
              <w:jc w:val="left"/>
              <w:rPr>
                <w:rStyle w:val="HafifVurgulama"/>
              </w:rPr>
            </w:pPr>
            <w:r w:rsidRPr="00E91E50">
              <w:rPr>
                <w:rStyle w:val="HafifVurgulama"/>
              </w:rPr>
              <w:t>İstenen kayıtların okunması,</w:t>
            </w:r>
          </w:p>
        </w:tc>
        <w:tc>
          <w:tcPr>
            <w:tcW w:w="776" w:type="dxa"/>
          </w:tcPr>
          <w:p w14:paraId="195F64D7"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01782F13" w14:textId="77777777" w:rsidTr="009E46AE">
        <w:trPr>
          <w:trHeight w:val="300"/>
        </w:trPr>
        <w:tc>
          <w:tcPr>
            <w:tcW w:w="3898" w:type="dxa"/>
            <w:vMerge w:val="restart"/>
          </w:tcPr>
          <w:p w14:paraId="1BF8B2D1" w14:textId="77777777" w:rsidR="00E91E50" w:rsidRPr="000702B7" w:rsidRDefault="00E91E50" w:rsidP="00E91E50">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 xml:space="preserve">Sayacın enerjisi kesilerek bir süre beklenir ve tekrar enerji </w:t>
            </w:r>
            <w:r w:rsidRPr="00952BC9">
              <w:rPr>
                <w:rFonts w:eastAsia="Times New Roman" w:cs="Times New Roman"/>
                <w:sz w:val="20"/>
                <w:szCs w:val="20"/>
                <w:lang w:eastAsia="tr-TR"/>
              </w:rPr>
              <w:t>verilir</w:t>
            </w:r>
            <w:r w:rsidRPr="000702B7">
              <w:rPr>
                <w:rFonts w:eastAsia="Times New Roman" w:cs="Times New Roman"/>
                <w:i/>
                <w:sz w:val="20"/>
                <w:szCs w:val="20"/>
                <w:lang w:eastAsia="tr-TR"/>
              </w:rPr>
              <w:t>.</w:t>
            </w:r>
            <w:r w:rsidRPr="000702B7">
              <w:rPr>
                <w:rFonts w:eastAsia="Times New Roman" w:cs="Times New Roman"/>
                <w:sz w:val="20"/>
                <w:szCs w:val="20"/>
                <w:lang w:eastAsia="tr-TR"/>
              </w:rPr>
              <w:t xml:space="preserve"> </w:t>
            </w:r>
          </w:p>
        </w:tc>
        <w:tc>
          <w:tcPr>
            <w:tcW w:w="4536" w:type="dxa"/>
          </w:tcPr>
          <w:p w14:paraId="2EF0CB47" w14:textId="77777777" w:rsidR="00E91E50" w:rsidRPr="00791BD7" w:rsidRDefault="00E91E50" w:rsidP="00E91E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Enerjinin kesik olduğu dönemde yük profiline kayıt alınmaması</w:t>
            </w:r>
            <w:r>
              <w:rPr>
                <w:rFonts w:eastAsia="Times New Roman" w:cs="Times New Roman"/>
                <w:sz w:val="20"/>
                <w:szCs w:val="20"/>
                <w:lang w:eastAsia="tr-TR"/>
              </w:rPr>
              <w:t>,</w:t>
            </w:r>
          </w:p>
        </w:tc>
        <w:tc>
          <w:tcPr>
            <w:tcW w:w="776" w:type="dxa"/>
          </w:tcPr>
          <w:p w14:paraId="66B323FB"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603F9EB7" w14:textId="77777777" w:rsidTr="009E46AE">
        <w:trPr>
          <w:trHeight w:val="300"/>
        </w:trPr>
        <w:tc>
          <w:tcPr>
            <w:tcW w:w="3898" w:type="dxa"/>
            <w:vMerge/>
          </w:tcPr>
          <w:p w14:paraId="7AB2AC0A" w14:textId="77777777" w:rsidR="00E91E50" w:rsidRPr="000702B7" w:rsidRDefault="00E91E50" w:rsidP="00E91E50">
            <w:pPr>
              <w:spacing w:before="60" w:after="0" w:line="240" w:lineRule="auto"/>
              <w:jc w:val="left"/>
              <w:rPr>
                <w:rFonts w:eastAsia="Times New Roman" w:cs="Times New Roman"/>
                <w:sz w:val="20"/>
                <w:szCs w:val="20"/>
                <w:lang w:eastAsia="tr-TR"/>
              </w:rPr>
            </w:pPr>
          </w:p>
        </w:tc>
        <w:tc>
          <w:tcPr>
            <w:tcW w:w="4536" w:type="dxa"/>
          </w:tcPr>
          <w:p w14:paraId="337EE80E" w14:textId="77777777" w:rsidR="00E91E50" w:rsidRPr="00791BD7" w:rsidRDefault="00E91E50" w:rsidP="00E91E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 kesintisi oluştuğu anda, saat başı ile çakışma beklenilmeden kayıtların alındığı,</w:t>
            </w:r>
          </w:p>
        </w:tc>
        <w:tc>
          <w:tcPr>
            <w:tcW w:w="776" w:type="dxa"/>
          </w:tcPr>
          <w:p w14:paraId="2699402C"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2689D9DE" w14:textId="77777777" w:rsidTr="009E46AE">
        <w:trPr>
          <w:trHeight w:val="300"/>
        </w:trPr>
        <w:tc>
          <w:tcPr>
            <w:tcW w:w="3898" w:type="dxa"/>
            <w:vMerge/>
          </w:tcPr>
          <w:p w14:paraId="03B8BE4E" w14:textId="77777777" w:rsidR="00E91E50" w:rsidRPr="000702B7" w:rsidRDefault="00E91E50" w:rsidP="00E91E50">
            <w:pPr>
              <w:spacing w:before="60" w:after="0" w:line="240" w:lineRule="auto"/>
              <w:jc w:val="left"/>
              <w:rPr>
                <w:rFonts w:eastAsia="Times New Roman" w:cs="Times New Roman"/>
                <w:sz w:val="20"/>
                <w:szCs w:val="20"/>
                <w:lang w:eastAsia="tr-TR"/>
              </w:rPr>
            </w:pPr>
          </w:p>
        </w:tc>
        <w:tc>
          <w:tcPr>
            <w:tcW w:w="4536" w:type="dxa"/>
          </w:tcPr>
          <w:p w14:paraId="6169786C" w14:textId="77777777" w:rsidR="00E91E50" w:rsidRPr="00791BD7" w:rsidRDefault="00E91E50" w:rsidP="00E91E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Enerji geldikten sonra periyot başıyla </w:t>
            </w:r>
            <w:r w:rsidRPr="0083210C">
              <w:rPr>
                <w:rStyle w:val="AltyazChar"/>
              </w:rPr>
              <w:t>çakışacak şekilde kayıt yapıldığı,</w:t>
            </w:r>
            <w:r w:rsidR="0083210C">
              <w:rPr>
                <w:rFonts w:eastAsia="Times New Roman" w:cs="Times New Roman"/>
                <w:sz w:val="20"/>
                <w:szCs w:val="20"/>
                <w:lang w:eastAsia="tr-TR"/>
              </w:rPr>
              <w:t xml:space="preserve"> </w:t>
            </w:r>
            <w:r w:rsidR="0083210C" w:rsidRPr="0083210C">
              <w:rPr>
                <w:rStyle w:val="HafifVurgulama"/>
              </w:rPr>
              <w:t>çakışma beklenilmeden kayıtların alındığı,</w:t>
            </w:r>
          </w:p>
        </w:tc>
        <w:tc>
          <w:tcPr>
            <w:tcW w:w="776" w:type="dxa"/>
          </w:tcPr>
          <w:p w14:paraId="263DA905"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83210C" w:rsidRPr="00791BD7" w14:paraId="4EF5BBAD" w14:textId="77777777" w:rsidTr="009E46AE">
        <w:trPr>
          <w:trHeight w:val="300"/>
        </w:trPr>
        <w:tc>
          <w:tcPr>
            <w:tcW w:w="3898" w:type="dxa"/>
            <w:vMerge/>
          </w:tcPr>
          <w:p w14:paraId="1177E435" w14:textId="77777777" w:rsidR="0083210C" w:rsidRPr="000702B7" w:rsidRDefault="0083210C" w:rsidP="00E91E50">
            <w:pPr>
              <w:spacing w:before="60" w:after="0" w:line="240" w:lineRule="auto"/>
              <w:jc w:val="left"/>
              <w:rPr>
                <w:rFonts w:eastAsia="Times New Roman" w:cs="Times New Roman"/>
                <w:sz w:val="20"/>
                <w:szCs w:val="20"/>
                <w:lang w:eastAsia="tr-TR"/>
              </w:rPr>
            </w:pPr>
          </w:p>
        </w:tc>
        <w:tc>
          <w:tcPr>
            <w:tcW w:w="4536" w:type="dxa"/>
          </w:tcPr>
          <w:p w14:paraId="3F7A6E77" w14:textId="77777777" w:rsidR="0083210C" w:rsidRPr="0083210C" w:rsidRDefault="0083210C" w:rsidP="0083210C">
            <w:pPr>
              <w:spacing w:before="60" w:after="0" w:line="240" w:lineRule="auto"/>
              <w:jc w:val="left"/>
              <w:rPr>
                <w:rStyle w:val="HafifVurgulama"/>
              </w:rPr>
            </w:pPr>
            <w:r w:rsidRPr="0083210C">
              <w:rPr>
                <w:rStyle w:val="HafifVurgulama"/>
                <w:lang w:eastAsia="tr-TR"/>
              </w:rPr>
              <w:t>Daha sonra periyot başıyla çakışacak şe</w:t>
            </w:r>
            <w:r>
              <w:rPr>
                <w:rStyle w:val="HafifVurgulama"/>
                <w:lang w:eastAsia="tr-TR"/>
              </w:rPr>
              <w:t>kilde kaydetmeye devam etmesi,</w:t>
            </w:r>
          </w:p>
        </w:tc>
        <w:tc>
          <w:tcPr>
            <w:tcW w:w="776" w:type="dxa"/>
          </w:tcPr>
          <w:p w14:paraId="56ECA152" w14:textId="77777777" w:rsidR="0083210C" w:rsidRPr="00791BD7" w:rsidRDefault="0083210C" w:rsidP="00E91E50">
            <w:pPr>
              <w:spacing w:before="60" w:after="0" w:line="240" w:lineRule="auto"/>
              <w:jc w:val="left"/>
              <w:rPr>
                <w:rFonts w:eastAsia="Times New Roman" w:cs="Times New Roman"/>
                <w:sz w:val="20"/>
                <w:szCs w:val="20"/>
                <w:lang w:eastAsia="tr-TR"/>
              </w:rPr>
            </w:pPr>
          </w:p>
        </w:tc>
      </w:tr>
      <w:tr w:rsidR="00E91E50" w:rsidRPr="00791BD7" w14:paraId="3FECED59" w14:textId="77777777" w:rsidTr="009E46AE">
        <w:trPr>
          <w:trHeight w:val="300"/>
        </w:trPr>
        <w:tc>
          <w:tcPr>
            <w:tcW w:w="3898" w:type="dxa"/>
            <w:vMerge/>
          </w:tcPr>
          <w:p w14:paraId="442DC379" w14:textId="77777777" w:rsidR="00E91E50" w:rsidRPr="000702B7" w:rsidRDefault="00E91E50" w:rsidP="00E91E50">
            <w:pPr>
              <w:spacing w:before="60" w:after="0" w:line="240" w:lineRule="auto"/>
              <w:jc w:val="left"/>
              <w:rPr>
                <w:rFonts w:eastAsia="Times New Roman" w:cs="Times New Roman"/>
                <w:sz w:val="20"/>
                <w:szCs w:val="20"/>
                <w:lang w:eastAsia="tr-TR"/>
              </w:rPr>
            </w:pPr>
          </w:p>
        </w:tc>
        <w:tc>
          <w:tcPr>
            <w:tcW w:w="4536" w:type="dxa"/>
          </w:tcPr>
          <w:p w14:paraId="2AB0DAD1" w14:textId="77777777" w:rsidR="00E91E50" w:rsidRPr="00791BD7" w:rsidRDefault="00E91E50" w:rsidP="00E91E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etiketlerinin doğruluğu,</w:t>
            </w:r>
          </w:p>
        </w:tc>
        <w:tc>
          <w:tcPr>
            <w:tcW w:w="776" w:type="dxa"/>
          </w:tcPr>
          <w:p w14:paraId="5DC73FF1"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080B6E70" w14:textId="77777777" w:rsidTr="009E46AE">
        <w:trPr>
          <w:trHeight w:val="300"/>
        </w:trPr>
        <w:tc>
          <w:tcPr>
            <w:tcW w:w="3898" w:type="dxa"/>
            <w:vMerge w:val="restart"/>
          </w:tcPr>
          <w:p w14:paraId="7F5A3F47" w14:textId="77777777" w:rsidR="00E91E50" w:rsidRPr="000702B7" w:rsidRDefault="00E91E50" w:rsidP="00E91E50">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Yük sıfırlanır.</w:t>
            </w:r>
          </w:p>
        </w:tc>
        <w:tc>
          <w:tcPr>
            <w:tcW w:w="4536" w:type="dxa"/>
          </w:tcPr>
          <w:p w14:paraId="443A7FBA" w14:textId="77777777" w:rsidR="00E91E50" w:rsidRPr="00791BD7" w:rsidRDefault="00E91E50" w:rsidP="00E91E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Değerlerin doğruluğu,</w:t>
            </w:r>
          </w:p>
        </w:tc>
        <w:tc>
          <w:tcPr>
            <w:tcW w:w="776" w:type="dxa"/>
          </w:tcPr>
          <w:p w14:paraId="1342E302"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27A41DFB" w14:textId="77777777" w:rsidTr="009E46AE">
        <w:trPr>
          <w:trHeight w:val="300"/>
        </w:trPr>
        <w:tc>
          <w:tcPr>
            <w:tcW w:w="3898" w:type="dxa"/>
            <w:vMerge/>
          </w:tcPr>
          <w:p w14:paraId="399886B2" w14:textId="77777777" w:rsidR="00E91E50" w:rsidRPr="000702B7" w:rsidRDefault="00E91E50" w:rsidP="00E91E50">
            <w:pPr>
              <w:spacing w:before="60" w:after="0" w:line="240" w:lineRule="auto"/>
              <w:jc w:val="left"/>
              <w:rPr>
                <w:rFonts w:eastAsia="Times New Roman" w:cs="Times New Roman"/>
                <w:sz w:val="20"/>
                <w:szCs w:val="20"/>
                <w:lang w:eastAsia="tr-TR"/>
              </w:rPr>
            </w:pPr>
          </w:p>
        </w:tc>
        <w:tc>
          <w:tcPr>
            <w:tcW w:w="4536" w:type="dxa"/>
          </w:tcPr>
          <w:p w14:paraId="2B74237F" w14:textId="77777777" w:rsidR="00E91E50" w:rsidRPr="00791BD7" w:rsidRDefault="00E91E50" w:rsidP="00E91E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 etiketlerinin doğruluğu,</w:t>
            </w:r>
          </w:p>
        </w:tc>
        <w:tc>
          <w:tcPr>
            <w:tcW w:w="776" w:type="dxa"/>
          </w:tcPr>
          <w:p w14:paraId="218287E5"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r w:rsidR="00E91E50" w:rsidRPr="00791BD7" w14:paraId="2145F572" w14:textId="77777777" w:rsidTr="009E46AE">
        <w:trPr>
          <w:cantSplit/>
          <w:trHeight w:val="300"/>
        </w:trPr>
        <w:tc>
          <w:tcPr>
            <w:tcW w:w="9210" w:type="dxa"/>
            <w:gridSpan w:val="3"/>
          </w:tcPr>
          <w:p w14:paraId="5E1EEC17" w14:textId="77777777" w:rsidR="00E91E50" w:rsidRPr="000702B7" w:rsidRDefault="00E91E50" w:rsidP="00E91E50">
            <w:pPr>
              <w:spacing w:before="60" w:after="0" w:line="240" w:lineRule="auto"/>
              <w:jc w:val="left"/>
              <w:rPr>
                <w:rFonts w:eastAsia="Times New Roman" w:cs="Times New Roman"/>
                <w:sz w:val="20"/>
                <w:szCs w:val="20"/>
                <w:lang w:eastAsia="tr-TR"/>
              </w:rPr>
            </w:pPr>
            <w:r w:rsidRPr="000702B7">
              <w:rPr>
                <w:rFonts w:eastAsia="Times New Roman" w:cs="Times New Roman"/>
                <w:sz w:val="20"/>
                <w:szCs w:val="20"/>
                <w:lang w:eastAsia="tr-TR"/>
              </w:rPr>
              <w:t>* Fonksiyon testleri için sunulacak numune 1 dk yük profili periyodu ayarı yapmaya izin verecektir.</w:t>
            </w:r>
          </w:p>
          <w:p w14:paraId="63541A40" w14:textId="57774C89" w:rsidR="00E91E50" w:rsidRPr="000702B7" w:rsidRDefault="00E91E50" w:rsidP="00E91E50">
            <w:pPr>
              <w:spacing w:before="60" w:after="0" w:line="240" w:lineRule="auto"/>
              <w:jc w:val="left"/>
              <w:rPr>
                <w:rFonts w:eastAsia="Times New Roman" w:cs="Times New Roman"/>
                <w:sz w:val="20"/>
                <w:szCs w:val="20"/>
                <w:lang w:eastAsia="tr-TR"/>
              </w:rPr>
            </w:pPr>
            <w:r w:rsidRPr="000702B7">
              <w:rPr>
                <w:rFonts w:eastAsia="Times New Roman" w:cs="Times New Roman"/>
                <w:b/>
                <w:sz w:val="20"/>
                <w:szCs w:val="20"/>
                <w:lang w:eastAsia="tr-TR"/>
              </w:rPr>
              <w:t>Not</w:t>
            </w:r>
            <w:r w:rsidR="00B85A99">
              <w:rPr>
                <w:rFonts w:eastAsia="Times New Roman" w:cs="Times New Roman"/>
                <w:b/>
                <w:sz w:val="20"/>
                <w:szCs w:val="20"/>
                <w:lang w:eastAsia="tr-TR"/>
              </w:rPr>
              <w:t xml:space="preserve"> </w:t>
            </w:r>
            <w:r w:rsidRPr="000702B7">
              <w:rPr>
                <w:rFonts w:eastAsia="Times New Roman" w:cs="Times New Roman"/>
                <w:b/>
                <w:sz w:val="20"/>
                <w:szCs w:val="20"/>
                <w:lang w:eastAsia="tr-TR"/>
              </w:rPr>
              <w:t>1:</w:t>
            </w:r>
            <w:r w:rsidRPr="000702B7">
              <w:t xml:space="preserve"> </w:t>
            </w:r>
            <w:r w:rsidRPr="000702B7">
              <w:rPr>
                <w:rStyle w:val="AltyazChar"/>
              </w:rPr>
              <w:t>Yukarıdaki fonksiyon testleri, tek fazlı ve üç fazlı aktif sayaçlarda sadece Yük Profili 1, Aktif-Reaktif (Kombi) tip sayaçlarda ise Yük Profili 1, Yük Profili 2 ve Yük Profili 3 için ayrı ayrı yapılacaktır.</w:t>
            </w:r>
            <w:r w:rsidRPr="000702B7">
              <w:rPr>
                <w:rFonts w:eastAsia="Times New Roman" w:cs="Times New Roman"/>
                <w:sz w:val="20"/>
                <w:szCs w:val="20"/>
                <w:lang w:eastAsia="tr-TR"/>
              </w:rPr>
              <w:t xml:space="preserve"> Yük profili </w:t>
            </w:r>
            <w:r w:rsidRPr="000702B7">
              <w:rPr>
                <w:rStyle w:val="AltyazChar"/>
              </w:rPr>
              <w:t>1-2-3</w:t>
            </w:r>
            <w:r w:rsidRPr="000702B7">
              <w:rPr>
                <w:rFonts w:eastAsia="Times New Roman" w:cs="Times New Roman"/>
                <w:sz w:val="20"/>
                <w:szCs w:val="20"/>
                <w:lang w:eastAsia="tr-TR"/>
              </w:rPr>
              <w:t xml:space="preserve"> içerikleri teknik şartname Ek-</w:t>
            </w:r>
            <w:r w:rsidRPr="000702B7">
              <w:rPr>
                <w:rStyle w:val="AltyazChar"/>
              </w:rPr>
              <w:t>E</w:t>
            </w:r>
            <w:r w:rsidR="00C32E3F" w:rsidRPr="000702B7">
              <w:rPr>
                <w:rStyle w:val="HafifVurgulama"/>
              </w:rPr>
              <w:t>H.1</w:t>
            </w:r>
            <w:r w:rsidRPr="000702B7">
              <w:rPr>
                <w:rFonts w:eastAsia="Times New Roman" w:cs="Times New Roman"/>
                <w:sz w:val="20"/>
                <w:szCs w:val="20"/>
                <w:lang w:eastAsia="tr-TR"/>
              </w:rPr>
              <w:t>’e uygun olacaktır.</w:t>
            </w:r>
          </w:p>
          <w:p w14:paraId="2C7FF8AB" w14:textId="16C00F25" w:rsidR="00E91E50" w:rsidRPr="000702B7" w:rsidRDefault="00E91E50" w:rsidP="00E91E50">
            <w:pPr>
              <w:spacing w:before="60" w:after="0" w:line="240" w:lineRule="auto"/>
              <w:jc w:val="left"/>
              <w:rPr>
                <w:rFonts w:eastAsia="Times New Roman" w:cs="Times New Roman"/>
                <w:strike/>
                <w:color w:val="FF0000"/>
                <w:sz w:val="20"/>
                <w:szCs w:val="20"/>
                <w:lang w:eastAsia="tr-TR"/>
              </w:rPr>
            </w:pPr>
            <w:r w:rsidRPr="000702B7">
              <w:rPr>
                <w:rFonts w:eastAsia="Times New Roman" w:cs="Times New Roman"/>
                <w:b/>
                <w:sz w:val="20"/>
                <w:szCs w:val="20"/>
                <w:lang w:eastAsia="tr-TR"/>
              </w:rPr>
              <w:t>Not</w:t>
            </w:r>
            <w:r w:rsidR="00B85A99">
              <w:rPr>
                <w:rFonts w:eastAsia="Times New Roman" w:cs="Times New Roman"/>
                <w:b/>
                <w:sz w:val="20"/>
                <w:szCs w:val="20"/>
                <w:lang w:eastAsia="tr-TR"/>
              </w:rPr>
              <w:t xml:space="preserve"> </w:t>
            </w:r>
            <w:r w:rsidRPr="000702B7">
              <w:rPr>
                <w:rFonts w:eastAsia="Times New Roman" w:cs="Times New Roman"/>
                <w:b/>
                <w:sz w:val="20"/>
                <w:szCs w:val="20"/>
                <w:lang w:eastAsia="tr-TR"/>
              </w:rPr>
              <w:t>2:</w:t>
            </w:r>
            <w:r w:rsidRPr="000702B7">
              <w:t xml:space="preserve"> </w:t>
            </w:r>
            <w:r w:rsidRPr="000702B7">
              <w:rPr>
                <w:rFonts w:eastAsia="Times New Roman" w:cs="Times New Roman"/>
                <w:strike/>
                <w:color w:val="FF0000"/>
                <w:sz w:val="20"/>
                <w:szCs w:val="20"/>
                <w:lang w:eastAsia="tr-TR"/>
              </w:rPr>
              <w:t>İki tarih arası sorgulama &lt;SOH&gt;R2&lt;STX&gt;P.0x(yy-mm-dd,hh:mm;yy-mm-dd,hh:mm)&lt;ETX&gt;&lt;BCC&gt;</w:t>
            </w:r>
          </w:p>
          <w:p w14:paraId="447395C8" w14:textId="77777777" w:rsidR="00E91E50" w:rsidRPr="000702B7" w:rsidRDefault="00E91E50" w:rsidP="00E91E50">
            <w:pPr>
              <w:spacing w:before="60" w:after="0" w:line="240" w:lineRule="auto"/>
              <w:jc w:val="left"/>
              <w:rPr>
                <w:rFonts w:eastAsia="Times New Roman" w:cs="Times New Roman"/>
                <w:sz w:val="20"/>
                <w:szCs w:val="20"/>
                <w:lang w:eastAsia="tr-TR"/>
              </w:rPr>
            </w:pPr>
            <w:r w:rsidRPr="000702B7">
              <w:rPr>
                <w:rFonts w:eastAsia="Times New Roman" w:cs="Times New Roman"/>
                <w:strike/>
                <w:color w:val="FF0000"/>
                <w:sz w:val="20"/>
                <w:szCs w:val="20"/>
                <w:lang w:eastAsia="tr-TR"/>
              </w:rPr>
              <w:t>Tüm yük profili sorgulaması&lt;SOH&gt;R2&lt;STX&gt;P.0x(;)&lt;ETX&gt;&lt;BCC&gt; şeklinde okunacaktır.</w:t>
            </w:r>
            <w:r w:rsidR="00C32E3F" w:rsidRPr="000702B7">
              <w:rPr>
                <w:rFonts w:eastAsia="Times New Roman" w:cs="Times New Roman"/>
                <w:strike/>
                <w:color w:val="FF0000"/>
                <w:sz w:val="20"/>
                <w:szCs w:val="20"/>
                <w:lang w:eastAsia="tr-TR"/>
              </w:rPr>
              <w:t xml:space="preserve"> </w:t>
            </w:r>
            <w:r w:rsidR="00C32E3F" w:rsidRPr="000702B7">
              <w:rPr>
                <w:rStyle w:val="HafifVurgulama"/>
              </w:rPr>
              <w:t>Yük profili sorgulamaları teknik şartname</w:t>
            </w:r>
            <w:r w:rsidR="00C32E3F" w:rsidRPr="000702B7">
              <w:rPr>
                <w:rFonts w:eastAsia="Times New Roman" w:cs="Times New Roman"/>
                <w:sz w:val="20"/>
                <w:szCs w:val="20"/>
                <w:lang w:eastAsia="tr-TR"/>
              </w:rPr>
              <w:t xml:space="preserve"> </w:t>
            </w:r>
            <w:r w:rsidR="00C32E3F" w:rsidRPr="000702B7">
              <w:rPr>
                <w:rStyle w:val="HafifVurgulama"/>
              </w:rPr>
              <w:t>Ek-H.2’ye uygun olacaktır.</w:t>
            </w:r>
          </w:p>
        </w:tc>
      </w:tr>
      <w:tr w:rsidR="00E91E50" w:rsidRPr="00791BD7" w14:paraId="23AA30E4" w14:textId="77777777" w:rsidTr="009E46AE">
        <w:trPr>
          <w:cantSplit/>
          <w:trHeight w:val="300"/>
        </w:trPr>
        <w:tc>
          <w:tcPr>
            <w:tcW w:w="9210" w:type="dxa"/>
            <w:gridSpan w:val="3"/>
          </w:tcPr>
          <w:p w14:paraId="13E5DD73" w14:textId="77777777" w:rsidR="00E91E50" w:rsidRPr="00791BD7" w:rsidRDefault="00E91E50" w:rsidP="00E91E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746D3FBE" w14:textId="77777777" w:rsidR="00E91E50" w:rsidRPr="00AC748F" w:rsidRDefault="00E91E50" w:rsidP="00E91E50">
            <w:pPr>
              <w:spacing w:before="60" w:after="0" w:line="240" w:lineRule="auto"/>
              <w:jc w:val="left"/>
              <w:rPr>
                <w:rFonts w:eastAsia="Times New Roman" w:cs="Times New Roman"/>
                <w:i/>
                <w:sz w:val="18"/>
                <w:szCs w:val="20"/>
                <w:lang w:eastAsia="tr-TR"/>
              </w:rPr>
            </w:pPr>
            <w:r w:rsidRPr="00AC748F">
              <w:rPr>
                <w:rFonts w:eastAsia="Times New Roman" w:cs="Times New Roman"/>
                <w:i/>
                <w:sz w:val="18"/>
                <w:szCs w:val="20"/>
                <w:lang w:eastAsia="tr-TR"/>
              </w:rPr>
              <w:t>[Teste ilişkin belirtilmesi gereken detaylar bu kısımda belirtilecektir.]</w:t>
            </w:r>
          </w:p>
          <w:p w14:paraId="1E335A5B" w14:textId="77777777" w:rsidR="00E91E50" w:rsidRPr="00791BD7" w:rsidRDefault="00E91E50" w:rsidP="00E91E50">
            <w:pPr>
              <w:spacing w:before="60" w:after="0" w:line="240" w:lineRule="auto"/>
              <w:jc w:val="left"/>
              <w:rPr>
                <w:rFonts w:eastAsia="Times New Roman" w:cs="Times New Roman"/>
                <w:sz w:val="20"/>
                <w:szCs w:val="20"/>
                <w:lang w:eastAsia="tr-TR"/>
              </w:rPr>
            </w:pPr>
          </w:p>
          <w:p w14:paraId="331E1220" w14:textId="77777777" w:rsidR="00E91E50" w:rsidRPr="00791BD7" w:rsidRDefault="00E91E50" w:rsidP="00E91E50">
            <w:pPr>
              <w:spacing w:before="60" w:after="0" w:line="240" w:lineRule="auto"/>
              <w:jc w:val="left"/>
              <w:rPr>
                <w:rFonts w:eastAsia="Times New Roman" w:cs="Times New Roman"/>
                <w:sz w:val="20"/>
                <w:szCs w:val="20"/>
                <w:lang w:eastAsia="tr-TR"/>
              </w:rPr>
            </w:pPr>
          </w:p>
        </w:tc>
      </w:tr>
    </w:tbl>
    <w:p w14:paraId="53225772" w14:textId="29B2B737" w:rsidR="00DA2A44" w:rsidRDefault="00DA2A44" w:rsidP="00DA2A44">
      <w:pPr>
        <w:spacing w:after="0" w:line="240" w:lineRule="auto"/>
        <w:jc w:val="left"/>
        <w:rPr>
          <w:rFonts w:eastAsia="Times New Roman" w:cs="Times New Roman"/>
          <w:b/>
          <w:i/>
          <w:szCs w:val="20"/>
          <w:lang w:eastAsia="tr-TR"/>
        </w:rPr>
      </w:pPr>
    </w:p>
    <w:p w14:paraId="482B845C" w14:textId="77777777" w:rsidR="00884EB6" w:rsidRPr="00791BD7" w:rsidRDefault="00884EB6"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6F5414C6" w14:textId="77777777" w:rsidTr="008C41CA">
        <w:trPr>
          <w:trHeight w:val="300"/>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81883A" w14:textId="77777777" w:rsidR="008C41CA" w:rsidRPr="00791BD7" w:rsidRDefault="008C41CA" w:rsidP="008C41CA">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Tarih-Saat Arızası Durumunda Enerji Kaydı</w:t>
            </w:r>
          </w:p>
        </w:tc>
      </w:tr>
      <w:tr w:rsidR="00791BD7" w:rsidRPr="00791BD7" w14:paraId="04C2747E" w14:textId="77777777" w:rsidTr="00190987">
        <w:trPr>
          <w:trHeight w:val="300"/>
        </w:trPr>
        <w:tc>
          <w:tcPr>
            <w:tcW w:w="3898" w:type="dxa"/>
            <w:tcBorders>
              <w:top w:val="single" w:sz="4" w:space="0" w:color="auto"/>
              <w:left w:val="single" w:sz="4" w:space="0" w:color="auto"/>
              <w:bottom w:val="single" w:sz="4" w:space="0" w:color="auto"/>
              <w:right w:val="single" w:sz="4" w:space="0" w:color="auto"/>
            </w:tcBorders>
          </w:tcPr>
          <w:p w14:paraId="07ADEBDD" w14:textId="77777777" w:rsidR="006E36A2" w:rsidRPr="00791BD7" w:rsidRDefault="006E36A2"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Borders>
              <w:top w:val="single" w:sz="4" w:space="0" w:color="auto"/>
              <w:left w:val="single" w:sz="4" w:space="0" w:color="auto"/>
              <w:bottom w:val="single" w:sz="4" w:space="0" w:color="auto"/>
              <w:right w:val="single" w:sz="4" w:space="0" w:color="auto"/>
            </w:tcBorders>
          </w:tcPr>
          <w:p w14:paraId="363E418C" w14:textId="77777777" w:rsidR="006E36A2" w:rsidRPr="00791BD7" w:rsidRDefault="006E36A2"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Borders>
              <w:top w:val="single" w:sz="4" w:space="0" w:color="auto"/>
              <w:left w:val="single" w:sz="4" w:space="0" w:color="auto"/>
              <w:bottom w:val="single" w:sz="4" w:space="0" w:color="auto"/>
              <w:right w:val="single" w:sz="4" w:space="0" w:color="auto"/>
            </w:tcBorders>
          </w:tcPr>
          <w:p w14:paraId="0D655D8C" w14:textId="77777777" w:rsidR="006E36A2" w:rsidRPr="00791BD7" w:rsidRDefault="006E36A2"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6AFB5E09" w14:textId="77777777" w:rsidTr="00190987">
        <w:trPr>
          <w:trHeight w:val="300"/>
        </w:trPr>
        <w:tc>
          <w:tcPr>
            <w:tcW w:w="3898" w:type="dxa"/>
            <w:vMerge w:val="restart"/>
            <w:tcBorders>
              <w:top w:val="single" w:sz="4" w:space="0" w:color="auto"/>
              <w:left w:val="single" w:sz="4" w:space="0" w:color="auto"/>
              <w:bottom w:val="single" w:sz="4" w:space="0" w:color="auto"/>
              <w:right w:val="single" w:sz="4" w:space="0" w:color="auto"/>
            </w:tcBorders>
          </w:tcPr>
          <w:p w14:paraId="32FBB4D4" w14:textId="77777777" w:rsidR="006E36A2" w:rsidRPr="00791BD7" w:rsidRDefault="006E36A2" w:rsidP="00365B78">
            <w:pPr>
              <w:spacing w:before="60" w:after="0" w:line="240" w:lineRule="auto"/>
              <w:jc w:val="left"/>
              <w:rPr>
                <w:rFonts w:eastAsia="Times New Roman" w:cs="Times New Roman"/>
                <w:i/>
                <w:szCs w:val="20"/>
                <w:lang w:eastAsia="tr-TR"/>
              </w:rPr>
            </w:pPr>
            <w:r w:rsidRPr="00791BD7">
              <w:rPr>
                <w:rFonts w:eastAsia="Times New Roman" w:cs="Times New Roman"/>
                <w:sz w:val="20"/>
                <w:szCs w:val="20"/>
                <w:lang w:eastAsia="tr-TR"/>
              </w:rPr>
              <w:t>Sayaç enerjisiz bırakılır</w:t>
            </w:r>
            <w:r w:rsidR="008C41CA" w:rsidRPr="00791BD7">
              <w:rPr>
                <w:rFonts w:eastAsia="Times New Roman" w:cs="Times New Roman"/>
                <w:sz w:val="20"/>
                <w:szCs w:val="20"/>
                <w:lang w:eastAsia="tr-TR"/>
              </w:rPr>
              <w:t>.</w:t>
            </w:r>
          </w:p>
        </w:tc>
        <w:tc>
          <w:tcPr>
            <w:tcW w:w="4536" w:type="dxa"/>
            <w:tcBorders>
              <w:top w:val="single" w:sz="4" w:space="0" w:color="auto"/>
              <w:left w:val="single" w:sz="4" w:space="0" w:color="auto"/>
              <w:bottom w:val="single" w:sz="4" w:space="0" w:color="auto"/>
              <w:right w:val="single" w:sz="4" w:space="0" w:color="auto"/>
            </w:tcBorders>
          </w:tcPr>
          <w:p w14:paraId="7D55058C" w14:textId="77777777" w:rsidR="006E36A2" w:rsidRPr="00791BD7" w:rsidRDefault="006E36A2" w:rsidP="008C41CA">
            <w:pPr>
              <w:spacing w:before="60" w:after="0" w:line="240" w:lineRule="auto"/>
              <w:jc w:val="left"/>
              <w:rPr>
                <w:rFonts w:eastAsia="Times New Roman" w:cs="Times New Roman"/>
                <w:i/>
                <w:szCs w:val="20"/>
                <w:lang w:eastAsia="tr-TR"/>
              </w:rPr>
            </w:pPr>
            <w:r w:rsidRPr="00791BD7">
              <w:rPr>
                <w:rFonts w:eastAsia="Times New Roman" w:cs="Times New Roman"/>
                <w:sz w:val="20"/>
                <w:szCs w:val="20"/>
                <w:lang w:eastAsia="tr-TR"/>
              </w:rPr>
              <w:t>Saatin doğru çalış</w:t>
            </w:r>
            <w:r w:rsidR="008C41CA" w:rsidRPr="00791BD7">
              <w:rPr>
                <w:rFonts w:eastAsia="Times New Roman" w:cs="Times New Roman"/>
                <w:sz w:val="20"/>
                <w:szCs w:val="20"/>
                <w:lang w:eastAsia="tr-TR"/>
              </w:rPr>
              <w:t>mas</w:t>
            </w:r>
            <w:r w:rsidRPr="00791BD7">
              <w:rPr>
                <w:rFonts w:eastAsia="Times New Roman" w:cs="Times New Roman"/>
                <w:sz w:val="20"/>
                <w:szCs w:val="20"/>
                <w:lang w:eastAsia="tr-TR"/>
              </w:rPr>
              <w:t>ı ve buton ile ekran işlemlerinin yapıl</w:t>
            </w:r>
            <w:r w:rsidR="008C41CA" w:rsidRPr="00791BD7">
              <w:rPr>
                <w:rFonts w:eastAsia="Times New Roman" w:cs="Times New Roman"/>
                <w:sz w:val="20"/>
                <w:szCs w:val="20"/>
                <w:lang w:eastAsia="tr-TR"/>
              </w:rPr>
              <w:t>abilmesi</w:t>
            </w:r>
            <w:r w:rsidR="00441A23" w:rsidRPr="00791BD7">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41C2D893" w14:textId="77777777" w:rsidR="006E36A2" w:rsidRPr="00791BD7" w:rsidRDefault="006E36A2" w:rsidP="00DA2A44">
            <w:pPr>
              <w:spacing w:before="40" w:after="0" w:line="240" w:lineRule="auto"/>
              <w:jc w:val="left"/>
              <w:rPr>
                <w:rFonts w:eastAsia="Times New Roman" w:cs="Times New Roman"/>
                <w:i/>
                <w:szCs w:val="20"/>
                <w:lang w:eastAsia="tr-TR"/>
              </w:rPr>
            </w:pPr>
          </w:p>
        </w:tc>
      </w:tr>
      <w:tr w:rsidR="00791BD7" w:rsidRPr="00791BD7" w14:paraId="33F2C7B7" w14:textId="77777777" w:rsidTr="00190987">
        <w:trPr>
          <w:trHeight w:val="300"/>
        </w:trPr>
        <w:tc>
          <w:tcPr>
            <w:tcW w:w="3898" w:type="dxa"/>
            <w:vMerge/>
            <w:tcBorders>
              <w:top w:val="single" w:sz="4" w:space="0" w:color="auto"/>
              <w:left w:val="single" w:sz="4" w:space="0" w:color="auto"/>
              <w:bottom w:val="single" w:sz="4" w:space="0" w:color="auto"/>
              <w:right w:val="single" w:sz="4" w:space="0" w:color="auto"/>
            </w:tcBorders>
          </w:tcPr>
          <w:p w14:paraId="485368EB" w14:textId="77777777" w:rsidR="006E36A2" w:rsidRPr="00791BD7" w:rsidRDefault="006E36A2" w:rsidP="00365B78">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42ECDDB5" w14:textId="77777777" w:rsidR="006E36A2" w:rsidRPr="00791BD7" w:rsidRDefault="006E36A2" w:rsidP="008C41C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24 saat boyunca enerjisizken ekran üzerinden buton yardımıyla görülebil</w:t>
            </w:r>
            <w:r w:rsidR="008C41CA" w:rsidRPr="00791BD7">
              <w:rPr>
                <w:rFonts w:eastAsia="Times New Roman" w:cs="Times New Roman"/>
                <w:sz w:val="20"/>
                <w:szCs w:val="20"/>
                <w:lang w:eastAsia="tr-TR"/>
              </w:rPr>
              <w:t>mes</w:t>
            </w:r>
            <w:r w:rsidRPr="00791BD7">
              <w:rPr>
                <w:rFonts w:eastAsia="Times New Roman" w:cs="Times New Roman"/>
                <w:sz w:val="20"/>
                <w:szCs w:val="20"/>
                <w:lang w:eastAsia="tr-TR"/>
              </w:rPr>
              <w:t>i ve optik-porttan okunabil</w:t>
            </w:r>
            <w:r w:rsidR="008C41CA" w:rsidRPr="00791BD7">
              <w:rPr>
                <w:rFonts w:eastAsia="Times New Roman" w:cs="Times New Roman"/>
                <w:sz w:val="20"/>
                <w:szCs w:val="20"/>
                <w:lang w:eastAsia="tr-TR"/>
              </w:rPr>
              <w:t>mes</w:t>
            </w:r>
            <w:r w:rsidRPr="00791BD7">
              <w:rPr>
                <w:rFonts w:eastAsia="Times New Roman" w:cs="Times New Roman"/>
                <w:sz w:val="20"/>
                <w:szCs w:val="20"/>
                <w:lang w:eastAsia="tr-TR"/>
              </w:rPr>
              <w:t>i</w:t>
            </w:r>
            <w:r w:rsidR="00441A23" w:rsidRPr="00791BD7">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14023688" w14:textId="77777777" w:rsidR="006E36A2" w:rsidRPr="00791BD7" w:rsidRDefault="006E36A2" w:rsidP="00DA2A44">
            <w:pPr>
              <w:spacing w:before="40" w:after="0" w:line="240" w:lineRule="auto"/>
              <w:jc w:val="left"/>
              <w:rPr>
                <w:rFonts w:eastAsia="Times New Roman" w:cs="Times New Roman"/>
                <w:i/>
                <w:szCs w:val="20"/>
                <w:lang w:eastAsia="tr-TR"/>
              </w:rPr>
            </w:pPr>
          </w:p>
        </w:tc>
      </w:tr>
      <w:tr w:rsidR="00791BD7" w:rsidRPr="00791BD7" w14:paraId="5F5B27EF" w14:textId="77777777" w:rsidTr="00190987">
        <w:trPr>
          <w:trHeight w:val="300"/>
        </w:trPr>
        <w:tc>
          <w:tcPr>
            <w:tcW w:w="3898" w:type="dxa"/>
            <w:vMerge/>
            <w:tcBorders>
              <w:top w:val="single" w:sz="4" w:space="0" w:color="auto"/>
              <w:left w:val="single" w:sz="4" w:space="0" w:color="auto"/>
              <w:bottom w:val="single" w:sz="4" w:space="0" w:color="auto"/>
              <w:right w:val="single" w:sz="4" w:space="0" w:color="auto"/>
            </w:tcBorders>
          </w:tcPr>
          <w:p w14:paraId="03E475D3" w14:textId="77777777" w:rsidR="006E36A2" w:rsidRPr="00791BD7" w:rsidRDefault="006E36A2" w:rsidP="00365B78">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6E88D7EC" w14:textId="77777777" w:rsidR="006E36A2" w:rsidRPr="00791BD7" w:rsidRDefault="00B1334A" w:rsidP="008C41CA">
            <w:pPr>
              <w:spacing w:before="60" w:after="0" w:line="240" w:lineRule="auto"/>
              <w:jc w:val="left"/>
              <w:rPr>
                <w:rFonts w:eastAsia="Times New Roman" w:cs="Times New Roman"/>
                <w:sz w:val="20"/>
                <w:szCs w:val="20"/>
                <w:lang w:eastAsia="tr-TR"/>
              </w:rPr>
            </w:pPr>
            <w:r w:rsidRPr="00B1334A">
              <w:rPr>
                <w:rStyle w:val="HafifVurgulama"/>
              </w:rPr>
              <w:t>K</w:t>
            </w:r>
            <w:r w:rsidRPr="00B1334A">
              <w:rPr>
                <w:rStyle w:val="HafifVurgulama"/>
                <w:lang w:eastAsia="tr-TR"/>
              </w:rPr>
              <w:t>esintinin başladığı zamandan itibaren her 24 saat süre içinde</w:t>
            </w:r>
            <w:r w:rsidRPr="00B1334A">
              <w:rPr>
                <w:rFonts w:eastAsia="Times New Roman" w:cs="Times New Roman"/>
                <w:sz w:val="20"/>
                <w:szCs w:val="20"/>
                <w:lang w:eastAsia="tr-TR"/>
              </w:rPr>
              <w:t xml:space="preserve"> </w:t>
            </w:r>
            <w:r w:rsidR="006E36A2" w:rsidRPr="00B1334A">
              <w:rPr>
                <w:rStyle w:val="AltyazChar"/>
              </w:rPr>
              <w:t>Bu süre zarfında</w:t>
            </w:r>
            <w:r w:rsidR="006E36A2" w:rsidRPr="00791BD7">
              <w:rPr>
                <w:rFonts w:eastAsia="Times New Roman" w:cs="Times New Roman"/>
                <w:sz w:val="20"/>
                <w:szCs w:val="20"/>
                <w:lang w:eastAsia="tr-TR"/>
              </w:rPr>
              <w:t xml:space="preserve"> optik portla 3 kere okuma yapılabil</w:t>
            </w:r>
            <w:r w:rsidR="008C41CA" w:rsidRPr="00791BD7">
              <w:rPr>
                <w:rFonts w:eastAsia="Times New Roman" w:cs="Times New Roman"/>
                <w:sz w:val="20"/>
                <w:szCs w:val="20"/>
                <w:lang w:eastAsia="tr-TR"/>
              </w:rPr>
              <w:t>mes</w:t>
            </w:r>
            <w:r w:rsidR="006E36A2" w:rsidRPr="00791BD7">
              <w:rPr>
                <w:rFonts w:eastAsia="Times New Roman" w:cs="Times New Roman"/>
                <w:sz w:val="20"/>
                <w:szCs w:val="20"/>
                <w:lang w:eastAsia="tr-TR"/>
              </w:rPr>
              <w:t>i</w:t>
            </w:r>
            <w:r w:rsidR="008C41CA" w:rsidRPr="00791BD7">
              <w:rPr>
                <w:rFonts w:eastAsia="Times New Roman" w:cs="Times New Roman"/>
                <w:sz w:val="20"/>
                <w:szCs w:val="20"/>
                <w:lang w:eastAsia="tr-TR"/>
              </w:rPr>
              <w:t>,</w:t>
            </w:r>
            <w:r w:rsidR="006E36A2" w:rsidRPr="00791BD7">
              <w:rPr>
                <w:rFonts w:eastAsia="Times New Roman" w:cs="Times New Roman"/>
                <w:sz w:val="20"/>
                <w:szCs w:val="20"/>
                <w:lang w:eastAsia="tr-TR"/>
              </w:rPr>
              <w:t xml:space="preserve"> 4. okumaya iz</w:t>
            </w:r>
            <w:r w:rsidR="00190987" w:rsidRPr="00791BD7">
              <w:rPr>
                <w:rFonts w:eastAsia="Times New Roman" w:cs="Times New Roman"/>
                <w:sz w:val="20"/>
                <w:szCs w:val="20"/>
                <w:lang w:eastAsia="tr-TR"/>
              </w:rPr>
              <w:t>in verme</w:t>
            </w:r>
            <w:r w:rsidR="008C41CA" w:rsidRPr="00791BD7">
              <w:rPr>
                <w:rFonts w:eastAsia="Times New Roman" w:cs="Times New Roman"/>
                <w:sz w:val="20"/>
                <w:szCs w:val="20"/>
                <w:lang w:eastAsia="tr-TR"/>
              </w:rPr>
              <w:t>mes</w:t>
            </w:r>
            <w:r w:rsidR="00190987" w:rsidRPr="00791BD7">
              <w:rPr>
                <w:rFonts w:eastAsia="Times New Roman" w:cs="Times New Roman"/>
                <w:sz w:val="20"/>
                <w:szCs w:val="20"/>
                <w:lang w:eastAsia="tr-TR"/>
              </w:rPr>
              <w:t>i,</w:t>
            </w:r>
            <w:r>
              <w:rPr>
                <w:rFonts w:eastAsia="Times New Roman" w:cs="Times New Roman"/>
                <w:sz w:val="20"/>
                <w:szCs w:val="20"/>
                <w:lang w:eastAsia="tr-TR"/>
              </w:rPr>
              <w:t xml:space="preserve"> </w:t>
            </w:r>
            <w:r w:rsidRPr="00B1334A">
              <w:rPr>
                <w:rStyle w:val="HafifVurgulama"/>
              </w:rPr>
              <w:t>24 saat geçtikten sonra</w:t>
            </w:r>
            <w:r w:rsidR="00190987" w:rsidRPr="00B1334A">
              <w:rPr>
                <w:rStyle w:val="HafifVurgulama"/>
              </w:rPr>
              <w:t xml:space="preserve"> </w:t>
            </w:r>
            <w:r w:rsidR="00190987" w:rsidRPr="00B1334A">
              <w:rPr>
                <w:rStyle w:val="AltyazChar"/>
              </w:rPr>
              <w:t>ertesi gün</w:t>
            </w:r>
            <w:r w:rsidR="00190987" w:rsidRPr="00791BD7">
              <w:rPr>
                <w:rFonts w:eastAsia="Times New Roman" w:cs="Times New Roman"/>
                <w:sz w:val="20"/>
                <w:szCs w:val="20"/>
                <w:lang w:eastAsia="tr-TR"/>
              </w:rPr>
              <w:t xml:space="preserve"> tekrar</w:t>
            </w:r>
            <w:r w:rsidR="006E36A2" w:rsidRPr="00791BD7">
              <w:rPr>
                <w:rFonts w:eastAsia="Times New Roman" w:cs="Times New Roman"/>
                <w:sz w:val="20"/>
                <w:szCs w:val="20"/>
                <w:lang w:eastAsia="tr-TR"/>
              </w:rPr>
              <w:t xml:space="preserve"> okumaya izin ver</w:t>
            </w:r>
            <w:r w:rsidR="008C41CA" w:rsidRPr="00791BD7">
              <w:rPr>
                <w:rFonts w:eastAsia="Times New Roman" w:cs="Times New Roman"/>
                <w:sz w:val="20"/>
                <w:szCs w:val="20"/>
                <w:lang w:eastAsia="tr-TR"/>
              </w:rPr>
              <w:t>mes</w:t>
            </w:r>
            <w:r w:rsidR="00441A23" w:rsidRPr="00791BD7">
              <w:rPr>
                <w:rFonts w:eastAsia="Times New Roman" w:cs="Times New Roman"/>
                <w:sz w:val="20"/>
                <w:szCs w:val="20"/>
                <w:lang w:eastAsia="tr-TR"/>
              </w:rPr>
              <w:t>i,</w:t>
            </w:r>
          </w:p>
        </w:tc>
        <w:tc>
          <w:tcPr>
            <w:tcW w:w="776" w:type="dxa"/>
            <w:tcBorders>
              <w:top w:val="single" w:sz="4" w:space="0" w:color="auto"/>
              <w:left w:val="single" w:sz="4" w:space="0" w:color="auto"/>
              <w:bottom w:val="single" w:sz="4" w:space="0" w:color="auto"/>
              <w:right w:val="single" w:sz="4" w:space="0" w:color="auto"/>
            </w:tcBorders>
          </w:tcPr>
          <w:p w14:paraId="12D06263" w14:textId="77777777" w:rsidR="006E36A2" w:rsidRPr="00791BD7" w:rsidRDefault="006E36A2" w:rsidP="00DA2A44">
            <w:pPr>
              <w:spacing w:before="40" w:after="0" w:line="240" w:lineRule="auto"/>
              <w:jc w:val="left"/>
              <w:rPr>
                <w:rFonts w:eastAsia="Times New Roman" w:cs="Times New Roman"/>
                <w:i/>
                <w:szCs w:val="20"/>
                <w:lang w:eastAsia="tr-TR"/>
              </w:rPr>
            </w:pPr>
          </w:p>
        </w:tc>
      </w:tr>
      <w:tr w:rsidR="00791BD7" w:rsidRPr="00791BD7" w14:paraId="71512F17" w14:textId="77777777" w:rsidTr="00190987">
        <w:trPr>
          <w:trHeight w:val="300"/>
        </w:trPr>
        <w:tc>
          <w:tcPr>
            <w:tcW w:w="3898" w:type="dxa"/>
            <w:tcBorders>
              <w:top w:val="single" w:sz="4" w:space="0" w:color="auto"/>
              <w:left w:val="single" w:sz="4" w:space="0" w:color="auto"/>
              <w:bottom w:val="single" w:sz="4" w:space="0" w:color="auto"/>
              <w:right w:val="single" w:sz="4" w:space="0" w:color="auto"/>
            </w:tcBorders>
          </w:tcPr>
          <w:p w14:paraId="4717EFF7" w14:textId="77777777" w:rsidR="006E36A2" w:rsidRPr="00791BD7" w:rsidRDefault="006E36A2" w:rsidP="006E36A2">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enerjisi verilerek sayaç saati T3 veya T2 tarifesine alınır</w:t>
            </w:r>
            <w:r w:rsidR="008C41CA" w:rsidRPr="00791BD7">
              <w:rPr>
                <w:rFonts w:eastAsia="Times New Roman" w:cs="Times New Roman"/>
                <w:sz w:val="20"/>
                <w:szCs w:val="20"/>
                <w:lang w:eastAsia="tr-TR"/>
              </w:rPr>
              <w:t>.</w:t>
            </w:r>
          </w:p>
        </w:tc>
        <w:tc>
          <w:tcPr>
            <w:tcW w:w="4536" w:type="dxa"/>
            <w:tcBorders>
              <w:top w:val="single" w:sz="4" w:space="0" w:color="auto"/>
              <w:left w:val="single" w:sz="4" w:space="0" w:color="auto"/>
              <w:bottom w:val="single" w:sz="4" w:space="0" w:color="auto"/>
              <w:right w:val="single" w:sz="4" w:space="0" w:color="auto"/>
            </w:tcBorders>
          </w:tcPr>
          <w:p w14:paraId="7C5D9F08" w14:textId="77777777" w:rsidR="006E36A2" w:rsidRPr="00791BD7" w:rsidRDefault="006E36A2" w:rsidP="008C41C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Tarife diliminin aktif hale gel</w:t>
            </w:r>
            <w:r w:rsidR="008C41CA" w:rsidRPr="00791BD7">
              <w:rPr>
                <w:rFonts w:eastAsia="Times New Roman" w:cs="Times New Roman"/>
                <w:sz w:val="20"/>
                <w:szCs w:val="20"/>
                <w:lang w:eastAsia="tr-TR"/>
              </w:rPr>
              <w:t>mesi</w:t>
            </w:r>
            <w:r w:rsidR="00441A23" w:rsidRPr="00791BD7">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2EAB00F9"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91BD7" w:rsidRPr="00791BD7" w14:paraId="5FDF1624" w14:textId="77777777" w:rsidTr="00190987">
        <w:trPr>
          <w:trHeight w:val="300"/>
        </w:trPr>
        <w:tc>
          <w:tcPr>
            <w:tcW w:w="3898" w:type="dxa"/>
            <w:tcBorders>
              <w:top w:val="single" w:sz="4" w:space="0" w:color="auto"/>
              <w:left w:val="single" w:sz="4" w:space="0" w:color="auto"/>
              <w:bottom w:val="single" w:sz="4" w:space="0" w:color="auto"/>
              <w:right w:val="single" w:sz="4" w:space="0" w:color="auto"/>
            </w:tcBorders>
            <w:shd w:val="clear" w:color="auto" w:fill="auto"/>
          </w:tcPr>
          <w:p w14:paraId="52886F01" w14:textId="39971E8A" w:rsidR="006E36A2" w:rsidRPr="007E477F" w:rsidRDefault="008A6AC9" w:rsidP="00ED14F1">
            <w:pPr>
              <w:spacing w:before="60" w:after="0" w:line="240" w:lineRule="auto"/>
              <w:jc w:val="left"/>
              <w:rPr>
                <w:rFonts w:eastAsia="Times New Roman" w:cs="Times New Roman"/>
                <w:sz w:val="20"/>
                <w:szCs w:val="20"/>
                <w:vertAlign w:val="superscript"/>
                <w:lang w:eastAsia="tr-TR"/>
              </w:rPr>
            </w:pPr>
            <w:r w:rsidRPr="007E477F">
              <w:rPr>
                <w:rFonts w:eastAsia="Times New Roman" w:cs="Times New Roman"/>
                <w:sz w:val="20"/>
                <w:szCs w:val="20"/>
                <w:lang w:eastAsia="tr-TR"/>
              </w:rPr>
              <w:t>Sayacın enerjisi tekrar kesilir, sistem pil</w:t>
            </w:r>
            <w:r w:rsidR="007E477F" w:rsidRPr="007E477F">
              <w:rPr>
                <w:rFonts w:eastAsia="Times New Roman" w:cs="Times New Roman"/>
                <w:sz w:val="20"/>
                <w:szCs w:val="20"/>
                <w:lang w:eastAsia="tr-TR"/>
              </w:rPr>
              <w:t>i</w:t>
            </w:r>
            <w:r w:rsidR="00ED14F1">
              <w:rPr>
                <w:rFonts w:eastAsia="Times New Roman" w:cs="Times New Roman"/>
                <w:sz w:val="20"/>
                <w:szCs w:val="20"/>
                <w:lang w:eastAsia="tr-TR"/>
              </w:rPr>
              <w:t xml:space="preserve"> iptal edilir </w:t>
            </w:r>
            <w:r w:rsidR="00ED14F1" w:rsidRPr="00ED14F1">
              <w:rPr>
                <w:rStyle w:val="HafifVurgulama"/>
              </w:rPr>
              <w:t>veya pilin gerilimi yarıya düşürülür.</w:t>
            </w:r>
            <w:r w:rsidRPr="007E477F">
              <w:rPr>
                <w:rFonts w:eastAsia="Times New Roman" w:cs="Times New Roman"/>
                <w:sz w:val="20"/>
                <w:szCs w:val="20"/>
                <w:lang w:eastAsia="tr-TR"/>
              </w:rPr>
              <w:t xml:space="preserve"> Sayaç yeniden enerjilendirilir.</w:t>
            </w:r>
            <w:r w:rsidR="007E477F" w:rsidRPr="007043F6">
              <w:rPr>
                <w:rStyle w:val="HafifVurgulama"/>
              </w:rPr>
              <w:t>*</w:t>
            </w:r>
          </w:p>
        </w:tc>
        <w:tc>
          <w:tcPr>
            <w:tcW w:w="4536" w:type="dxa"/>
            <w:tcBorders>
              <w:top w:val="single" w:sz="4" w:space="0" w:color="auto"/>
              <w:left w:val="single" w:sz="4" w:space="0" w:color="auto"/>
              <w:bottom w:val="single" w:sz="4" w:space="0" w:color="auto"/>
              <w:right w:val="single" w:sz="4" w:space="0" w:color="auto"/>
            </w:tcBorders>
          </w:tcPr>
          <w:p w14:paraId="571757B2" w14:textId="77777777" w:rsidR="006E36A2" w:rsidRPr="007E477F" w:rsidRDefault="00416BF9" w:rsidP="008C41CA">
            <w:pPr>
              <w:spacing w:before="60" w:after="0" w:line="240" w:lineRule="auto"/>
              <w:jc w:val="left"/>
              <w:rPr>
                <w:rFonts w:eastAsia="Times New Roman" w:cs="Times New Roman"/>
                <w:sz w:val="20"/>
                <w:szCs w:val="20"/>
                <w:lang w:eastAsia="tr-TR"/>
              </w:rPr>
            </w:pPr>
            <w:r w:rsidRPr="007E477F">
              <w:rPr>
                <w:rFonts w:eastAsia="Times New Roman" w:cs="Times New Roman"/>
                <w:sz w:val="20"/>
                <w:szCs w:val="20"/>
                <w:lang w:eastAsia="tr-TR"/>
              </w:rPr>
              <w:t xml:space="preserve">Ekranda </w:t>
            </w:r>
            <w:r w:rsidR="00441A23" w:rsidRPr="007E477F">
              <w:rPr>
                <w:rFonts w:eastAsia="Times New Roman" w:cs="Times New Roman"/>
                <w:sz w:val="20"/>
                <w:szCs w:val="20"/>
                <w:lang w:eastAsia="tr-TR"/>
              </w:rPr>
              <w:t>sistem pili ihbarının verilmesi,</w:t>
            </w:r>
          </w:p>
        </w:tc>
        <w:tc>
          <w:tcPr>
            <w:tcW w:w="776" w:type="dxa"/>
            <w:tcBorders>
              <w:top w:val="single" w:sz="4" w:space="0" w:color="auto"/>
              <w:left w:val="single" w:sz="4" w:space="0" w:color="auto"/>
              <w:bottom w:val="single" w:sz="4" w:space="0" w:color="auto"/>
              <w:right w:val="single" w:sz="4" w:space="0" w:color="auto"/>
            </w:tcBorders>
          </w:tcPr>
          <w:p w14:paraId="358C3BCE"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91BD7" w:rsidRPr="00791BD7" w14:paraId="31E984E7" w14:textId="77777777" w:rsidTr="0097187F">
        <w:trPr>
          <w:cantSplit/>
          <w:trHeight w:val="472"/>
        </w:trPr>
        <w:tc>
          <w:tcPr>
            <w:tcW w:w="3898" w:type="dxa"/>
            <w:vMerge w:val="restart"/>
            <w:tcBorders>
              <w:top w:val="single" w:sz="4" w:space="0" w:color="auto"/>
              <w:left w:val="single" w:sz="4" w:space="0" w:color="auto"/>
              <w:right w:val="single" w:sz="4" w:space="0" w:color="auto"/>
            </w:tcBorders>
            <w:shd w:val="clear" w:color="auto" w:fill="auto"/>
          </w:tcPr>
          <w:p w14:paraId="0C6147C9" w14:textId="7BF11C41" w:rsidR="00416BF9" w:rsidRPr="007E477F" w:rsidRDefault="00CC65A3" w:rsidP="00DA2A44">
            <w:pPr>
              <w:spacing w:before="60" w:after="0" w:line="240" w:lineRule="auto"/>
              <w:jc w:val="left"/>
              <w:rPr>
                <w:rFonts w:eastAsia="Times New Roman" w:cs="Times New Roman"/>
                <w:sz w:val="20"/>
                <w:szCs w:val="20"/>
                <w:vertAlign w:val="superscript"/>
                <w:lang w:eastAsia="tr-TR"/>
              </w:rPr>
            </w:pPr>
            <w:r w:rsidRPr="00CC65A3">
              <w:rPr>
                <w:rStyle w:val="HafifVurgulama"/>
              </w:rPr>
              <w:t>Sayaç enerjisiz bırakılır</w:t>
            </w:r>
            <w:r w:rsidRPr="00791BD7">
              <w:rPr>
                <w:rFonts w:eastAsia="Times New Roman" w:cs="Times New Roman"/>
                <w:sz w:val="20"/>
                <w:szCs w:val="20"/>
                <w:lang w:eastAsia="tr-TR"/>
              </w:rPr>
              <w:t>.</w:t>
            </w:r>
            <w:r>
              <w:rPr>
                <w:rFonts w:eastAsia="Times New Roman" w:cs="Times New Roman"/>
                <w:sz w:val="20"/>
                <w:szCs w:val="20"/>
                <w:lang w:eastAsia="tr-TR"/>
              </w:rPr>
              <w:t xml:space="preserve"> </w:t>
            </w:r>
            <w:r w:rsidR="00416BF9" w:rsidRPr="007E477F">
              <w:rPr>
                <w:rFonts w:eastAsia="Times New Roman" w:cs="Times New Roman"/>
                <w:sz w:val="20"/>
                <w:szCs w:val="20"/>
                <w:lang w:eastAsia="tr-TR"/>
              </w:rPr>
              <w:t>Daha sonra gerçek</w:t>
            </w:r>
            <w:r w:rsidR="000C0D7B">
              <w:rPr>
                <w:rFonts w:eastAsia="Times New Roman" w:cs="Times New Roman"/>
                <w:sz w:val="20"/>
                <w:szCs w:val="20"/>
                <w:lang w:eastAsia="tr-TR"/>
              </w:rPr>
              <w:t xml:space="preserve"> zaman saati pili iptal edilerek </w:t>
            </w:r>
            <w:r w:rsidR="000C0D7B" w:rsidRPr="00ED14F1">
              <w:rPr>
                <w:rStyle w:val="HafifVurgulama"/>
              </w:rPr>
              <w:t xml:space="preserve">veya </w:t>
            </w:r>
            <w:r w:rsidR="000C0D7B">
              <w:rPr>
                <w:rStyle w:val="HafifVurgulama"/>
              </w:rPr>
              <w:t xml:space="preserve">pilin gerilimi yarıya </w:t>
            </w:r>
            <w:r w:rsidR="003D33CB">
              <w:rPr>
                <w:rStyle w:val="HafifVurgulama"/>
              </w:rPr>
              <w:t>düşürülerek</w:t>
            </w:r>
            <w:r w:rsidR="003D33CB" w:rsidRPr="007E477F">
              <w:rPr>
                <w:rFonts w:eastAsia="Times New Roman" w:cs="Times New Roman"/>
                <w:sz w:val="20"/>
                <w:szCs w:val="20"/>
                <w:lang w:eastAsia="tr-TR"/>
              </w:rPr>
              <w:t xml:space="preserve"> RTC</w:t>
            </w:r>
            <w:r w:rsidR="00416BF9" w:rsidRPr="007E477F">
              <w:rPr>
                <w:rFonts w:eastAsia="Times New Roman" w:cs="Times New Roman"/>
                <w:sz w:val="20"/>
                <w:szCs w:val="20"/>
                <w:lang w:eastAsia="tr-TR"/>
              </w:rPr>
              <w:t xml:space="preserve"> arızası oluşması sağlanır, </w:t>
            </w:r>
            <w:r w:rsidR="000C0D7B" w:rsidRPr="000C0D7B">
              <w:rPr>
                <w:rStyle w:val="HafifVurgulama"/>
              </w:rPr>
              <w:t>sayaca</w:t>
            </w:r>
            <w:r w:rsidR="000C0D7B">
              <w:rPr>
                <w:rFonts w:eastAsia="Times New Roman" w:cs="Times New Roman"/>
                <w:sz w:val="20"/>
                <w:szCs w:val="20"/>
                <w:lang w:eastAsia="tr-TR"/>
              </w:rPr>
              <w:t xml:space="preserve"> </w:t>
            </w:r>
            <w:r w:rsidR="00416BF9" w:rsidRPr="007E477F">
              <w:rPr>
                <w:rFonts w:eastAsia="Times New Roman" w:cs="Times New Roman"/>
                <w:sz w:val="20"/>
                <w:szCs w:val="20"/>
                <w:lang w:eastAsia="tr-TR"/>
              </w:rPr>
              <w:t xml:space="preserve">tekrar enerji verilerek kontrol </w:t>
            </w:r>
            <w:r w:rsidR="003D33CB" w:rsidRPr="007E477F">
              <w:rPr>
                <w:rFonts w:eastAsia="Times New Roman" w:cs="Times New Roman"/>
                <w:sz w:val="20"/>
                <w:szCs w:val="20"/>
                <w:lang w:eastAsia="tr-TR"/>
              </w:rPr>
              <w:t>edilir.</w:t>
            </w:r>
            <w:r w:rsidR="003D33CB" w:rsidRPr="007043F6">
              <w:rPr>
                <w:rStyle w:val="HafifVurgulama"/>
              </w:rPr>
              <w:t>*</w:t>
            </w:r>
          </w:p>
          <w:p w14:paraId="0B0BA24B" w14:textId="77777777" w:rsidR="00296057" w:rsidRPr="007E477F" w:rsidRDefault="00296057" w:rsidP="00DA2A44">
            <w:pPr>
              <w:spacing w:before="60" w:after="0" w:line="240" w:lineRule="auto"/>
              <w:jc w:val="left"/>
              <w:rPr>
                <w:rFonts w:eastAsia="Times New Roman" w:cs="Times New Roman"/>
                <w:sz w:val="20"/>
                <w:szCs w:val="20"/>
                <w:lang w:eastAsia="tr-TR"/>
              </w:rPr>
            </w:pPr>
          </w:p>
          <w:p w14:paraId="585DDA88" w14:textId="77777777" w:rsidR="00296057" w:rsidRPr="007E477F" w:rsidRDefault="00296057" w:rsidP="00DA2A44">
            <w:pPr>
              <w:spacing w:before="60" w:after="0" w:line="240" w:lineRule="auto"/>
              <w:jc w:val="left"/>
              <w:rPr>
                <w:rFonts w:eastAsia="Times New Roman" w:cs="Times New Roman"/>
                <w:sz w:val="20"/>
                <w:szCs w:val="20"/>
                <w:lang w:eastAsia="tr-TR"/>
              </w:rPr>
            </w:pPr>
          </w:p>
          <w:p w14:paraId="23957198" w14:textId="77777777" w:rsidR="00296057" w:rsidRPr="007E477F" w:rsidRDefault="00296057" w:rsidP="00DA2A44">
            <w:pPr>
              <w:spacing w:before="60" w:after="0" w:line="240" w:lineRule="auto"/>
              <w:jc w:val="left"/>
              <w:rPr>
                <w:rFonts w:eastAsia="Times New Roman" w:cs="Times New Roman"/>
                <w:sz w:val="20"/>
                <w:szCs w:val="20"/>
                <w:lang w:eastAsia="tr-TR"/>
              </w:rPr>
            </w:pPr>
          </w:p>
          <w:p w14:paraId="3733940F" w14:textId="77777777" w:rsidR="00296057" w:rsidRPr="007E477F" w:rsidRDefault="00296057" w:rsidP="00DA2A44">
            <w:pPr>
              <w:spacing w:before="60" w:after="0" w:line="240" w:lineRule="auto"/>
              <w:jc w:val="left"/>
              <w:rPr>
                <w:rFonts w:eastAsia="Times New Roman" w:cs="Times New Roman"/>
                <w:sz w:val="20"/>
                <w:szCs w:val="20"/>
                <w:lang w:eastAsia="tr-TR"/>
              </w:rPr>
            </w:pPr>
          </w:p>
          <w:p w14:paraId="50C3D3FF" w14:textId="77777777" w:rsidR="00296057" w:rsidRPr="007E477F" w:rsidRDefault="00296057"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03A8C198" w14:textId="77777777" w:rsidR="00416BF9" w:rsidRPr="007E477F" w:rsidRDefault="00416BF9" w:rsidP="00256E6F">
            <w:pPr>
              <w:spacing w:before="60" w:after="0" w:line="240" w:lineRule="auto"/>
              <w:jc w:val="left"/>
              <w:rPr>
                <w:rFonts w:eastAsia="Times New Roman" w:cs="Times New Roman"/>
                <w:sz w:val="20"/>
                <w:szCs w:val="20"/>
                <w:lang w:eastAsia="tr-TR"/>
              </w:rPr>
            </w:pPr>
            <w:r w:rsidRPr="007E477F">
              <w:rPr>
                <w:rFonts w:eastAsia="Times New Roman" w:cs="Times New Roman"/>
                <w:sz w:val="20"/>
                <w:szCs w:val="20"/>
                <w:lang w:eastAsia="tr-TR"/>
              </w:rPr>
              <w:t>Ekranda gerçek zaman saati pili ihbarının verilmesi</w:t>
            </w:r>
            <w:r w:rsidR="00441A23" w:rsidRPr="007E477F">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7C17A388" w14:textId="77777777" w:rsidR="00416BF9" w:rsidRPr="00791BD7" w:rsidRDefault="00416BF9" w:rsidP="00DA2A44">
            <w:pPr>
              <w:spacing w:before="60" w:after="0" w:line="240" w:lineRule="auto"/>
              <w:jc w:val="left"/>
              <w:rPr>
                <w:rFonts w:eastAsia="Times New Roman" w:cs="Times New Roman"/>
                <w:sz w:val="20"/>
                <w:szCs w:val="20"/>
                <w:lang w:eastAsia="tr-TR"/>
              </w:rPr>
            </w:pPr>
          </w:p>
        </w:tc>
      </w:tr>
      <w:tr w:rsidR="00791BD7" w:rsidRPr="00791BD7" w14:paraId="0EB36804" w14:textId="77777777" w:rsidTr="006C29D6">
        <w:trPr>
          <w:cantSplit/>
          <w:trHeight w:val="562"/>
        </w:trPr>
        <w:tc>
          <w:tcPr>
            <w:tcW w:w="3898" w:type="dxa"/>
            <w:vMerge/>
            <w:tcBorders>
              <w:left w:val="single" w:sz="4" w:space="0" w:color="auto"/>
              <w:right w:val="single" w:sz="4" w:space="0" w:color="auto"/>
            </w:tcBorders>
            <w:shd w:val="clear" w:color="auto" w:fill="auto"/>
          </w:tcPr>
          <w:p w14:paraId="669C6C5B" w14:textId="77777777" w:rsidR="00416BF9" w:rsidRPr="007E477F" w:rsidRDefault="00416BF9"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19F5C21E" w14:textId="77777777" w:rsidR="00416BF9" w:rsidRPr="007E477F" w:rsidRDefault="00416BF9" w:rsidP="00416BF9">
            <w:pPr>
              <w:spacing w:before="60" w:after="0" w:line="240" w:lineRule="auto"/>
              <w:jc w:val="left"/>
              <w:rPr>
                <w:rFonts w:eastAsia="Times New Roman" w:cs="Times New Roman"/>
                <w:sz w:val="20"/>
                <w:szCs w:val="20"/>
                <w:lang w:eastAsia="tr-TR"/>
              </w:rPr>
            </w:pPr>
            <w:r w:rsidRPr="007E477F">
              <w:rPr>
                <w:rFonts w:eastAsia="Times New Roman" w:cs="Times New Roman"/>
                <w:sz w:val="20"/>
                <w:szCs w:val="20"/>
                <w:lang w:eastAsia="tr-TR"/>
              </w:rPr>
              <w:t>Ekranda saat hatası ihbarının verilmesi</w:t>
            </w:r>
            <w:r w:rsidR="00285B88" w:rsidRPr="007E477F">
              <w:rPr>
                <w:rFonts w:eastAsia="Times New Roman" w:cs="Times New Roman"/>
                <w:sz w:val="20"/>
                <w:szCs w:val="20"/>
                <w:lang w:eastAsia="tr-TR"/>
              </w:rPr>
              <w:t xml:space="preserve"> ve tarife ile ilgili ikonların yanıp sönmesi</w:t>
            </w:r>
            <w:r w:rsidR="00441A23" w:rsidRPr="007E477F">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0424B153" w14:textId="77777777" w:rsidR="00416BF9" w:rsidRPr="00791BD7" w:rsidRDefault="00416BF9" w:rsidP="00DA2A44">
            <w:pPr>
              <w:spacing w:before="60" w:after="0" w:line="240" w:lineRule="auto"/>
              <w:jc w:val="left"/>
              <w:rPr>
                <w:rFonts w:eastAsia="Times New Roman" w:cs="Times New Roman"/>
                <w:sz w:val="20"/>
                <w:szCs w:val="20"/>
                <w:lang w:eastAsia="tr-TR"/>
              </w:rPr>
            </w:pPr>
          </w:p>
        </w:tc>
      </w:tr>
      <w:tr w:rsidR="00791BD7" w:rsidRPr="00791BD7" w14:paraId="558349C7" w14:textId="77777777" w:rsidTr="006C29D6">
        <w:trPr>
          <w:cantSplit/>
          <w:trHeight w:val="414"/>
        </w:trPr>
        <w:tc>
          <w:tcPr>
            <w:tcW w:w="3898" w:type="dxa"/>
            <w:vMerge/>
            <w:tcBorders>
              <w:left w:val="single" w:sz="4" w:space="0" w:color="auto"/>
              <w:right w:val="single" w:sz="4" w:space="0" w:color="auto"/>
            </w:tcBorders>
            <w:shd w:val="clear" w:color="auto" w:fill="auto"/>
          </w:tcPr>
          <w:p w14:paraId="13AA1109" w14:textId="77777777" w:rsidR="00416BF9" w:rsidRPr="007E477F" w:rsidRDefault="00416BF9"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7E5C46DB" w14:textId="77777777" w:rsidR="00416BF9" w:rsidRPr="007E477F" w:rsidRDefault="00416BF9" w:rsidP="00DA2A44">
            <w:pPr>
              <w:spacing w:before="60" w:after="0" w:line="240" w:lineRule="auto"/>
              <w:jc w:val="left"/>
              <w:rPr>
                <w:rFonts w:eastAsia="Times New Roman" w:cs="Times New Roman"/>
                <w:sz w:val="20"/>
                <w:szCs w:val="20"/>
                <w:lang w:eastAsia="tr-TR"/>
              </w:rPr>
            </w:pPr>
            <w:r w:rsidRPr="007E477F">
              <w:rPr>
                <w:rFonts w:eastAsia="Times New Roman" w:cs="Times New Roman"/>
                <w:sz w:val="20"/>
                <w:szCs w:val="20"/>
                <w:lang w:eastAsia="tr-TR"/>
              </w:rPr>
              <w:t>Pil durum bilgisinin “</w:t>
            </w:r>
            <w:smartTag w:uri="urn:schemas-microsoft-com:office:smarttags" w:element="metricconverter">
              <w:smartTagPr>
                <w:attr w:name="ProductID" w:val="0”"/>
              </w:smartTagPr>
              <w:r w:rsidRPr="007E477F">
                <w:rPr>
                  <w:rFonts w:eastAsia="Times New Roman" w:cs="Times New Roman"/>
                  <w:sz w:val="20"/>
                  <w:szCs w:val="20"/>
                  <w:lang w:eastAsia="tr-TR"/>
                </w:rPr>
                <w:t>0”</w:t>
              </w:r>
            </w:smartTag>
            <w:r w:rsidRPr="007E477F">
              <w:rPr>
                <w:rFonts w:eastAsia="Times New Roman" w:cs="Times New Roman"/>
                <w:sz w:val="20"/>
                <w:szCs w:val="20"/>
                <w:lang w:eastAsia="tr-TR"/>
              </w:rPr>
              <w:t xml:space="preserve"> olması</w:t>
            </w:r>
            <w:r w:rsidR="00441A23" w:rsidRPr="007E477F">
              <w:rPr>
                <w:rFonts w:eastAsia="Times New Roman" w:cs="Times New Roman"/>
                <w:sz w:val="20"/>
                <w:szCs w:val="20"/>
                <w:lang w:eastAsia="tr-TR"/>
              </w:rPr>
              <w:t>,</w:t>
            </w:r>
            <w:r w:rsidRPr="007E477F">
              <w:rPr>
                <w:rFonts w:eastAsia="Times New Roman" w:cs="Times New Roman"/>
                <w:sz w:val="20"/>
                <w:szCs w:val="20"/>
                <w:lang w:eastAsia="tr-TR"/>
              </w:rPr>
              <w:t xml:space="preserve"> (96.6.1)</w:t>
            </w:r>
          </w:p>
        </w:tc>
        <w:tc>
          <w:tcPr>
            <w:tcW w:w="776" w:type="dxa"/>
            <w:tcBorders>
              <w:top w:val="single" w:sz="4" w:space="0" w:color="auto"/>
              <w:left w:val="single" w:sz="4" w:space="0" w:color="auto"/>
              <w:bottom w:val="single" w:sz="4" w:space="0" w:color="auto"/>
              <w:right w:val="single" w:sz="4" w:space="0" w:color="auto"/>
            </w:tcBorders>
          </w:tcPr>
          <w:p w14:paraId="35172F6D" w14:textId="77777777" w:rsidR="00416BF9" w:rsidRPr="00791BD7" w:rsidRDefault="00416BF9" w:rsidP="00DA2A44">
            <w:pPr>
              <w:spacing w:before="60" w:after="0" w:line="240" w:lineRule="auto"/>
              <w:jc w:val="left"/>
              <w:rPr>
                <w:rFonts w:eastAsia="Times New Roman" w:cs="Times New Roman"/>
                <w:sz w:val="20"/>
                <w:szCs w:val="20"/>
                <w:lang w:eastAsia="tr-TR"/>
              </w:rPr>
            </w:pPr>
          </w:p>
        </w:tc>
      </w:tr>
      <w:tr w:rsidR="00791BD7" w:rsidRPr="00791BD7" w14:paraId="4FCB0E4C" w14:textId="77777777" w:rsidTr="006C29D6">
        <w:trPr>
          <w:cantSplit/>
          <w:trHeight w:val="419"/>
        </w:trPr>
        <w:tc>
          <w:tcPr>
            <w:tcW w:w="3898" w:type="dxa"/>
            <w:vMerge/>
            <w:tcBorders>
              <w:left w:val="single" w:sz="4" w:space="0" w:color="auto"/>
              <w:right w:val="single" w:sz="4" w:space="0" w:color="auto"/>
            </w:tcBorders>
            <w:shd w:val="clear" w:color="auto" w:fill="auto"/>
          </w:tcPr>
          <w:p w14:paraId="28B247B0" w14:textId="77777777" w:rsidR="00416BF9" w:rsidRPr="007E477F" w:rsidRDefault="00416BF9"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5A74F018" w14:textId="77777777" w:rsidR="00416BF9" w:rsidRPr="007E477F" w:rsidRDefault="00416BF9" w:rsidP="00DA2A44">
            <w:pPr>
              <w:spacing w:before="60" w:after="0" w:line="240" w:lineRule="auto"/>
              <w:jc w:val="left"/>
              <w:rPr>
                <w:rFonts w:eastAsia="Times New Roman" w:cs="Times New Roman"/>
                <w:sz w:val="20"/>
                <w:szCs w:val="20"/>
                <w:lang w:eastAsia="tr-TR"/>
              </w:rPr>
            </w:pPr>
            <w:r w:rsidRPr="007E477F">
              <w:rPr>
                <w:rFonts w:eastAsia="Times New Roman" w:cs="Times New Roman"/>
                <w:sz w:val="20"/>
                <w:szCs w:val="20"/>
                <w:lang w:eastAsia="tr-TR"/>
              </w:rPr>
              <w:t>Tüketimin T1’e kaydedilmesi</w:t>
            </w:r>
            <w:r w:rsidR="00441A23" w:rsidRPr="007E477F">
              <w:rPr>
                <w:rFonts w:eastAsia="Times New Roman" w:cs="Times New Roman"/>
                <w:sz w:val="20"/>
                <w:szCs w:val="20"/>
                <w:lang w:eastAsia="tr-TR"/>
              </w:rPr>
              <w:t>,</w:t>
            </w:r>
            <w:r w:rsidRPr="007E477F">
              <w:rPr>
                <w:rFonts w:eastAsia="Times New Roman" w:cs="Times New Roman"/>
                <w:sz w:val="20"/>
                <w:szCs w:val="20"/>
                <w:lang w:eastAsia="tr-TR"/>
              </w:rPr>
              <w:t xml:space="preserve"> (1.8.1)</w:t>
            </w:r>
          </w:p>
        </w:tc>
        <w:tc>
          <w:tcPr>
            <w:tcW w:w="776" w:type="dxa"/>
            <w:tcBorders>
              <w:top w:val="single" w:sz="4" w:space="0" w:color="auto"/>
              <w:left w:val="single" w:sz="4" w:space="0" w:color="auto"/>
              <w:bottom w:val="single" w:sz="4" w:space="0" w:color="auto"/>
              <w:right w:val="single" w:sz="4" w:space="0" w:color="auto"/>
            </w:tcBorders>
          </w:tcPr>
          <w:p w14:paraId="532BBBA8" w14:textId="77777777" w:rsidR="00416BF9" w:rsidRPr="00791BD7" w:rsidRDefault="00416BF9" w:rsidP="00DA2A44">
            <w:pPr>
              <w:spacing w:before="60" w:after="0" w:line="240" w:lineRule="auto"/>
              <w:jc w:val="left"/>
              <w:rPr>
                <w:rFonts w:eastAsia="Times New Roman" w:cs="Times New Roman"/>
                <w:sz w:val="20"/>
                <w:szCs w:val="20"/>
                <w:lang w:eastAsia="tr-TR"/>
              </w:rPr>
            </w:pPr>
          </w:p>
        </w:tc>
      </w:tr>
      <w:tr w:rsidR="00791BD7" w:rsidRPr="00791BD7" w14:paraId="7226050C" w14:textId="77777777" w:rsidTr="006C29D6">
        <w:trPr>
          <w:cantSplit/>
          <w:trHeight w:val="566"/>
        </w:trPr>
        <w:tc>
          <w:tcPr>
            <w:tcW w:w="3898" w:type="dxa"/>
            <w:vMerge/>
            <w:tcBorders>
              <w:left w:val="single" w:sz="4" w:space="0" w:color="auto"/>
              <w:bottom w:val="single" w:sz="4" w:space="0" w:color="auto"/>
              <w:right w:val="single" w:sz="4" w:space="0" w:color="auto"/>
            </w:tcBorders>
            <w:shd w:val="clear" w:color="auto" w:fill="auto"/>
          </w:tcPr>
          <w:p w14:paraId="3BF05386" w14:textId="77777777" w:rsidR="00416BF9" w:rsidRPr="007E477F" w:rsidRDefault="00416BF9"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0DC11453" w14:textId="77777777" w:rsidR="00416BF9" w:rsidRPr="007E477F" w:rsidRDefault="00416BF9" w:rsidP="008C41CA">
            <w:pPr>
              <w:spacing w:before="60" w:after="0" w:line="240" w:lineRule="auto"/>
              <w:jc w:val="left"/>
              <w:rPr>
                <w:rFonts w:eastAsia="Times New Roman" w:cs="Times New Roman"/>
                <w:sz w:val="20"/>
                <w:szCs w:val="20"/>
                <w:lang w:eastAsia="tr-TR"/>
              </w:rPr>
            </w:pPr>
            <w:r w:rsidRPr="007E477F">
              <w:rPr>
                <w:rFonts w:eastAsia="Times New Roman" w:cs="Times New Roman"/>
                <w:sz w:val="20"/>
                <w:szCs w:val="20"/>
                <w:lang w:eastAsia="tr-TR"/>
              </w:rPr>
              <w:t>Sayaç hafızasındaki geriye dönük bilgilerin değişme</w:t>
            </w:r>
            <w:r w:rsidR="008C41CA" w:rsidRPr="007E477F">
              <w:rPr>
                <w:rFonts w:eastAsia="Times New Roman" w:cs="Times New Roman"/>
                <w:sz w:val="20"/>
                <w:szCs w:val="20"/>
                <w:lang w:eastAsia="tr-TR"/>
              </w:rPr>
              <w:t>mesi</w:t>
            </w:r>
            <w:r w:rsidR="00441A23" w:rsidRPr="007E477F">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4335630F" w14:textId="77777777" w:rsidR="00416BF9" w:rsidRPr="00791BD7" w:rsidRDefault="00416BF9" w:rsidP="00DA2A44">
            <w:pPr>
              <w:spacing w:before="60" w:after="0" w:line="240" w:lineRule="auto"/>
              <w:jc w:val="left"/>
              <w:rPr>
                <w:rFonts w:eastAsia="Times New Roman" w:cs="Times New Roman"/>
                <w:sz w:val="20"/>
                <w:szCs w:val="20"/>
                <w:lang w:eastAsia="tr-TR"/>
              </w:rPr>
            </w:pPr>
          </w:p>
        </w:tc>
      </w:tr>
      <w:tr w:rsidR="00791BD7" w:rsidRPr="00791BD7" w14:paraId="5DF72FC3" w14:textId="77777777" w:rsidTr="00190987">
        <w:trPr>
          <w:cantSplit/>
          <w:trHeight w:val="300"/>
        </w:trPr>
        <w:tc>
          <w:tcPr>
            <w:tcW w:w="3898" w:type="dxa"/>
            <w:vMerge w:val="restart"/>
            <w:tcBorders>
              <w:top w:val="single" w:sz="4" w:space="0" w:color="auto"/>
              <w:left w:val="single" w:sz="4" w:space="0" w:color="auto"/>
              <w:bottom w:val="nil"/>
              <w:right w:val="single" w:sz="4" w:space="0" w:color="auto"/>
            </w:tcBorders>
            <w:shd w:val="clear" w:color="auto" w:fill="auto"/>
          </w:tcPr>
          <w:p w14:paraId="379C8BF4" w14:textId="2C761E11" w:rsidR="006E36A2" w:rsidRPr="006E4ECE" w:rsidRDefault="006E36A2"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Pil</w:t>
            </w:r>
            <w:r w:rsidR="007E477F" w:rsidRPr="006E4ECE">
              <w:rPr>
                <w:rStyle w:val="HafifVurgulama"/>
              </w:rPr>
              <w:t>/pil</w:t>
            </w:r>
            <w:r w:rsidRPr="006E4ECE">
              <w:rPr>
                <w:rStyle w:val="HafifVurgulama"/>
              </w:rPr>
              <w:t>ler</w:t>
            </w:r>
            <w:r w:rsidRPr="00791BD7">
              <w:rPr>
                <w:rFonts w:eastAsia="Times New Roman" w:cs="Times New Roman"/>
                <w:sz w:val="20"/>
                <w:szCs w:val="20"/>
                <w:lang w:eastAsia="tr-TR"/>
              </w:rPr>
              <w:t xml:space="preserve"> tekrar takılır</w:t>
            </w:r>
            <w:r w:rsidR="006E4ECE">
              <w:rPr>
                <w:rFonts w:eastAsia="Times New Roman" w:cs="Times New Roman"/>
                <w:sz w:val="20"/>
                <w:szCs w:val="20"/>
                <w:lang w:eastAsia="tr-TR"/>
              </w:rPr>
              <w:t xml:space="preserve"> </w:t>
            </w:r>
            <w:r w:rsidR="006E4ECE" w:rsidRPr="006E4ECE">
              <w:rPr>
                <w:rStyle w:val="HafifVurgulama"/>
              </w:rPr>
              <w:t>veya nırmal çalışma gerilimine getirilir</w:t>
            </w:r>
            <w:r w:rsidR="007E477F" w:rsidRPr="006E4ECE">
              <w:rPr>
                <w:rStyle w:val="HafifVurgulama"/>
              </w:rPr>
              <w:t>*</w:t>
            </w:r>
          </w:p>
        </w:tc>
        <w:tc>
          <w:tcPr>
            <w:tcW w:w="4536" w:type="dxa"/>
            <w:tcBorders>
              <w:top w:val="single" w:sz="4" w:space="0" w:color="auto"/>
              <w:left w:val="single" w:sz="4" w:space="0" w:color="auto"/>
              <w:bottom w:val="single" w:sz="4" w:space="0" w:color="auto"/>
              <w:right w:val="single" w:sz="4" w:space="0" w:color="auto"/>
            </w:tcBorders>
          </w:tcPr>
          <w:p w14:paraId="0BB1ED61" w14:textId="77777777" w:rsidR="006E36A2" w:rsidRPr="00791BD7" w:rsidRDefault="006E36A2"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Ekranda saat ihbarının verilmeye devam edilmesi</w:t>
            </w:r>
            <w:r w:rsidR="00441A23" w:rsidRPr="00791BD7">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43EC5EA1"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91BD7" w:rsidRPr="00791BD7" w14:paraId="2F07AD29" w14:textId="77777777" w:rsidTr="006E36A2">
        <w:trPr>
          <w:trHeight w:val="300"/>
        </w:trPr>
        <w:tc>
          <w:tcPr>
            <w:tcW w:w="3898" w:type="dxa"/>
            <w:vMerge/>
            <w:tcBorders>
              <w:top w:val="nil"/>
              <w:left w:val="single" w:sz="4" w:space="0" w:color="auto"/>
              <w:bottom w:val="nil"/>
              <w:right w:val="single" w:sz="4" w:space="0" w:color="auto"/>
            </w:tcBorders>
            <w:shd w:val="clear" w:color="auto" w:fill="auto"/>
          </w:tcPr>
          <w:p w14:paraId="6EF02D8B" w14:textId="77777777" w:rsidR="006E36A2" w:rsidRPr="00791BD7" w:rsidRDefault="006E36A2"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0F10284F" w14:textId="77777777" w:rsidR="006E36A2" w:rsidRPr="00791BD7" w:rsidRDefault="006E36A2"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Ekranda pil ihbar</w:t>
            </w:r>
            <w:r w:rsidR="00297BAB" w:rsidRPr="00791BD7">
              <w:rPr>
                <w:rFonts w:eastAsia="Times New Roman" w:cs="Times New Roman"/>
                <w:sz w:val="20"/>
                <w:szCs w:val="20"/>
                <w:lang w:eastAsia="tr-TR"/>
              </w:rPr>
              <w:t>lar</w:t>
            </w:r>
            <w:r w:rsidRPr="00791BD7">
              <w:rPr>
                <w:rFonts w:eastAsia="Times New Roman" w:cs="Times New Roman"/>
                <w:sz w:val="20"/>
                <w:szCs w:val="20"/>
                <w:lang w:eastAsia="tr-TR"/>
              </w:rPr>
              <w:t>ının kaybolması</w:t>
            </w:r>
            <w:r w:rsidR="00441A23" w:rsidRPr="00791BD7">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79E70715"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91BD7" w:rsidRPr="00791BD7" w14:paraId="5CB0C6FE" w14:textId="77777777" w:rsidTr="006E36A2">
        <w:trPr>
          <w:trHeight w:val="300"/>
        </w:trPr>
        <w:tc>
          <w:tcPr>
            <w:tcW w:w="3898" w:type="dxa"/>
            <w:vMerge/>
            <w:tcBorders>
              <w:top w:val="nil"/>
              <w:left w:val="single" w:sz="4" w:space="0" w:color="auto"/>
              <w:bottom w:val="nil"/>
              <w:right w:val="single" w:sz="4" w:space="0" w:color="auto"/>
            </w:tcBorders>
            <w:shd w:val="clear" w:color="auto" w:fill="auto"/>
          </w:tcPr>
          <w:p w14:paraId="548AD389" w14:textId="77777777" w:rsidR="006E36A2" w:rsidRPr="00791BD7" w:rsidRDefault="006E36A2"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6CE22035" w14:textId="77777777" w:rsidR="006E36A2" w:rsidRPr="00791BD7" w:rsidRDefault="006E36A2"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Pil durum bilgisinin “</w:t>
            </w:r>
            <w:smartTag w:uri="urn:schemas-microsoft-com:office:smarttags" w:element="metricconverter">
              <w:smartTagPr>
                <w:attr w:name="ProductID" w:val="1”"/>
              </w:smartTagPr>
              <w:r w:rsidRPr="00791BD7">
                <w:rPr>
                  <w:rFonts w:eastAsia="Times New Roman" w:cs="Times New Roman"/>
                  <w:sz w:val="20"/>
                  <w:szCs w:val="20"/>
                  <w:lang w:eastAsia="tr-TR"/>
                </w:rPr>
                <w:t>1”</w:t>
              </w:r>
            </w:smartTag>
            <w:r w:rsidRPr="00791BD7">
              <w:rPr>
                <w:rFonts w:eastAsia="Times New Roman" w:cs="Times New Roman"/>
                <w:sz w:val="20"/>
                <w:szCs w:val="20"/>
                <w:lang w:eastAsia="tr-TR"/>
              </w:rPr>
              <w:t xml:space="preserve"> olması</w:t>
            </w:r>
            <w:r w:rsidR="00441A23" w:rsidRPr="00791BD7">
              <w:rPr>
                <w:rFonts w:eastAsia="Times New Roman" w:cs="Times New Roman"/>
                <w:sz w:val="20"/>
                <w:szCs w:val="20"/>
                <w:lang w:eastAsia="tr-TR"/>
              </w:rPr>
              <w:t>,</w:t>
            </w:r>
            <w:r w:rsidRPr="00791BD7">
              <w:rPr>
                <w:rFonts w:eastAsia="Times New Roman" w:cs="Times New Roman"/>
                <w:sz w:val="20"/>
                <w:szCs w:val="20"/>
                <w:lang w:eastAsia="tr-TR"/>
              </w:rPr>
              <w:t xml:space="preserve"> (96.6.1)</w:t>
            </w:r>
          </w:p>
        </w:tc>
        <w:tc>
          <w:tcPr>
            <w:tcW w:w="776" w:type="dxa"/>
            <w:tcBorders>
              <w:top w:val="single" w:sz="4" w:space="0" w:color="auto"/>
              <w:left w:val="single" w:sz="4" w:space="0" w:color="auto"/>
              <w:bottom w:val="single" w:sz="4" w:space="0" w:color="auto"/>
              <w:right w:val="single" w:sz="4" w:space="0" w:color="auto"/>
            </w:tcBorders>
          </w:tcPr>
          <w:p w14:paraId="39FA919B"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91BD7" w:rsidRPr="00791BD7" w14:paraId="3719E781" w14:textId="77777777" w:rsidTr="006E36A2">
        <w:trPr>
          <w:trHeight w:val="300"/>
        </w:trPr>
        <w:tc>
          <w:tcPr>
            <w:tcW w:w="3898" w:type="dxa"/>
            <w:vMerge/>
            <w:tcBorders>
              <w:top w:val="nil"/>
              <w:left w:val="single" w:sz="4" w:space="0" w:color="auto"/>
              <w:bottom w:val="nil"/>
              <w:right w:val="single" w:sz="4" w:space="0" w:color="auto"/>
            </w:tcBorders>
            <w:shd w:val="clear" w:color="auto" w:fill="auto"/>
          </w:tcPr>
          <w:p w14:paraId="04CED665" w14:textId="77777777" w:rsidR="006E36A2" w:rsidRPr="00791BD7" w:rsidRDefault="006E36A2"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0E03852F" w14:textId="77777777" w:rsidR="006E36A2" w:rsidRPr="00791BD7" w:rsidRDefault="006E36A2" w:rsidP="008C41C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Tüketimin T1’e kaydedilmesi</w:t>
            </w:r>
            <w:r w:rsidR="00441A23" w:rsidRPr="00791BD7">
              <w:rPr>
                <w:rFonts w:eastAsia="Times New Roman" w:cs="Times New Roman"/>
                <w:sz w:val="20"/>
                <w:szCs w:val="20"/>
                <w:lang w:eastAsia="tr-TR"/>
              </w:rPr>
              <w:t>,</w:t>
            </w:r>
            <w:r w:rsidRPr="00791BD7">
              <w:rPr>
                <w:rFonts w:eastAsia="Times New Roman" w:cs="Times New Roman"/>
                <w:sz w:val="20"/>
                <w:szCs w:val="20"/>
                <w:lang w:eastAsia="tr-TR"/>
              </w:rPr>
              <w:t xml:space="preserve"> (1.8.1) </w:t>
            </w:r>
          </w:p>
        </w:tc>
        <w:tc>
          <w:tcPr>
            <w:tcW w:w="776" w:type="dxa"/>
            <w:tcBorders>
              <w:top w:val="single" w:sz="4" w:space="0" w:color="auto"/>
              <w:left w:val="single" w:sz="4" w:space="0" w:color="auto"/>
              <w:bottom w:val="single" w:sz="4" w:space="0" w:color="auto"/>
              <w:right w:val="single" w:sz="4" w:space="0" w:color="auto"/>
            </w:tcBorders>
          </w:tcPr>
          <w:p w14:paraId="38192129"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91BD7" w:rsidRPr="00791BD7" w14:paraId="07D16F9B" w14:textId="77777777" w:rsidTr="006E36A2">
        <w:trPr>
          <w:cantSplit/>
          <w:trHeight w:val="300"/>
        </w:trPr>
        <w:tc>
          <w:tcPr>
            <w:tcW w:w="8434" w:type="dxa"/>
            <w:gridSpan w:val="2"/>
            <w:tcBorders>
              <w:top w:val="single" w:sz="4" w:space="0" w:color="auto"/>
              <w:left w:val="single" w:sz="4" w:space="0" w:color="auto"/>
              <w:right w:val="single" w:sz="4" w:space="0" w:color="auto"/>
            </w:tcBorders>
          </w:tcPr>
          <w:p w14:paraId="77D30FE2" w14:textId="77777777" w:rsidR="006E36A2" w:rsidRPr="00B6679E" w:rsidRDefault="006E36A2" w:rsidP="00190987">
            <w:pPr>
              <w:spacing w:before="60" w:after="0" w:line="240" w:lineRule="auto"/>
              <w:jc w:val="left"/>
              <w:rPr>
                <w:rFonts w:eastAsia="Times New Roman" w:cs="Times New Roman"/>
                <w:b/>
                <w:i/>
                <w:strike/>
                <w:sz w:val="20"/>
                <w:szCs w:val="20"/>
                <w:highlight w:val="yellow"/>
                <w:lang w:eastAsia="tr-TR"/>
              </w:rPr>
            </w:pPr>
            <w:r w:rsidRPr="00B6679E">
              <w:rPr>
                <w:rFonts w:eastAsia="Times New Roman" w:cs="Times New Roman"/>
                <w:b/>
                <w:i/>
                <w:strike/>
                <w:color w:val="FF0000"/>
                <w:szCs w:val="20"/>
                <w:lang w:eastAsia="tr-TR"/>
              </w:rPr>
              <w:t>Bu durumda pilden çekilen akımlar ölçülerek aşağıdaki</w:t>
            </w:r>
            <w:r w:rsidR="00190987" w:rsidRPr="00B6679E">
              <w:rPr>
                <w:rFonts w:eastAsia="Times New Roman" w:cs="Times New Roman"/>
                <w:b/>
                <w:i/>
                <w:strike/>
                <w:color w:val="FF0000"/>
                <w:szCs w:val="20"/>
                <w:lang w:eastAsia="tr-TR"/>
              </w:rPr>
              <w:t xml:space="preserve"> Pil Akımları</w:t>
            </w:r>
            <w:r w:rsidRPr="00B6679E">
              <w:rPr>
                <w:rFonts w:eastAsia="Times New Roman" w:cs="Times New Roman"/>
                <w:b/>
                <w:i/>
                <w:strike/>
                <w:color w:val="FF0000"/>
                <w:szCs w:val="20"/>
                <w:lang w:eastAsia="tr-TR"/>
              </w:rPr>
              <w:t xml:space="preserve"> tablo</w:t>
            </w:r>
            <w:r w:rsidR="00190987" w:rsidRPr="00B6679E">
              <w:rPr>
                <w:rFonts w:eastAsia="Times New Roman" w:cs="Times New Roman"/>
                <w:b/>
                <w:i/>
                <w:strike/>
                <w:color w:val="FF0000"/>
                <w:szCs w:val="20"/>
                <w:lang w:eastAsia="tr-TR"/>
              </w:rPr>
              <w:t>sun</w:t>
            </w:r>
            <w:r w:rsidR="0044614A" w:rsidRPr="00B6679E">
              <w:rPr>
                <w:rFonts w:eastAsia="Times New Roman" w:cs="Times New Roman"/>
                <w:b/>
                <w:i/>
                <w:strike/>
                <w:color w:val="FF0000"/>
                <w:szCs w:val="20"/>
                <w:lang w:eastAsia="tr-TR"/>
              </w:rPr>
              <w:t>a</w:t>
            </w:r>
            <w:r w:rsidRPr="00B6679E">
              <w:rPr>
                <w:rFonts w:eastAsia="Times New Roman" w:cs="Times New Roman"/>
                <w:b/>
                <w:i/>
                <w:strike/>
                <w:color w:val="FF0000"/>
                <w:szCs w:val="20"/>
                <w:lang w:eastAsia="tr-TR"/>
              </w:rPr>
              <w:t xml:space="preserve"> kaydedilir</w:t>
            </w:r>
            <w:r w:rsidR="008C41CA" w:rsidRPr="00B6679E">
              <w:rPr>
                <w:rFonts w:eastAsia="Times New Roman" w:cs="Times New Roman"/>
                <w:b/>
                <w:i/>
                <w:strike/>
                <w:color w:val="FF000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77155100"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91BD7" w:rsidRPr="00791BD7" w14:paraId="3D259E29" w14:textId="77777777" w:rsidTr="006E36A2">
        <w:trPr>
          <w:trHeight w:val="300"/>
        </w:trPr>
        <w:tc>
          <w:tcPr>
            <w:tcW w:w="3898" w:type="dxa"/>
            <w:vMerge w:val="restart"/>
            <w:tcBorders>
              <w:top w:val="single" w:sz="4" w:space="0" w:color="auto"/>
              <w:left w:val="single" w:sz="4" w:space="0" w:color="auto"/>
              <w:right w:val="single" w:sz="4" w:space="0" w:color="auto"/>
            </w:tcBorders>
            <w:shd w:val="clear" w:color="auto" w:fill="auto"/>
          </w:tcPr>
          <w:p w14:paraId="08B33181" w14:textId="77777777" w:rsidR="006E36A2" w:rsidRPr="00791BD7" w:rsidRDefault="006E36A2"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enerjili iken veya piller takıldıktan sonra tarih-saat programlanır</w:t>
            </w:r>
            <w:r w:rsidR="008C41CA" w:rsidRPr="00791BD7">
              <w:rPr>
                <w:rFonts w:eastAsia="Times New Roman" w:cs="Times New Roman"/>
                <w:sz w:val="20"/>
                <w:szCs w:val="20"/>
                <w:lang w:eastAsia="tr-TR"/>
              </w:rPr>
              <w:t>.</w:t>
            </w:r>
          </w:p>
        </w:tc>
        <w:tc>
          <w:tcPr>
            <w:tcW w:w="4536" w:type="dxa"/>
            <w:tcBorders>
              <w:top w:val="single" w:sz="4" w:space="0" w:color="auto"/>
              <w:left w:val="single" w:sz="4" w:space="0" w:color="auto"/>
              <w:bottom w:val="single" w:sz="4" w:space="0" w:color="auto"/>
              <w:right w:val="single" w:sz="4" w:space="0" w:color="auto"/>
            </w:tcBorders>
          </w:tcPr>
          <w:p w14:paraId="5D7ECB13" w14:textId="77777777" w:rsidR="006E36A2" w:rsidRPr="00791BD7" w:rsidRDefault="006E36A2"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Ekranda saat hatası ihbarının kaybolması</w:t>
            </w:r>
            <w:r w:rsidR="00441A23" w:rsidRPr="00791BD7">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64416DFE"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91BD7" w:rsidRPr="00791BD7" w14:paraId="26A4B8A8" w14:textId="77777777" w:rsidTr="006E36A2">
        <w:trPr>
          <w:cantSplit/>
          <w:trHeight w:val="300"/>
        </w:trPr>
        <w:tc>
          <w:tcPr>
            <w:tcW w:w="3898" w:type="dxa"/>
            <w:vMerge/>
            <w:tcBorders>
              <w:left w:val="single" w:sz="4" w:space="0" w:color="auto"/>
              <w:bottom w:val="single" w:sz="4" w:space="0" w:color="auto"/>
              <w:right w:val="single" w:sz="4" w:space="0" w:color="auto"/>
            </w:tcBorders>
            <w:shd w:val="clear" w:color="auto" w:fill="auto"/>
          </w:tcPr>
          <w:p w14:paraId="67317285" w14:textId="77777777" w:rsidR="006E36A2" w:rsidRPr="00791BD7" w:rsidRDefault="006E36A2" w:rsidP="00DA2A44">
            <w:pPr>
              <w:spacing w:before="60" w:after="0" w:line="240" w:lineRule="auto"/>
              <w:jc w:val="left"/>
              <w:rPr>
                <w:rFonts w:eastAsia="Times New Roman" w:cs="Times New Roman"/>
                <w:sz w:val="20"/>
                <w:szCs w:val="20"/>
                <w:lang w:eastAsia="tr-TR"/>
              </w:rPr>
            </w:pPr>
          </w:p>
        </w:tc>
        <w:tc>
          <w:tcPr>
            <w:tcW w:w="4536" w:type="dxa"/>
            <w:tcBorders>
              <w:top w:val="single" w:sz="4" w:space="0" w:color="auto"/>
              <w:left w:val="single" w:sz="4" w:space="0" w:color="auto"/>
              <w:bottom w:val="single" w:sz="4" w:space="0" w:color="auto"/>
              <w:right w:val="single" w:sz="4" w:space="0" w:color="auto"/>
            </w:tcBorders>
          </w:tcPr>
          <w:p w14:paraId="6F033A2C" w14:textId="77777777" w:rsidR="006E36A2" w:rsidRPr="00791BD7" w:rsidRDefault="006E36A2"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Tarih-saate göre uygun tarifeye kayıt yapılması</w:t>
            </w:r>
            <w:r w:rsidR="00441A23" w:rsidRPr="00791BD7">
              <w:rPr>
                <w:rFonts w:eastAsia="Times New Roman" w:cs="Times New Roman"/>
                <w:sz w:val="20"/>
                <w:szCs w:val="20"/>
                <w:lang w:eastAsia="tr-TR"/>
              </w:rPr>
              <w:t>,</w:t>
            </w:r>
          </w:p>
        </w:tc>
        <w:tc>
          <w:tcPr>
            <w:tcW w:w="776" w:type="dxa"/>
            <w:tcBorders>
              <w:top w:val="single" w:sz="4" w:space="0" w:color="auto"/>
              <w:left w:val="single" w:sz="4" w:space="0" w:color="auto"/>
              <w:bottom w:val="single" w:sz="4" w:space="0" w:color="auto"/>
              <w:right w:val="single" w:sz="4" w:space="0" w:color="auto"/>
            </w:tcBorders>
          </w:tcPr>
          <w:p w14:paraId="69DB8C5D" w14:textId="77777777" w:rsidR="006E36A2" w:rsidRPr="00791BD7" w:rsidRDefault="006E36A2" w:rsidP="00DA2A44">
            <w:pPr>
              <w:spacing w:before="60" w:after="0" w:line="240" w:lineRule="auto"/>
              <w:jc w:val="left"/>
              <w:rPr>
                <w:rFonts w:eastAsia="Times New Roman" w:cs="Times New Roman"/>
                <w:sz w:val="20"/>
                <w:szCs w:val="20"/>
                <w:lang w:eastAsia="tr-TR"/>
              </w:rPr>
            </w:pPr>
          </w:p>
        </w:tc>
      </w:tr>
      <w:tr w:rsidR="007E477F" w:rsidRPr="00791BD7" w14:paraId="3A5E05C0" w14:textId="77777777" w:rsidTr="00F91324">
        <w:trPr>
          <w:cantSplit/>
          <w:trHeight w:val="300"/>
        </w:trPr>
        <w:tc>
          <w:tcPr>
            <w:tcW w:w="9210" w:type="dxa"/>
            <w:gridSpan w:val="3"/>
            <w:tcBorders>
              <w:top w:val="single" w:sz="4" w:space="0" w:color="auto"/>
              <w:left w:val="single" w:sz="4" w:space="0" w:color="auto"/>
              <w:bottom w:val="single" w:sz="4" w:space="0" w:color="auto"/>
              <w:right w:val="single" w:sz="4" w:space="0" w:color="auto"/>
            </w:tcBorders>
          </w:tcPr>
          <w:p w14:paraId="573C2B82" w14:textId="4C876314" w:rsidR="007E477F" w:rsidRPr="007043F6" w:rsidRDefault="007E477F" w:rsidP="00DA2A44">
            <w:pPr>
              <w:spacing w:before="60" w:after="0" w:line="240" w:lineRule="auto"/>
              <w:jc w:val="left"/>
              <w:rPr>
                <w:rStyle w:val="HafifVurgulama"/>
              </w:rPr>
            </w:pPr>
            <w:r w:rsidRPr="007043F6">
              <w:rPr>
                <w:rStyle w:val="HafifVurgulama"/>
              </w:rPr>
              <w:t>Not *: Tek pil kullanılan sayaçlarda, iki pil için yapılan deneyler birlikte yapılacak</w:t>
            </w:r>
            <w:r w:rsidR="007B7CB7">
              <w:rPr>
                <w:rStyle w:val="HafifVurgulama"/>
              </w:rPr>
              <w:t xml:space="preserve"> ve sayaç hem sistem pili hem de gerçek zaman saati pili uyarılarını verecektir.</w:t>
            </w:r>
          </w:p>
        </w:tc>
      </w:tr>
      <w:tr w:rsidR="007E477F" w:rsidRPr="00791BD7" w14:paraId="632FE79A" w14:textId="77777777" w:rsidTr="00F91324">
        <w:trPr>
          <w:cantSplit/>
          <w:trHeight w:val="300"/>
        </w:trPr>
        <w:tc>
          <w:tcPr>
            <w:tcW w:w="9210" w:type="dxa"/>
            <w:gridSpan w:val="3"/>
            <w:tcBorders>
              <w:top w:val="single" w:sz="4" w:space="0" w:color="auto"/>
              <w:left w:val="single" w:sz="4" w:space="0" w:color="auto"/>
              <w:bottom w:val="single" w:sz="4" w:space="0" w:color="auto"/>
              <w:right w:val="single" w:sz="4" w:space="0" w:color="auto"/>
            </w:tcBorders>
          </w:tcPr>
          <w:p w14:paraId="1EFF43AF" w14:textId="77777777" w:rsidR="007E477F" w:rsidRPr="00791BD7" w:rsidRDefault="007E477F"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41D46505" w14:textId="77777777" w:rsidR="007E477F" w:rsidRPr="00E93BE0" w:rsidRDefault="007E477F" w:rsidP="00DA2A44">
            <w:pPr>
              <w:spacing w:before="60" w:after="0" w:line="240" w:lineRule="auto"/>
              <w:jc w:val="left"/>
              <w:rPr>
                <w:rFonts w:eastAsia="Times New Roman" w:cs="Times New Roman"/>
                <w:i/>
                <w:sz w:val="18"/>
                <w:szCs w:val="20"/>
                <w:lang w:eastAsia="tr-TR"/>
              </w:rPr>
            </w:pPr>
            <w:r w:rsidRPr="00E93BE0">
              <w:rPr>
                <w:rFonts w:eastAsia="Times New Roman" w:cs="Times New Roman"/>
                <w:i/>
                <w:sz w:val="18"/>
                <w:szCs w:val="20"/>
                <w:lang w:eastAsia="tr-TR"/>
              </w:rPr>
              <w:t>[Teste ilişkin belirtilmesi gereken detaylar bu kısımda belirtilecektir.]</w:t>
            </w:r>
          </w:p>
          <w:p w14:paraId="0C343F7F" w14:textId="77777777" w:rsidR="007E477F" w:rsidRDefault="007E477F" w:rsidP="00DA2A44">
            <w:pPr>
              <w:spacing w:before="60" w:after="0" w:line="240" w:lineRule="auto"/>
              <w:jc w:val="left"/>
              <w:rPr>
                <w:rFonts w:eastAsia="Times New Roman" w:cs="Times New Roman"/>
                <w:sz w:val="20"/>
                <w:szCs w:val="20"/>
                <w:lang w:eastAsia="tr-TR"/>
              </w:rPr>
            </w:pPr>
          </w:p>
          <w:p w14:paraId="15A12C5F" w14:textId="77777777" w:rsidR="007E477F" w:rsidRPr="00791BD7" w:rsidRDefault="007E477F" w:rsidP="00DA2A44">
            <w:pPr>
              <w:spacing w:before="60" w:after="0" w:line="240" w:lineRule="auto"/>
              <w:jc w:val="left"/>
              <w:rPr>
                <w:rFonts w:eastAsia="Times New Roman" w:cs="Times New Roman"/>
                <w:sz w:val="20"/>
                <w:szCs w:val="20"/>
                <w:lang w:eastAsia="tr-TR"/>
              </w:rPr>
            </w:pPr>
          </w:p>
        </w:tc>
      </w:tr>
    </w:tbl>
    <w:p w14:paraId="3FD4DB25" w14:textId="77777777" w:rsidR="00DA2A44" w:rsidRDefault="00DA2A44" w:rsidP="00DA2A44">
      <w:pPr>
        <w:spacing w:after="0" w:line="240" w:lineRule="auto"/>
        <w:jc w:val="left"/>
        <w:rPr>
          <w:rFonts w:eastAsia="Times New Roman" w:cs="Times New Roman"/>
          <w:b/>
          <w:i/>
          <w:szCs w:val="20"/>
          <w:lang w:eastAsia="tr-TR"/>
        </w:rPr>
      </w:pPr>
    </w:p>
    <w:p w14:paraId="63E7F4A7" w14:textId="77777777" w:rsidR="0097187F" w:rsidRPr="00791BD7" w:rsidRDefault="0097187F"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576492DB" w14:textId="77777777" w:rsidTr="008C41CA">
        <w:trPr>
          <w:trHeight w:val="300"/>
        </w:trPr>
        <w:tc>
          <w:tcPr>
            <w:tcW w:w="9210" w:type="dxa"/>
            <w:gridSpan w:val="3"/>
            <w:shd w:val="clear" w:color="auto" w:fill="BFBFBF" w:themeFill="background1" w:themeFillShade="BF"/>
          </w:tcPr>
          <w:p w14:paraId="54A19F2E" w14:textId="77777777" w:rsidR="008C41CA" w:rsidRPr="00791BD7" w:rsidRDefault="008C41CA" w:rsidP="008C41CA">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Seri Haberleşme Portu</w:t>
            </w:r>
          </w:p>
        </w:tc>
      </w:tr>
      <w:tr w:rsidR="00791BD7" w:rsidRPr="00791BD7" w14:paraId="14C4240D" w14:textId="77777777" w:rsidTr="001070AD">
        <w:trPr>
          <w:trHeight w:val="300"/>
        </w:trPr>
        <w:tc>
          <w:tcPr>
            <w:tcW w:w="3898" w:type="dxa"/>
          </w:tcPr>
          <w:p w14:paraId="4862D205"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121FEA54"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6D6D4A31"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510031CE" w14:textId="77777777" w:rsidTr="001070AD">
        <w:trPr>
          <w:trHeight w:val="300"/>
        </w:trPr>
        <w:tc>
          <w:tcPr>
            <w:tcW w:w="3898" w:type="dxa"/>
          </w:tcPr>
          <w:p w14:paraId="43A7D014" w14:textId="77777777" w:rsidR="00DA2A44" w:rsidRPr="00791BD7" w:rsidRDefault="00DA2A44" w:rsidP="003F67A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Seri haberleşme portu RS485 </w:t>
            </w:r>
            <w:r w:rsidR="003F67AD" w:rsidRPr="00791BD7">
              <w:rPr>
                <w:rFonts w:eastAsia="Times New Roman" w:cs="Times New Roman"/>
                <w:sz w:val="20"/>
                <w:szCs w:val="20"/>
                <w:lang w:eastAsia="tr-TR"/>
              </w:rPr>
              <w:t>ile okuma yapılır</w:t>
            </w:r>
            <w:r w:rsidR="008C41CA" w:rsidRPr="00791BD7">
              <w:rPr>
                <w:rFonts w:eastAsia="Times New Roman" w:cs="Times New Roman"/>
                <w:sz w:val="20"/>
                <w:szCs w:val="20"/>
                <w:lang w:eastAsia="tr-TR"/>
              </w:rPr>
              <w:t>.</w:t>
            </w:r>
          </w:p>
        </w:tc>
        <w:tc>
          <w:tcPr>
            <w:tcW w:w="4536" w:type="dxa"/>
          </w:tcPr>
          <w:p w14:paraId="17E66270"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ID’nin</w:t>
            </w:r>
            <w:r w:rsidR="00922FA7" w:rsidRPr="00791BD7">
              <w:rPr>
                <w:rFonts w:eastAsia="Times New Roman" w:cs="Times New Roman"/>
                <w:sz w:val="20"/>
                <w:szCs w:val="20"/>
                <w:lang w:eastAsia="tr-TR"/>
              </w:rPr>
              <w:t xml:space="preserve"> uygun olması</w:t>
            </w:r>
            <w:r w:rsidR="00E66736" w:rsidRPr="00791BD7">
              <w:rPr>
                <w:rFonts w:eastAsia="Times New Roman" w:cs="Times New Roman"/>
                <w:sz w:val="20"/>
                <w:szCs w:val="20"/>
                <w:lang w:eastAsia="tr-TR"/>
              </w:rPr>
              <w:t>,</w:t>
            </w:r>
            <w:r w:rsidRPr="00791BD7">
              <w:rPr>
                <w:rFonts w:eastAsia="Times New Roman" w:cs="Times New Roman"/>
                <w:sz w:val="20"/>
                <w:szCs w:val="20"/>
                <w:lang w:eastAsia="tr-TR"/>
              </w:rPr>
              <w:t xml:space="preserve"> (Flag+SeriNo)</w:t>
            </w:r>
          </w:p>
        </w:tc>
        <w:tc>
          <w:tcPr>
            <w:tcW w:w="776" w:type="dxa"/>
          </w:tcPr>
          <w:p w14:paraId="7C5B2DFD"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0B896E24" w14:textId="77777777" w:rsidTr="00E15170">
        <w:trPr>
          <w:trHeight w:val="394"/>
        </w:trPr>
        <w:tc>
          <w:tcPr>
            <w:tcW w:w="3898" w:type="dxa"/>
          </w:tcPr>
          <w:p w14:paraId="0F837F16" w14:textId="77777777" w:rsidR="00DA2A44" w:rsidRPr="00791BD7" w:rsidRDefault="00DA2A44" w:rsidP="003F67AD">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RS4</w:t>
            </w:r>
            <w:r w:rsidR="00BB2337">
              <w:rPr>
                <w:rFonts w:eastAsia="Times New Roman" w:cs="Times New Roman"/>
                <w:sz w:val="20"/>
                <w:szCs w:val="20"/>
                <w:lang w:eastAsia="tr-TR"/>
              </w:rPr>
              <w:t>85 portu ve o</w:t>
            </w:r>
            <w:r w:rsidR="003F67AD" w:rsidRPr="00791BD7">
              <w:rPr>
                <w:rFonts w:eastAsia="Times New Roman" w:cs="Times New Roman"/>
                <w:sz w:val="20"/>
                <w:szCs w:val="20"/>
                <w:lang w:eastAsia="tr-TR"/>
              </w:rPr>
              <w:t>ptik porttan aynı anda okuma mesajı gönderilir</w:t>
            </w:r>
            <w:r w:rsidR="008C41CA" w:rsidRPr="00791BD7">
              <w:rPr>
                <w:rFonts w:eastAsia="Times New Roman" w:cs="Times New Roman"/>
                <w:sz w:val="20"/>
                <w:szCs w:val="20"/>
                <w:lang w:eastAsia="tr-TR"/>
              </w:rPr>
              <w:t>.</w:t>
            </w:r>
          </w:p>
        </w:tc>
        <w:tc>
          <w:tcPr>
            <w:tcW w:w="4536" w:type="dxa"/>
          </w:tcPr>
          <w:p w14:paraId="42AF1AE6"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hem /?! mesajına hem</w:t>
            </w:r>
            <w:r w:rsidR="008A769C" w:rsidRPr="00791BD7">
              <w:rPr>
                <w:rFonts w:eastAsia="Times New Roman" w:cs="Times New Roman"/>
                <w:sz w:val="20"/>
                <w:szCs w:val="20"/>
                <w:lang w:eastAsia="tr-TR"/>
              </w:rPr>
              <w:t xml:space="preserve"> de /?&lt;ID&gt;! mesajına cevap vermesi</w:t>
            </w:r>
            <w:r w:rsidR="00E66736" w:rsidRPr="00791BD7">
              <w:rPr>
                <w:rFonts w:eastAsia="Times New Roman" w:cs="Times New Roman"/>
                <w:sz w:val="20"/>
                <w:szCs w:val="20"/>
                <w:lang w:eastAsia="tr-TR"/>
              </w:rPr>
              <w:t>,</w:t>
            </w:r>
            <w:r w:rsidR="003F67AD" w:rsidRPr="00791BD7">
              <w:rPr>
                <w:rFonts w:eastAsia="Times New Roman" w:cs="Times New Roman"/>
                <w:sz w:val="20"/>
                <w:szCs w:val="20"/>
                <w:lang w:eastAsia="tr-TR"/>
              </w:rPr>
              <w:t xml:space="preserve"> (paralel çalışma)</w:t>
            </w:r>
          </w:p>
        </w:tc>
        <w:tc>
          <w:tcPr>
            <w:tcW w:w="776" w:type="dxa"/>
          </w:tcPr>
          <w:p w14:paraId="52A7D454"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61770A" w:rsidRPr="00791BD7" w14:paraId="58CC52F4" w14:textId="77777777" w:rsidTr="0069450B">
        <w:trPr>
          <w:trHeight w:val="618"/>
        </w:trPr>
        <w:tc>
          <w:tcPr>
            <w:tcW w:w="3898" w:type="dxa"/>
          </w:tcPr>
          <w:p w14:paraId="259AD90D" w14:textId="000C0840" w:rsidR="0061770A" w:rsidRPr="0061770A" w:rsidRDefault="0061770A" w:rsidP="0061770A">
            <w:pPr>
              <w:spacing w:before="60" w:after="0" w:line="240" w:lineRule="auto"/>
              <w:jc w:val="left"/>
              <w:rPr>
                <w:rStyle w:val="HafifVurgulama"/>
              </w:rPr>
            </w:pPr>
            <w:r w:rsidRPr="0061770A">
              <w:rPr>
                <w:rStyle w:val="HafifVurgulama"/>
              </w:rPr>
              <w:t>RS485 portu ve optik porttan aynı anda kısa readout okuma mesajı gönderilir.</w:t>
            </w:r>
          </w:p>
        </w:tc>
        <w:tc>
          <w:tcPr>
            <w:tcW w:w="4536" w:type="dxa"/>
          </w:tcPr>
          <w:p w14:paraId="40858623" w14:textId="225D46E0" w:rsidR="0061770A" w:rsidRPr="0061770A" w:rsidRDefault="0061770A" w:rsidP="0061770A">
            <w:pPr>
              <w:spacing w:before="60" w:after="0" w:line="240" w:lineRule="auto"/>
              <w:jc w:val="left"/>
              <w:rPr>
                <w:rStyle w:val="HafifVurgulama"/>
              </w:rPr>
            </w:pPr>
            <w:r w:rsidRPr="0061770A">
              <w:rPr>
                <w:rStyle w:val="HafifVurgulama"/>
              </w:rPr>
              <w:t>Sayacın</w:t>
            </w:r>
            <w:r>
              <w:rPr>
                <w:rStyle w:val="HafifVurgulama"/>
              </w:rPr>
              <w:t>,</w:t>
            </w:r>
            <w:r w:rsidRPr="0061770A">
              <w:rPr>
                <w:rStyle w:val="HafifVurgulama"/>
              </w:rPr>
              <w:t xml:space="preserve"> </w:t>
            </w:r>
            <w:r>
              <w:rPr>
                <w:rStyle w:val="HafifVurgulama"/>
              </w:rPr>
              <w:t>i</w:t>
            </w:r>
            <w:r w:rsidRPr="0061770A">
              <w:rPr>
                <w:rStyle w:val="HafifVurgulama"/>
              </w:rPr>
              <w:t xml:space="preserve">ki </w:t>
            </w:r>
            <w:r>
              <w:rPr>
                <w:rStyle w:val="HafifVurgulama"/>
              </w:rPr>
              <w:t>okumada</w:t>
            </w:r>
            <w:r w:rsidRPr="0061770A">
              <w:rPr>
                <w:rStyle w:val="HafifVurgulama"/>
              </w:rPr>
              <w:t xml:space="preserve"> </w:t>
            </w:r>
            <w:r>
              <w:rPr>
                <w:rStyle w:val="HafifVurgulama"/>
              </w:rPr>
              <w:t xml:space="preserve">da veriler sıralı ve </w:t>
            </w:r>
            <w:r w:rsidRPr="0061770A">
              <w:rPr>
                <w:rStyle w:val="HafifVurgulama"/>
              </w:rPr>
              <w:t>tam olacak şekilde cevap vermesi, (paralel çalışma)</w:t>
            </w:r>
          </w:p>
        </w:tc>
        <w:tc>
          <w:tcPr>
            <w:tcW w:w="776" w:type="dxa"/>
          </w:tcPr>
          <w:p w14:paraId="5D77D251" w14:textId="77777777" w:rsidR="0061770A" w:rsidRPr="00791BD7" w:rsidRDefault="0061770A" w:rsidP="0061770A">
            <w:pPr>
              <w:spacing w:before="60" w:after="0" w:line="240" w:lineRule="auto"/>
              <w:jc w:val="left"/>
              <w:rPr>
                <w:rFonts w:eastAsia="Times New Roman" w:cs="Times New Roman"/>
                <w:sz w:val="20"/>
                <w:szCs w:val="20"/>
                <w:lang w:eastAsia="tr-TR"/>
              </w:rPr>
            </w:pPr>
          </w:p>
        </w:tc>
      </w:tr>
      <w:tr w:rsidR="00791BD7" w:rsidRPr="00791BD7" w14:paraId="7417165C" w14:textId="77777777" w:rsidTr="001070AD">
        <w:trPr>
          <w:trHeight w:val="300"/>
        </w:trPr>
        <w:tc>
          <w:tcPr>
            <w:tcW w:w="3898" w:type="dxa"/>
          </w:tcPr>
          <w:p w14:paraId="32530377" w14:textId="77777777" w:rsidR="00DA2A44" w:rsidRPr="00005C1F" w:rsidRDefault="008C41CA" w:rsidP="00B6283D">
            <w:pPr>
              <w:pStyle w:val="Altyaz"/>
              <w:rPr>
                <w:rFonts w:eastAsia="Times New Roman"/>
                <w:strike w:val="0"/>
                <w:lang w:eastAsia="tr-TR"/>
              </w:rPr>
            </w:pPr>
            <w:r w:rsidRPr="00005C1F">
              <w:rPr>
                <w:rFonts w:eastAsia="Times New Roman"/>
                <w:strike w:val="0"/>
                <w:color w:val="auto"/>
                <w:lang w:eastAsia="tr-TR"/>
              </w:rPr>
              <w:t>K</w:t>
            </w:r>
            <w:r w:rsidR="00EE2263" w:rsidRPr="00005C1F">
              <w:rPr>
                <w:rFonts w:eastAsia="Times New Roman"/>
                <w:strike w:val="0"/>
                <w:color w:val="auto"/>
                <w:lang w:eastAsia="tr-TR"/>
              </w:rPr>
              <w:t>lemens kapağı</w:t>
            </w:r>
            <w:r w:rsidR="00DA2A44" w:rsidRPr="00005C1F">
              <w:rPr>
                <w:rFonts w:eastAsia="Times New Roman"/>
                <w:strike w:val="0"/>
                <w:color w:val="auto"/>
                <w:lang w:eastAsia="tr-TR"/>
              </w:rPr>
              <w:t xml:space="preserve"> </w:t>
            </w:r>
            <w:r w:rsidR="004803EB" w:rsidRPr="00005C1F">
              <w:rPr>
                <w:rFonts w:eastAsia="Times New Roman"/>
                <w:strike w:val="0"/>
                <w:color w:val="auto"/>
                <w:lang w:eastAsia="tr-TR"/>
              </w:rPr>
              <w:t>açık</w:t>
            </w:r>
            <w:r w:rsidR="00DA2A44" w:rsidRPr="00005C1F">
              <w:rPr>
                <w:rFonts w:eastAsia="Times New Roman"/>
                <w:strike w:val="0"/>
                <w:color w:val="auto"/>
                <w:lang w:eastAsia="tr-TR"/>
              </w:rPr>
              <w:t xml:space="preserve"> iken doğru şifre ile sayacın tarih-saati programlanır</w:t>
            </w:r>
            <w:r w:rsidRPr="00005C1F">
              <w:rPr>
                <w:rFonts w:eastAsia="Times New Roman"/>
                <w:strike w:val="0"/>
                <w:color w:val="auto"/>
                <w:lang w:eastAsia="tr-TR"/>
              </w:rPr>
              <w:t>.</w:t>
            </w:r>
          </w:p>
        </w:tc>
        <w:tc>
          <w:tcPr>
            <w:tcW w:w="4536" w:type="dxa"/>
          </w:tcPr>
          <w:p w14:paraId="35B8C266" w14:textId="77777777" w:rsidR="00DA2A44" w:rsidRPr="00791BD7" w:rsidRDefault="00DA2A44" w:rsidP="00B6283D">
            <w:pPr>
              <w:pStyle w:val="Altyaz"/>
              <w:rPr>
                <w:rFonts w:eastAsia="Times New Roman"/>
                <w:lang w:eastAsia="tr-TR"/>
              </w:rPr>
            </w:pPr>
            <w:r w:rsidRPr="00005C1F">
              <w:rPr>
                <w:rFonts w:eastAsia="Times New Roman"/>
                <w:strike w:val="0"/>
                <w:color w:val="auto"/>
                <w:lang w:eastAsia="tr-TR"/>
              </w:rPr>
              <w:t>Programlamanın gerçekleş</w:t>
            </w:r>
            <w:r w:rsidRPr="00005C1F">
              <w:rPr>
                <w:rFonts w:eastAsia="Times New Roman"/>
                <w:lang w:eastAsia="tr-TR"/>
              </w:rPr>
              <w:t>me</w:t>
            </w:r>
            <w:r w:rsidRPr="00005C1F">
              <w:rPr>
                <w:rFonts w:eastAsia="Times New Roman"/>
                <w:strike w:val="0"/>
                <w:color w:val="auto"/>
                <w:lang w:eastAsia="tr-TR"/>
              </w:rPr>
              <w:t>mesi</w:t>
            </w:r>
            <w:r w:rsidR="00E66736" w:rsidRPr="00005C1F">
              <w:rPr>
                <w:rFonts w:eastAsia="Times New Roman"/>
                <w:strike w:val="0"/>
                <w:color w:val="auto"/>
                <w:lang w:eastAsia="tr-TR"/>
              </w:rPr>
              <w:t>,</w:t>
            </w:r>
          </w:p>
        </w:tc>
        <w:tc>
          <w:tcPr>
            <w:tcW w:w="776" w:type="dxa"/>
          </w:tcPr>
          <w:p w14:paraId="0C06988D" w14:textId="77777777" w:rsidR="00DA2A44" w:rsidRPr="00791BD7" w:rsidRDefault="00DA2A44" w:rsidP="00B6283D">
            <w:pPr>
              <w:spacing w:before="60" w:after="0" w:line="240" w:lineRule="auto"/>
              <w:jc w:val="left"/>
              <w:rPr>
                <w:rFonts w:eastAsia="Times New Roman" w:cs="Times New Roman"/>
                <w:sz w:val="20"/>
                <w:szCs w:val="20"/>
                <w:lang w:eastAsia="tr-TR"/>
              </w:rPr>
            </w:pPr>
          </w:p>
        </w:tc>
      </w:tr>
      <w:tr w:rsidR="00791BD7" w:rsidRPr="00791BD7" w14:paraId="2A74A254" w14:textId="77777777" w:rsidTr="001070AD">
        <w:trPr>
          <w:trHeight w:val="300"/>
        </w:trPr>
        <w:tc>
          <w:tcPr>
            <w:tcW w:w="3898" w:type="dxa"/>
          </w:tcPr>
          <w:p w14:paraId="34C1D004" w14:textId="23BB4AB7" w:rsidR="00DA2A44" w:rsidRPr="00791BD7" w:rsidRDefault="008C41CA" w:rsidP="004803EB">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w:t>
            </w:r>
            <w:r w:rsidR="00EE2263" w:rsidRPr="00791BD7">
              <w:rPr>
                <w:rFonts w:eastAsia="Times New Roman" w:cs="Times New Roman"/>
                <w:sz w:val="20"/>
                <w:szCs w:val="20"/>
                <w:lang w:eastAsia="tr-TR"/>
              </w:rPr>
              <w:t>lemens kapağı</w:t>
            </w:r>
            <w:r w:rsidR="00DA2A44" w:rsidRPr="00791BD7">
              <w:rPr>
                <w:rFonts w:eastAsia="Times New Roman" w:cs="Times New Roman"/>
                <w:sz w:val="20"/>
                <w:szCs w:val="20"/>
                <w:lang w:eastAsia="tr-TR"/>
              </w:rPr>
              <w:t xml:space="preserve"> </w:t>
            </w:r>
            <w:r w:rsidR="004803EB" w:rsidRPr="00791BD7">
              <w:rPr>
                <w:rFonts w:eastAsia="Times New Roman" w:cs="Times New Roman"/>
                <w:sz w:val="20"/>
                <w:szCs w:val="20"/>
                <w:lang w:eastAsia="tr-TR"/>
              </w:rPr>
              <w:t>kapalı</w:t>
            </w:r>
            <w:r w:rsidR="00DA2A44" w:rsidRPr="00791BD7">
              <w:rPr>
                <w:rFonts w:eastAsia="Times New Roman" w:cs="Times New Roman"/>
                <w:sz w:val="20"/>
                <w:szCs w:val="20"/>
                <w:lang w:eastAsia="tr-TR"/>
              </w:rPr>
              <w:t xml:space="preserve"> iken yanlış </w:t>
            </w:r>
            <w:r w:rsidR="00DA2A44" w:rsidRPr="002B0BC0">
              <w:rPr>
                <w:rFonts w:eastAsia="Times New Roman" w:cs="Times New Roman"/>
                <w:strike/>
                <w:color w:val="FF0000"/>
                <w:sz w:val="20"/>
                <w:szCs w:val="20"/>
                <w:lang w:eastAsia="tr-TR"/>
              </w:rPr>
              <w:t>şifre</w:t>
            </w:r>
            <w:r w:rsidR="00DA2A44" w:rsidRPr="00791BD7">
              <w:rPr>
                <w:rFonts w:eastAsia="Times New Roman" w:cs="Times New Roman"/>
                <w:sz w:val="20"/>
                <w:szCs w:val="20"/>
                <w:lang w:eastAsia="tr-TR"/>
              </w:rPr>
              <w:t xml:space="preserve"> </w:t>
            </w:r>
            <w:r w:rsidR="002B0BC0" w:rsidRPr="002B0BC0">
              <w:rPr>
                <w:rFonts w:eastAsia="Times New Roman" w:cs="Times New Roman"/>
                <w:color w:val="0070C0"/>
                <w:sz w:val="20"/>
                <w:szCs w:val="20"/>
                <w:lang w:eastAsia="tr-TR"/>
              </w:rPr>
              <w:t>parola</w:t>
            </w:r>
            <w:r w:rsidR="002B0BC0">
              <w:rPr>
                <w:rFonts w:eastAsia="Times New Roman" w:cs="Times New Roman"/>
                <w:sz w:val="20"/>
                <w:szCs w:val="20"/>
                <w:lang w:eastAsia="tr-TR"/>
              </w:rPr>
              <w:t xml:space="preserve"> </w:t>
            </w:r>
            <w:r w:rsidR="00DA2A44" w:rsidRPr="00791BD7">
              <w:rPr>
                <w:rFonts w:eastAsia="Times New Roman" w:cs="Times New Roman"/>
                <w:sz w:val="20"/>
                <w:szCs w:val="20"/>
                <w:lang w:eastAsia="tr-TR"/>
              </w:rPr>
              <w:t>ile sayacın tarih-saati programlanır</w:t>
            </w:r>
            <w:r w:rsidRPr="00791BD7">
              <w:rPr>
                <w:rFonts w:eastAsia="Times New Roman" w:cs="Times New Roman"/>
                <w:sz w:val="20"/>
                <w:szCs w:val="20"/>
                <w:lang w:eastAsia="tr-TR"/>
              </w:rPr>
              <w:t>.</w:t>
            </w:r>
          </w:p>
        </w:tc>
        <w:tc>
          <w:tcPr>
            <w:tcW w:w="4536" w:type="dxa"/>
          </w:tcPr>
          <w:p w14:paraId="0A560864"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Programlamanın gerçekleşmemesi</w:t>
            </w:r>
            <w:r w:rsidR="00E66736" w:rsidRPr="00791BD7">
              <w:rPr>
                <w:rFonts w:eastAsia="Times New Roman" w:cs="Times New Roman"/>
                <w:sz w:val="20"/>
                <w:szCs w:val="20"/>
                <w:lang w:eastAsia="tr-TR"/>
              </w:rPr>
              <w:t>,</w:t>
            </w:r>
          </w:p>
        </w:tc>
        <w:tc>
          <w:tcPr>
            <w:tcW w:w="776" w:type="dxa"/>
          </w:tcPr>
          <w:p w14:paraId="218C9D20"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C605513" w14:textId="77777777" w:rsidTr="0069450B">
        <w:trPr>
          <w:trHeight w:val="556"/>
        </w:trPr>
        <w:tc>
          <w:tcPr>
            <w:tcW w:w="3898" w:type="dxa"/>
          </w:tcPr>
          <w:p w14:paraId="578431DA" w14:textId="0FD058E2" w:rsidR="00DA2A44" w:rsidRPr="00791BD7" w:rsidRDefault="008C41CA"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K</w:t>
            </w:r>
            <w:r w:rsidR="00EE2263" w:rsidRPr="00791BD7">
              <w:rPr>
                <w:rFonts w:eastAsia="Times New Roman" w:cs="Times New Roman"/>
                <w:sz w:val="20"/>
                <w:szCs w:val="20"/>
                <w:lang w:eastAsia="tr-TR"/>
              </w:rPr>
              <w:t>lemens kapağı</w:t>
            </w:r>
            <w:r w:rsidR="004803EB" w:rsidRPr="00791BD7">
              <w:rPr>
                <w:rFonts w:eastAsia="Times New Roman" w:cs="Times New Roman"/>
                <w:sz w:val="20"/>
                <w:szCs w:val="20"/>
                <w:lang w:eastAsia="tr-TR"/>
              </w:rPr>
              <w:t xml:space="preserve"> kapalı</w:t>
            </w:r>
            <w:r w:rsidR="00DA2A44" w:rsidRPr="00791BD7">
              <w:rPr>
                <w:rFonts w:eastAsia="Times New Roman" w:cs="Times New Roman"/>
                <w:sz w:val="20"/>
                <w:szCs w:val="20"/>
                <w:lang w:eastAsia="tr-TR"/>
              </w:rPr>
              <w:t xml:space="preserve"> iken doğru </w:t>
            </w:r>
            <w:r w:rsidR="00DA2A44" w:rsidRPr="002B0BC0">
              <w:rPr>
                <w:rFonts w:eastAsia="Times New Roman" w:cs="Times New Roman"/>
                <w:strike/>
                <w:color w:val="FF0000"/>
                <w:sz w:val="20"/>
                <w:szCs w:val="20"/>
                <w:lang w:eastAsia="tr-TR"/>
              </w:rPr>
              <w:t>şifre</w:t>
            </w:r>
            <w:r w:rsidR="002B0BC0" w:rsidRPr="002B0BC0">
              <w:rPr>
                <w:rFonts w:eastAsia="Times New Roman" w:cs="Times New Roman"/>
                <w:color w:val="0070C0"/>
                <w:sz w:val="20"/>
                <w:szCs w:val="20"/>
                <w:lang w:eastAsia="tr-TR"/>
              </w:rPr>
              <w:t xml:space="preserve"> parola</w:t>
            </w:r>
            <w:r w:rsidR="002B0BC0">
              <w:rPr>
                <w:rFonts w:eastAsia="Times New Roman" w:cs="Times New Roman"/>
                <w:sz w:val="20"/>
                <w:szCs w:val="20"/>
                <w:lang w:eastAsia="tr-TR"/>
              </w:rPr>
              <w:t xml:space="preserve"> </w:t>
            </w:r>
            <w:r w:rsidR="00DA2A44" w:rsidRPr="00791BD7">
              <w:rPr>
                <w:rFonts w:eastAsia="Times New Roman" w:cs="Times New Roman"/>
                <w:sz w:val="20"/>
                <w:szCs w:val="20"/>
                <w:lang w:eastAsia="tr-TR"/>
              </w:rPr>
              <w:t>ile sayacın tarih-saati programlanır</w:t>
            </w:r>
            <w:r w:rsidRPr="00791BD7">
              <w:rPr>
                <w:rFonts w:eastAsia="Times New Roman" w:cs="Times New Roman"/>
                <w:sz w:val="20"/>
                <w:szCs w:val="20"/>
                <w:lang w:eastAsia="tr-TR"/>
              </w:rPr>
              <w:t>.</w:t>
            </w:r>
          </w:p>
        </w:tc>
        <w:tc>
          <w:tcPr>
            <w:tcW w:w="4536" w:type="dxa"/>
          </w:tcPr>
          <w:p w14:paraId="05796106"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Programlamanın gerçekleşmesi ve tarih-saatin doğru bir şekilde programlanması</w:t>
            </w:r>
            <w:r w:rsidR="00E66736" w:rsidRPr="00791BD7">
              <w:rPr>
                <w:rFonts w:eastAsia="Times New Roman" w:cs="Times New Roman"/>
                <w:sz w:val="20"/>
                <w:szCs w:val="20"/>
                <w:lang w:eastAsia="tr-TR"/>
              </w:rPr>
              <w:t>,</w:t>
            </w:r>
          </w:p>
        </w:tc>
        <w:tc>
          <w:tcPr>
            <w:tcW w:w="776" w:type="dxa"/>
          </w:tcPr>
          <w:p w14:paraId="1C8BDB14"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3A367A04" w14:textId="77777777" w:rsidTr="0069450B">
        <w:trPr>
          <w:trHeight w:val="550"/>
        </w:trPr>
        <w:tc>
          <w:tcPr>
            <w:tcW w:w="3898" w:type="dxa"/>
          </w:tcPr>
          <w:p w14:paraId="56AC8654" w14:textId="766B48BC" w:rsidR="00DA2A44" w:rsidRPr="00791BD7" w:rsidRDefault="0092077C" w:rsidP="00DA2A44">
            <w:pPr>
              <w:spacing w:before="60" w:after="0" w:line="240" w:lineRule="auto"/>
              <w:jc w:val="left"/>
              <w:rPr>
                <w:rFonts w:eastAsia="Times New Roman" w:cs="Times New Roman"/>
                <w:sz w:val="20"/>
                <w:szCs w:val="20"/>
                <w:lang w:eastAsia="tr-TR"/>
              </w:rPr>
            </w:pPr>
            <w:r w:rsidRPr="0092077C">
              <w:rPr>
                <w:rFonts w:eastAsia="Times New Roman" w:cs="Times New Roman"/>
                <w:color w:val="0070C0"/>
                <w:sz w:val="20"/>
                <w:szCs w:val="20"/>
                <w:lang w:eastAsia="tr-TR"/>
              </w:rPr>
              <w:t xml:space="preserve">Sayaç enerjili ve test cihazıyla yük verilirken </w:t>
            </w:r>
            <w:r w:rsidR="00DA2A44" w:rsidRPr="0092077C">
              <w:rPr>
                <w:rFonts w:eastAsia="Times New Roman" w:cs="Times New Roman"/>
                <w:strike/>
                <w:color w:val="FF0000"/>
                <w:sz w:val="20"/>
                <w:szCs w:val="20"/>
                <w:lang w:eastAsia="tr-TR"/>
              </w:rPr>
              <w:t>Sayacın</w:t>
            </w:r>
            <w:r w:rsidR="00323792">
              <w:rPr>
                <w:rFonts w:eastAsia="Times New Roman" w:cs="Times New Roman"/>
                <w:sz w:val="20"/>
                <w:szCs w:val="20"/>
                <w:lang w:eastAsia="tr-TR"/>
              </w:rPr>
              <w:t xml:space="preserve"> </w:t>
            </w:r>
            <w:r w:rsidR="00DA2A44" w:rsidRPr="00791BD7">
              <w:rPr>
                <w:rFonts w:eastAsia="Times New Roman" w:cs="Times New Roman"/>
                <w:sz w:val="20"/>
                <w:szCs w:val="20"/>
                <w:lang w:eastAsia="tr-TR"/>
              </w:rPr>
              <w:t>yük profili okunur</w:t>
            </w:r>
            <w:r>
              <w:rPr>
                <w:rFonts w:eastAsia="Times New Roman" w:cs="Times New Roman"/>
                <w:sz w:val="20"/>
                <w:szCs w:val="20"/>
                <w:lang w:eastAsia="tr-TR"/>
              </w:rPr>
              <w:t>.</w:t>
            </w:r>
          </w:p>
        </w:tc>
        <w:tc>
          <w:tcPr>
            <w:tcW w:w="4536" w:type="dxa"/>
          </w:tcPr>
          <w:p w14:paraId="33AA28D8" w14:textId="77777777" w:rsidR="00DA2A44" w:rsidRPr="00791BD7" w:rsidRDefault="00DA2A44" w:rsidP="00DA2A4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Okuma esnasında ölçüm hata oranında artma veya eksik enerji kaydı olmaması</w:t>
            </w:r>
            <w:r w:rsidR="00E66736" w:rsidRPr="00791BD7">
              <w:rPr>
                <w:rFonts w:eastAsia="Times New Roman" w:cs="Times New Roman"/>
                <w:sz w:val="20"/>
                <w:szCs w:val="20"/>
                <w:lang w:eastAsia="tr-TR"/>
              </w:rPr>
              <w:t>,</w:t>
            </w:r>
          </w:p>
        </w:tc>
        <w:tc>
          <w:tcPr>
            <w:tcW w:w="776" w:type="dxa"/>
          </w:tcPr>
          <w:p w14:paraId="21EDC8A1"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08BA04C3" w14:textId="77777777" w:rsidTr="0069450B">
        <w:trPr>
          <w:trHeight w:val="417"/>
        </w:trPr>
        <w:tc>
          <w:tcPr>
            <w:tcW w:w="3898" w:type="dxa"/>
            <w:vMerge w:val="restart"/>
          </w:tcPr>
          <w:p w14:paraId="56F3C7C4" w14:textId="77777777" w:rsidR="00AB1106" w:rsidRPr="00791BD7" w:rsidRDefault="00323792" w:rsidP="00323792">
            <w:pPr>
              <w:spacing w:before="60" w:after="0" w:line="240" w:lineRule="auto"/>
              <w:jc w:val="left"/>
              <w:rPr>
                <w:rFonts w:eastAsia="Times New Roman" w:cs="Times New Roman"/>
                <w:sz w:val="20"/>
                <w:szCs w:val="20"/>
                <w:lang w:eastAsia="tr-TR"/>
              </w:rPr>
            </w:pPr>
            <w:r w:rsidRPr="00323792">
              <w:rPr>
                <w:rStyle w:val="HafifVurgulama"/>
              </w:rPr>
              <w:t>19200 baud rate hızda</w:t>
            </w:r>
            <w:r>
              <w:rPr>
                <w:rFonts w:eastAsia="Times New Roman" w:cs="Times New Roman"/>
                <w:sz w:val="20"/>
                <w:szCs w:val="20"/>
                <w:lang w:eastAsia="tr-TR"/>
              </w:rPr>
              <w:t xml:space="preserve"> s</w:t>
            </w:r>
            <w:r w:rsidR="00AB1106" w:rsidRPr="00791BD7">
              <w:rPr>
                <w:rFonts w:eastAsia="Times New Roman" w:cs="Times New Roman"/>
                <w:sz w:val="20"/>
                <w:szCs w:val="20"/>
                <w:lang w:eastAsia="tr-TR"/>
              </w:rPr>
              <w:t>eri porttan okuma yapılır.</w:t>
            </w:r>
          </w:p>
        </w:tc>
        <w:tc>
          <w:tcPr>
            <w:tcW w:w="4536" w:type="dxa"/>
          </w:tcPr>
          <w:p w14:paraId="61437BA6" w14:textId="77777777" w:rsidR="00AB1106" w:rsidRPr="00791BD7" w:rsidRDefault="00AB1106" w:rsidP="00AB110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Ekranda Sayaç Okuma İkonunun görülmesi</w:t>
            </w:r>
            <w:r w:rsidR="00E66736" w:rsidRPr="00791BD7">
              <w:rPr>
                <w:rFonts w:eastAsia="Times New Roman" w:cs="Times New Roman"/>
                <w:sz w:val="20"/>
                <w:szCs w:val="20"/>
                <w:lang w:eastAsia="tr-TR"/>
              </w:rPr>
              <w:t>,</w:t>
            </w:r>
          </w:p>
        </w:tc>
        <w:tc>
          <w:tcPr>
            <w:tcW w:w="776" w:type="dxa"/>
          </w:tcPr>
          <w:p w14:paraId="74EB7A26" w14:textId="77777777" w:rsidR="00AB1106" w:rsidRPr="00791BD7" w:rsidRDefault="00AB1106" w:rsidP="00DA2A44">
            <w:pPr>
              <w:spacing w:before="60" w:after="0" w:line="240" w:lineRule="auto"/>
              <w:jc w:val="left"/>
              <w:rPr>
                <w:rFonts w:eastAsia="Times New Roman" w:cs="Times New Roman"/>
                <w:sz w:val="20"/>
                <w:szCs w:val="20"/>
                <w:lang w:eastAsia="tr-TR"/>
              </w:rPr>
            </w:pPr>
          </w:p>
        </w:tc>
      </w:tr>
      <w:tr w:rsidR="00791BD7" w:rsidRPr="00791BD7" w14:paraId="0EA31C3A" w14:textId="77777777" w:rsidTr="001070AD">
        <w:trPr>
          <w:trHeight w:val="300"/>
        </w:trPr>
        <w:tc>
          <w:tcPr>
            <w:tcW w:w="3898" w:type="dxa"/>
            <w:vMerge/>
          </w:tcPr>
          <w:p w14:paraId="6355512E" w14:textId="77777777" w:rsidR="00AB1106" w:rsidRPr="00791BD7" w:rsidRDefault="00AB1106" w:rsidP="00AB1106">
            <w:pPr>
              <w:spacing w:before="60" w:after="0" w:line="240" w:lineRule="auto"/>
              <w:jc w:val="left"/>
              <w:rPr>
                <w:rFonts w:eastAsia="Times New Roman" w:cs="Times New Roman"/>
                <w:sz w:val="20"/>
                <w:szCs w:val="20"/>
                <w:lang w:eastAsia="tr-TR"/>
              </w:rPr>
            </w:pPr>
          </w:p>
        </w:tc>
        <w:tc>
          <w:tcPr>
            <w:tcW w:w="4536" w:type="dxa"/>
          </w:tcPr>
          <w:p w14:paraId="5B182F38" w14:textId="77777777" w:rsidR="00AB1106" w:rsidRPr="00791BD7" w:rsidRDefault="00AB1106" w:rsidP="00AB110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RS 485 o</w:t>
            </w:r>
            <w:r w:rsidR="00034CF0" w:rsidRPr="00791BD7">
              <w:rPr>
                <w:rFonts w:eastAsia="Times New Roman" w:cs="Times New Roman"/>
                <w:sz w:val="20"/>
                <w:szCs w:val="20"/>
                <w:lang w:eastAsia="tr-TR"/>
              </w:rPr>
              <w:t>kuma hızının 19200 baud rate (“6</w:t>
            </w:r>
            <w:r w:rsidRPr="00791BD7">
              <w:rPr>
                <w:rFonts w:eastAsia="Times New Roman" w:cs="Times New Roman"/>
                <w:sz w:val="20"/>
                <w:szCs w:val="20"/>
                <w:lang w:eastAsia="tr-TR"/>
              </w:rPr>
              <w:t>”) desteklemesi</w:t>
            </w:r>
            <w:r w:rsidR="00E66736" w:rsidRPr="00791BD7">
              <w:rPr>
                <w:rFonts w:eastAsia="Times New Roman" w:cs="Times New Roman"/>
                <w:sz w:val="20"/>
                <w:szCs w:val="20"/>
                <w:lang w:eastAsia="tr-TR"/>
              </w:rPr>
              <w:t>,</w:t>
            </w:r>
          </w:p>
        </w:tc>
        <w:tc>
          <w:tcPr>
            <w:tcW w:w="776" w:type="dxa"/>
          </w:tcPr>
          <w:p w14:paraId="49D86B8F" w14:textId="77777777" w:rsidR="00AB1106" w:rsidRPr="00791BD7" w:rsidRDefault="00AB1106" w:rsidP="001070AD">
            <w:pPr>
              <w:spacing w:before="60" w:after="0" w:line="240" w:lineRule="auto"/>
              <w:jc w:val="left"/>
              <w:rPr>
                <w:rFonts w:eastAsia="Times New Roman" w:cs="Times New Roman"/>
                <w:sz w:val="20"/>
                <w:szCs w:val="20"/>
                <w:lang w:eastAsia="tr-TR"/>
              </w:rPr>
            </w:pPr>
          </w:p>
        </w:tc>
      </w:tr>
      <w:tr w:rsidR="00791BD7" w:rsidRPr="00791BD7" w14:paraId="3FCBA0A9" w14:textId="77777777" w:rsidTr="001070AD">
        <w:trPr>
          <w:trHeight w:val="300"/>
        </w:trPr>
        <w:tc>
          <w:tcPr>
            <w:tcW w:w="3898" w:type="dxa"/>
          </w:tcPr>
          <w:p w14:paraId="227E974B" w14:textId="77777777" w:rsidR="00586029" w:rsidRPr="00791BD7" w:rsidRDefault="00586029" w:rsidP="0058602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RS485 üzerinden u</w:t>
            </w:r>
            <w:r w:rsidR="00EA3C22" w:rsidRPr="00791BD7">
              <w:rPr>
                <w:rFonts w:eastAsia="Times New Roman" w:cs="Times New Roman"/>
                <w:sz w:val="20"/>
                <w:szCs w:val="20"/>
                <w:lang w:eastAsia="tr-TR"/>
              </w:rPr>
              <w:t>zun okuma yapılırken, optik port</w:t>
            </w:r>
            <w:r w:rsidRPr="00791BD7">
              <w:rPr>
                <w:rFonts w:eastAsia="Times New Roman" w:cs="Times New Roman"/>
                <w:sz w:val="20"/>
                <w:szCs w:val="20"/>
                <w:lang w:eastAsia="tr-TR"/>
              </w:rPr>
              <w:t xml:space="preserve"> izleme yazılımıyla izlenir.</w:t>
            </w:r>
          </w:p>
        </w:tc>
        <w:tc>
          <w:tcPr>
            <w:tcW w:w="4536" w:type="dxa"/>
          </w:tcPr>
          <w:p w14:paraId="6D7ED0E4" w14:textId="77777777" w:rsidR="00586029" w:rsidRPr="00791BD7" w:rsidRDefault="00586029" w:rsidP="0058602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Optik porttan veri </w:t>
            </w:r>
            <w:r w:rsidR="00AA280E" w:rsidRPr="00791BD7">
              <w:rPr>
                <w:rFonts w:eastAsia="Times New Roman" w:cs="Times New Roman"/>
                <w:sz w:val="20"/>
                <w:szCs w:val="20"/>
                <w:lang w:eastAsia="tr-TR"/>
              </w:rPr>
              <w:t>akışı</w:t>
            </w:r>
            <w:r w:rsidRPr="00791BD7">
              <w:rPr>
                <w:rFonts w:eastAsia="Times New Roman" w:cs="Times New Roman"/>
                <w:sz w:val="20"/>
                <w:szCs w:val="20"/>
                <w:lang w:eastAsia="tr-TR"/>
              </w:rPr>
              <w:t xml:space="preserve"> olmadığı</w:t>
            </w:r>
            <w:r w:rsidR="00AA280E" w:rsidRPr="00791BD7">
              <w:rPr>
                <w:rFonts w:eastAsia="Times New Roman" w:cs="Times New Roman"/>
                <w:sz w:val="20"/>
                <w:szCs w:val="20"/>
                <w:lang w:eastAsia="tr-TR"/>
              </w:rPr>
              <w:t>nın</w:t>
            </w:r>
            <w:r w:rsidRPr="00791BD7">
              <w:rPr>
                <w:rFonts w:eastAsia="Times New Roman" w:cs="Times New Roman"/>
                <w:sz w:val="20"/>
                <w:szCs w:val="20"/>
                <w:lang w:eastAsia="tr-TR"/>
              </w:rPr>
              <w:t xml:space="preserve"> gözlemlenmesi</w:t>
            </w:r>
            <w:r w:rsidR="00E66736" w:rsidRPr="00791BD7">
              <w:rPr>
                <w:rFonts w:eastAsia="Times New Roman" w:cs="Times New Roman"/>
                <w:sz w:val="20"/>
                <w:szCs w:val="20"/>
                <w:lang w:eastAsia="tr-TR"/>
              </w:rPr>
              <w:t>,</w:t>
            </w:r>
          </w:p>
        </w:tc>
        <w:tc>
          <w:tcPr>
            <w:tcW w:w="776" w:type="dxa"/>
          </w:tcPr>
          <w:p w14:paraId="3520A0F5" w14:textId="77777777" w:rsidR="00586029" w:rsidRPr="00791BD7" w:rsidRDefault="00586029" w:rsidP="001070AD">
            <w:pPr>
              <w:spacing w:before="60" w:after="0" w:line="240" w:lineRule="auto"/>
              <w:jc w:val="left"/>
              <w:rPr>
                <w:rFonts w:eastAsia="Times New Roman" w:cs="Times New Roman"/>
                <w:sz w:val="20"/>
                <w:szCs w:val="20"/>
                <w:lang w:eastAsia="tr-TR"/>
              </w:rPr>
            </w:pPr>
          </w:p>
        </w:tc>
      </w:tr>
      <w:tr w:rsidR="00791BD7" w:rsidRPr="00791BD7" w14:paraId="5910F66A" w14:textId="77777777" w:rsidTr="001070AD">
        <w:trPr>
          <w:trHeight w:val="300"/>
        </w:trPr>
        <w:tc>
          <w:tcPr>
            <w:tcW w:w="3898" w:type="dxa"/>
          </w:tcPr>
          <w:p w14:paraId="01DF3C14" w14:textId="77777777" w:rsidR="00AA280E" w:rsidRPr="00791BD7" w:rsidRDefault="00AA280E" w:rsidP="00AA280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Optik port üzerinden uzun okuma yapılırken, RS485 portu izleme yazılımıyla izlenir.</w:t>
            </w:r>
          </w:p>
        </w:tc>
        <w:tc>
          <w:tcPr>
            <w:tcW w:w="4536" w:type="dxa"/>
          </w:tcPr>
          <w:p w14:paraId="6C108615" w14:textId="77777777" w:rsidR="00AA280E" w:rsidRPr="00791BD7" w:rsidRDefault="00AA280E" w:rsidP="00AA280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RS485 portundan veri akışı olmadığının gözlemlenmesi</w:t>
            </w:r>
            <w:r w:rsidR="00E66736" w:rsidRPr="00791BD7">
              <w:rPr>
                <w:rFonts w:eastAsia="Times New Roman" w:cs="Times New Roman"/>
                <w:sz w:val="20"/>
                <w:szCs w:val="20"/>
                <w:lang w:eastAsia="tr-TR"/>
              </w:rPr>
              <w:t>,</w:t>
            </w:r>
          </w:p>
        </w:tc>
        <w:tc>
          <w:tcPr>
            <w:tcW w:w="776" w:type="dxa"/>
          </w:tcPr>
          <w:p w14:paraId="50F4C406" w14:textId="77777777" w:rsidR="00AA280E" w:rsidRPr="00791BD7" w:rsidRDefault="00AA280E" w:rsidP="00AA280E">
            <w:pPr>
              <w:spacing w:before="60" w:after="0" w:line="240" w:lineRule="auto"/>
              <w:jc w:val="left"/>
              <w:rPr>
                <w:rFonts w:eastAsia="Times New Roman" w:cs="Times New Roman"/>
                <w:sz w:val="20"/>
                <w:szCs w:val="20"/>
                <w:lang w:eastAsia="tr-TR"/>
              </w:rPr>
            </w:pPr>
          </w:p>
        </w:tc>
      </w:tr>
      <w:tr w:rsidR="00791BD7" w:rsidRPr="00791BD7" w14:paraId="78975575" w14:textId="77777777" w:rsidTr="001070AD">
        <w:trPr>
          <w:trHeight w:val="300"/>
        </w:trPr>
        <w:tc>
          <w:tcPr>
            <w:tcW w:w="3898" w:type="dxa"/>
          </w:tcPr>
          <w:p w14:paraId="7ACA3159" w14:textId="77777777" w:rsidR="00AA280E" w:rsidRPr="00791BD7" w:rsidRDefault="00AA280E" w:rsidP="00AA280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RS485 den uzun okuma yapılırken, ok</w:t>
            </w:r>
            <w:r w:rsidR="00323792">
              <w:rPr>
                <w:rFonts w:eastAsia="Times New Roman" w:cs="Times New Roman"/>
                <w:sz w:val="20"/>
                <w:szCs w:val="20"/>
                <w:lang w:eastAsia="tr-TR"/>
              </w:rPr>
              <w:t>uma süresince sayaca optik port</w:t>
            </w:r>
            <w:r w:rsidRPr="00791BD7">
              <w:rPr>
                <w:rFonts w:eastAsia="Times New Roman" w:cs="Times New Roman"/>
                <w:sz w:val="20"/>
                <w:szCs w:val="20"/>
                <w:lang w:eastAsia="tr-TR"/>
              </w:rPr>
              <w:t xml:space="preserve">tan anlamlı veya anlamsız istekler gönderilir. </w:t>
            </w:r>
          </w:p>
        </w:tc>
        <w:tc>
          <w:tcPr>
            <w:tcW w:w="4536" w:type="dxa"/>
          </w:tcPr>
          <w:p w14:paraId="39D4124D" w14:textId="77777777" w:rsidR="00AA280E" w:rsidRPr="00791BD7" w:rsidRDefault="00AA280E" w:rsidP="00AB110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RS485 portundan alınan uzun okuma paketinde hiçbir bozulma olmama</w:t>
            </w:r>
            <w:r w:rsidR="00AB1106" w:rsidRPr="00791BD7">
              <w:rPr>
                <w:rFonts w:eastAsia="Times New Roman" w:cs="Times New Roman"/>
                <w:sz w:val="20"/>
                <w:szCs w:val="20"/>
                <w:lang w:eastAsia="tr-TR"/>
              </w:rPr>
              <w:t>sı</w:t>
            </w:r>
            <w:r w:rsidR="00E66736" w:rsidRPr="00791BD7">
              <w:rPr>
                <w:rFonts w:eastAsia="Times New Roman" w:cs="Times New Roman"/>
                <w:sz w:val="20"/>
                <w:szCs w:val="20"/>
                <w:lang w:eastAsia="tr-TR"/>
              </w:rPr>
              <w:t>,</w:t>
            </w:r>
          </w:p>
        </w:tc>
        <w:tc>
          <w:tcPr>
            <w:tcW w:w="776" w:type="dxa"/>
          </w:tcPr>
          <w:p w14:paraId="17CEEE44" w14:textId="77777777" w:rsidR="00AA280E" w:rsidRPr="00791BD7" w:rsidRDefault="00AA280E" w:rsidP="00AA280E">
            <w:pPr>
              <w:spacing w:before="60" w:after="0" w:line="240" w:lineRule="auto"/>
              <w:jc w:val="left"/>
              <w:rPr>
                <w:rFonts w:eastAsia="Times New Roman" w:cs="Times New Roman"/>
                <w:sz w:val="20"/>
                <w:szCs w:val="20"/>
                <w:lang w:eastAsia="tr-TR"/>
              </w:rPr>
            </w:pPr>
          </w:p>
        </w:tc>
      </w:tr>
      <w:tr w:rsidR="00791BD7" w:rsidRPr="00791BD7" w14:paraId="729ED9E5" w14:textId="77777777" w:rsidTr="001070AD">
        <w:trPr>
          <w:trHeight w:val="300"/>
        </w:trPr>
        <w:tc>
          <w:tcPr>
            <w:tcW w:w="3898" w:type="dxa"/>
          </w:tcPr>
          <w:p w14:paraId="60B65087" w14:textId="6303F180" w:rsidR="00FC4304" w:rsidRPr="00791BD7" w:rsidRDefault="00FC4304" w:rsidP="00F30346">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programlama moduna geçi</w:t>
            </w:r>
            <w:r w:rsidR="00F30346">
              <w:rPr>
                <w:rFonts w:eastAsia="Times New Roman" w:cs="Times New Roman"/>
                <w:sz w:val="20"/>
                <w:szCs w:val="20"/>
                <w:lang w:eastAsia="tr-TR"/>
              </w:rPr>
              <w:t>ri</w:t>
            </w:r>
            <w:r w:rsidRPr="00791BD7">
              <w:rPr>
                <w:rFonts w:eastAsia="Times New Roman" w:cs="Times New Roman"/>
                <w:sz w:val="20"/>
                <w:szCs w:val="20"/>
                <w:lang w:eastAsia="tr-TR"/>
              </w:rPr>
              <w:t xml:space="preserve">lip </w:t>
            </w:r>
            <w:r w:rsidRPr="002B0BC0">
              <w:rPr>
                <w:rFonts w:eastAsia="Times New Roman" w:cs="Times New Roman"/>
                <w:strike/>
                <w:color w:val="FF0000"/>
                <w:sz w:val="20"/>
                <w:szCs w:val="20"/>
                <w:lang w:eastAsia="tr-TR"/>
              </w:rPr>
              <w:t>şifre</w:t>
            </w:r>
            <w:r w:rsidR="00144F98" w:rsidRPr="002B0BC0">
              <w:rPr>
                <w:rStyle w:val="HafifVurgulama"/>
                <w:strike/>
                <w:color w:val="FF0000"/>
              </w:rPr>
              <w:t>ler</w:t>
            </w:r>
            <w:r w:rsidRPr="00791BD7">
              <w:rPr>
                <w:rFonts w:eastAsia="Times New Roman" w:cs="Times New Roman"/>
                <w:sz w:val="20"/>
                <w:szCs w:val="20"/>
                <w:lang w:eastAsia="tr-TR"/>
              </w:rPr>
              <w:t xml:space="preserve"> </w:t>
            </w:r>
            <w:r w:rsidR="00F30346">
              <w:rPr>
                <w:rFonts w:eastAsia="Times New Roman" w:cs="Times New Roman"/>
                <w:color w:val="0070C0"/>
                <w:sz w:val="20"/>
                <w:szCs w:val="20"/>
                <w:lang w:eastAsia="tr-TR"/>
              </w:rPr>
              <w:t>p</w:t>
            </w:r>
            <w:r w:rsidR="00F30346" w:rsidRPr="002B0BC0">
              <w:rPr>
                <w:rFonts w:eastAsia="Times New Roman" w:cs="Times New Roman"/>
                <w:color w:val="0070C0"/>
                <w:sz w:val="20"/>
                <w:szCs w:val="20"/>
                <w:lang w:eastAsia="tr-TR"/>
              </w:rPr>
              <w:t>arola</w:t>
            </w:r>
            <w:r w:rsidR="00F30346">
              <w:rPr>
                <w:rFonts w:eastAsia="Times New Roman" w:cs="Times New Roman"/>
                <w:color w:val="0070C0"/>
                <w:sz w:val="20"/>
                <w:szCs w:val="20"/>
                <w:lang w:eastAsia="tr-TR"/>
              </w:rPr>
              <w:t>lar</w:t>
            </w:r>
            <w:r w:rsidR="00F30346">
              <w:rPr>
                <w:rFonts w:eastAsia="Times New Roman" w:cs="Times New Roman"/>
                <w:sz w:val="20"/>
                <w:szCs w:val="20"/>
                <w:lang w:eastAsia="tr-TR"/>
              </w:rPr>
              <w:t xml:space="preserve"> </w:t>
            </w:r>
            <w:r w:rsidRPr="00791BD7">
              <w:rPr>
                <w:rFonts w:eastAsia="Times New Roman" w:cs="Times New Roman"/>
                <w:sz w:val="20"/>
                <w:szCs w:val="20"/>
                <w:lang w:eastAsia="tr-TR"/>
              </w:rPr>
              <w:t>değiştirilir.</w:t>
            </w:r>
          </w:p>
        </w:tc>
        <w:tc>
          <w:tcPr>
            <w:tcW w:w="4536" w:type="dxa"/>
          </w:tcPr>
          <w:p w14:paraId="4D3C41F4" w14:textId="72423B89" w:rsidR="00FC4304" w:rsidRPr="00791BD7" w:rsidRDefault="00FC4304" w:rsidP="00ED4734">
            <w:pPr>
              <w:spacing w:before="60" w:after="0" w:line="240" w:lineRule="auto"/>
              <w:jc w:val="left"/>
              <w:rPr>
                <w:rFonts w:eastAsia="Times New Roman" w:cs="Times New Roman"/>
                <w:sz w:val="20"/>
                <w:szCs w:val="20"/>
                <w:lang w:eastAsia="tr-TR"/>
              </w:rPr>
            </w:pPr>
            <w:r w:rsidRPr="00ED4734">
              <w:rPr>
                <w:rFonts w:eastAsia="Times New Roman" w:cs="Times New Roman"/>
                <w:strike/>
                <w:color w:val="FF0000"/>
                <w:sz w:val="20"/>
                <w:szCs w:val="20"/>
                <w:lang w:eastAsia="tr-TR"/>
              </w:rPr>
              <w:t>Şifre</w:t>
            </w:r>
            <w:r w:rsidRPr="00ED4734">
              <w:rPr>
                <w:rStyle w:val="AltyazChar"/>
                <w:strike w:val="0"/>
              </w:rPr>
              <w:t>n</w:t>
            </w:r>
            <w:r w:rsidRPr="00ED4734">
              <w:rPr>
                <w:rFonts w:eastAsia="Times New Roman" w:cs="Times New Roman"/>
                <w:strike/>
                <w:color w:val="FF0000"/>
                <w:sz w:val="20"/>
                <w:szCs w:val="20"/>
                <w:lang w:eastAsia="tr-TR"/>
              </w:rPr>
              <w:t>in</w:t>
            </w:r>
            <w:r w:rsidRPr="00791BD7">
              <w:rPr>
                <w:rFonts w:eastAsia="Times New Roman" w:cs="Times New Roman"/>
                <w:sz w:val="20"/>
                <w:szCs w:val="20"/>
                <w:lang w:eastAsia="tr-TR"/>
              </w:rPr>
              <w:t xml:space="preserve"> </w:t>
            </w:r>
            <w:r w:rsidR="00ED4734">
              <w:rPr>
                <w:rFonts w:eastAsia="Times New Roman" w:cs="Times New Roman"/>
                <w:color w:val="0070C0"/>
                <w:sz w:val="20"/>
                <w:szCs w:val="20"/>
                <w:lang w:eastAsia="tr-TR"/>
              </w:rPr>
              <w:t>P</w:t>
            </w:r>
            <w:r w:rsidR="00ED4734" w:rsidRPr="002B0BC0">
              <w:rPr>
                <w:rFonts w:eastAsia="Times New Roman" w:cs="Times New Roman"/>
                <w:color w:val="0070C0"/>
                <w:sz w:val="20"/>
                <w:szCs w:val="20"/>
                <w:lang w:eastAsia="tr-TR"/>
              </w:rPr>
              <w:t>arola</w:t>
            </w:r>
            <w:r w:rsidR="00ED4734">
              <w:rPr>
                <w:rFonts w:eastAsia="Times New Roman" w:cs="Times New Roman"/>
                <w:color w:val="0070C0"/>
                <w:sz w:val="20"/>
                <w:szCs w:val="20"/>
                <w:lang w:eastAsia="tr-TR"/>
              </w:rPr>
              <w:t>ların</w:t>
            </w:r>
            <w:r w:rsidR="00ED4734">
              <w:rPr>
                <w:rFonts w:eastAsia="Times New Roman" w:cs="Times New Roman"/>
                <w:sz w:val="20"/>
                <w:szCs w:val="20"/>
                <w:lang w:eastAsia="tr-TR"/>
              </w:rPr>
              <w:t xml:space="preserve"> </w:t>
            </w:r>
            <w:r w:rsidRPr="00791BD7">
              <w:rPr>
                <w:rFonts w:eastAsia="Times New Roman" w:cs="Times New Roman"/>
                <w:sz w:val="20"/>
                <w:szCs w:val="20"/>
                <w:lang w:eastAsia="tr-TR"/>
              </w:rPr>
              <w:t>değiştiğinin gözlemlenmesi</w:t>
            </w:r>
            <w:r w:rsidR="00E66736" w:rsidRPr="00791BD7">
              <w:rPr>
                <w:rFonts w:eastAsia="Times New Roman" w:cs="Times New Roman"/>
                <w:sz w:val="20"/>
                <w:szCs w:val="20"/>
                <w:lang w:eastAsia="tr-TR"/>
              </w:rPr>
              <w:t>,</w:t>
            </w:r>
            <w:r w:rsidRPr="00791BD7">
              <w:rPr>
                <w:rFonts w:eastAsia="Times New Roman" w:cs="Times New Roman"/>
                <w:sz w:val="20"/>
                <w:szCs w:val="20"/>
                <w:lang w:eastAsia="tr-TR"/>
              </w:rPr>
              <w:t xml:space="preserve"> </w:t>
            </w:r>
            <w:r w:rsidRPr="00144F98">
              <w:rPr>
                <w:rStyle w:val="AltyazChar"/>
              </w:rPr>
              <w:t>(96.96)</w:t>
            </w:r>
          </w:p>
        </w:tc>
        <w:tc>
          <w:tcPr>
            <w:tcW w:w="776" w:type="dxa"/>
          </w:tcPr>
          <w:p w14:paraId="1BBB1199" w14:textId="77777777" w:rsidR="00FC4304" w:rsidRPr="00791BD7" w:rsidRDefault="00FC4304" w:rsidP="00AA280E">
            <w:pPr>
              <w:spacing w:before="60" w:after="0" w:line="240" w:lineRule="auto"/>
              <w:jc w:val="left"/>
              <w:rPr>
                <w:rFonts w:eastAsia="Times New Roman" w:cs="Times New Roman"/>
                <w:sz w:val="20"/>
                <w:szCs w:val="20"/>
                <w:lang w:eastAsia="tr-TR"/>
              </w:rPr>
            </w:pPr>
          </w:p>
        </w:tc>
      </w:tr>
      <w:tr w:rsidR="00791BD7" w:rsidRPr="00791BD7" w14:paraId="61877E3E" w14:textId="77777777" w:rsidTr="001070AD">
        <w:trPr>
          <w:trHeight w:val="300"/>
        </w:trPr>
        <w:tc>
          <w:tcPr>
            <w:tcW w:w="3898" w:type="dxa"/>
          </w:tcPr>
          <w:p w14:paraId="531A12B0" w14:textId="71F2D88C" w:rsidR="00FC4304" w:rsidRPr="00791BD7" w:rsidRDefault="00FC4304" w:rsidP="00FC430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Aynı ay içerisinde </w:t>
            </w:r>
            <w:r w:rsidRPr="00144F98">
              <w:rPr>
                <w:rStyle w:val="AltyazChar"/>
              </w:rPr>
              <w:t>ikinci</w:t>
            </w:r>
            <w:r w:rsidRPr="00791BD7">
              <w:rPr>
                <w:rFonts w:eastAsia="Times New Roman" w:cs="Times New Roman"/>
                <w:sz w:val="20"/>
                <w:szCs w:val="20"/>
                <w:lang w:eastAsia="tr-TR"/>
              </w:rPr>
              <w:t xml:space="preserve"> </w:t>
            </w:r>
            <w:r w:rsidR="00144F98" w:rsidRPr="00144F98">
              <w:rPr>
                <w:rStyle w:val="HafifVurgulama"/>
              </w:rPr>
              <w:t>üçüncü</w:t>
            </w:r>
            <w:r w:rsidR="00144F98">
              <w:rPr>
                <w:rFonts w:eastAsia="Times New Roman" w:cs="Times New Roman"/>
                <w:sz w:val="20"/>
                <w:szCs w:val="20"/>
                <w:lang w:eastAsia="tr-TR"/>
              </w:rPr>
              <w:t xml:space="preserve"> </w:t>
            </w:r>
            <w:r w:rsidRPr="00791BD7">
              <w:rPr>
                <w:rFonts w:eastAsia="Times New Roman" w:cs="Times New Roman"/>
                <w:sz w:val="20"/>
                <w:szCs w:val="20"/>
                <w:lang w:eastAsia="tr-TR"/>
              </w:rPr>
              <w:t xml:space="preserve">kez </w:t>
            </w:r>
            <w:r w:rsidRPr="002B0BC0">
              <w:rPr>
                <w:rFonts w:eastAsia="Times New Roman" w:cs="Times New Roman"/>
                <w:strike/>
                <w:color w:val="FF0000"/>
                <w:sz w:val="20"/>
                <w:szCs w:val="20"/>
                <w:lang w:eastAsia="tr-TR"/>
              </w:rPr>
              <w:t>şifre</w:t>
            </w:r>
            <w:r w:rsidRPr="00791BD7">
              <w:rPr>
                <w:rFonts w:eastAsia="Times New Roman" w:cs="Times New Roman"/>
                <w:sz w:val="20"/>
                <w:szCs w:val="20"/>
                <w:lang w:eastAsia="tr-TR"/>
              </w:rPr>
              <w:t xml:space="preserve"> </w:t>
            </w:r>
            <w:r w:rsidR="00ED4734" w:rsidRPr="002B0BC0">
              <w:rPr>
                <w:rFonts w:eastAsia="Times New Roman" w:cs="Times New Roman"/>
                <w:color w:val="0070C0"/>
                <w:sz w:val="20"/>
                <w:szCs w:val="20"/>
                <w:lang w:eastAsia="tr-TR"/>
              </w:rPr>
              <w:t>parola</w:t>
            </w:r>
            <w:r w:rsidR="00ED4734">
              <w:rPr>
                <w:rFonts w:eastAsia="Times New Roman" w:cs="Times New Roman"/>
                <w:sz w:val="20"/>
                <w:szCs w:val="20"/>
                <w:lang w:eastAsia="tr-TR"/>
              </w:rPr>
              <w:t xml:space="preserve"> </w:t>
            </w:r>
            <w:r w:rsidRPr="00791BD7">
              <w:rPr>
                <w:rFonts w:eastAsia="Times New Roman" w:cs="Times New Roman"/>
                <w:sz w:val="20"/>
                <w:szCs w:val="20"/>
                <w:lang w:eastAsia="tr-TR"/>
              </w:rPr>
              <w:t>değişikliği denenir</w:t>
            </w:r>
            <w:r w:rsidR="00AB1106" w:rsidRPr="00791BD7">
              <w:rPr>
                <w:rFonts w:eastAsia="Times New Roman" w:cs="Times New Roman"/>
                <w:sz w:val="20"/>
                <w:szCs w:val="20"/>
                <w:lang w:eastAsia="tr-TR"/>
              </w:rPr>
              <w:t>.</w:t>
            </w:r>
          </w:p>
        </w:tc>
        <w:tc>
          <w:tcPr>
            <w:tcW w:w="4536" w:type="dxa"/>
          </w:tcPr>
          <w:p w14:paraId="2A4BC461" w14:textId="0CB2D222" w:rsidR="00FC4304" w:rsidRPr="00791BD7" w:rsidRDefault="00FC4304" w:rsidP="00ED4734">
            <w:pPr>
              <w:spacing w:before="60" w:after="0" w:line="240" w:lineRule="auto"/>
              <w:jc w:val="left"/>
              <w:rPr>
                <w:rFonts w:eastAsia="Times New Roman" w:cs="Times New Roman"/>
                <w:sz w:val="20"/>
                <w:szCs w:val="20"/>
                <w:lang w:eastAsia="tr-TR"/>
              </w:rPr>
            </w:pPr>
            <w:r w:rsidRPr="002B0BC0">
              <w:rPr>
                <w:rFonts w:eastAsia="Times New Roman" w:cs="Times New Roman"/>
                <w:strike/>
                <w:color w:val="FF0000"/>
                <w:sz w:val="20"/>
                <w:szCs w:val="20"/>
                <w:lang w:eastAsia="tr-TR"/>
              </w:rPr>
              <w:t>Şifrenin</w:t>
            </w:r>
            <w:r w:rsidRPr="00791BD7">
              <w:rPr>
                <w:rFonts w:eastAsia="Times New Roman" w:cs="Times New Roman"/>
                <w:sz w:val="20"/>
                <w:szCs w:val="20"/>
                <w:lang w:eastAsia="tr-TR"/>
              </w:rPr>
              <w:t xml:space="preserve"> </w:t>
            </w:r>
            <w:r w:rsidR="00ED4734">
              <w:rPr>
                <w:rFonts w:eastAsia="Times New Roman" w:cs="Times New Roman"/>
                <w:color w:val="0070C0"/>
                <w:sz w:val="20"/>
                <w:szCs w:val="20"/>
                <w:lang w:eastAsia="tr-TR"/>
              </w:rPr>
              <w:t>P</w:t>
            </w:r>
            <w:r w:rsidR="00ED4734" w:rsidRPr="002B0BC0">
              <w:rPr>
                <w:rFonts w:eastAsia="Times New Roman" w:cs="Times New Roman"/>
                <w:color w:val="0070C0"/>
                <w:sz w:val="20"/>
                <w:szCs w:val="20"/>
                <w:lang w:eastAsia="tr-TR"/>
              </w:rPr>
              <w:t>arola</w:t>
            </w:r>
            <w:r w:rsidR="00ED4734">
              <w:rPr>
                <w:rFonts w:eastAsia="Times New Roman" w:cs="Times New Roman"/>
                <w:color w:val="0070C0"/>
                <w:sz w:val="20"/>
                <w:szCs w:val="20"/>
                <w:lang w:eastAsia="tr-TR"/>
              </w:rPr>
              <w:t>nın</w:t>
            </w:r>
            <w:r w:rsidR="00ED4734">
              <w:rPr>
                <w:rFonts w:eastAsia="Times New Roman" w:cs="Times New Roman"/>
                <w:sz w:val="20"/>
                <w:szCs w:val="20"/>
                <w:lang w:eastAsia="tr-TR"/>
              </w:rPr>
              <w:t xml:space="preserve"> </w:t>
            </w:r>
            <w:r w:rsidRPr="00791BD7">
              <w:rPr>
                <w:rFonts w:eastAsia="Times New Roman" w:cs="Times New Roman"/>
                <w:sz w:val="20"/>
                <w:szCs w:val="20"/>
                <w:lang w:eastAsia="tr-TR"/>
              </w:rPr>
              <w:t>değişmediğinin gözlemlenmesi</w:t>
            </w:r>
            <w:r w:rsidR="00E66736" w:rsidRPr="00791BD7">
              <w:rPr>
                <w:rFonts w:eastAsia="Times New Roman" w:cs="Times New Roman"/>
                <w:sz w:val="20"/>
                <w:szCs w:val="20"/>
                <w:lang w:eastAsia="tr-TR"/>
              </w:rPr>
              <w:t>,</w:t>
            </w:r>
          </w:p>
        </w:tc>
        <w:tc>
          <w:tcPr>
            <w:tcW w:w="776" w:type="dxa"/>
          </w:tcPr>
          <w:p w14:paraId="37B979EE" w14:textId="77777777" w:rsidR="00FC4304" w:rsidRPr="00791BD7" w:rsidRDefault="00FC4304" w:rsidP="00AA280E">
            <w:pPr>
              <w:spacing w:before="60" w:after="0" w:line="240" w:lineRule="auto"/>
              <w:jc w:val="left"/>
              <w:rPr>
                <w:rFonts w:eastAsia="Times New Roman" w:cs="Times New Roman"/>
                <w:sz w:val="20"/>
                <w:szCs w:val="20"/>
                <w:lang w:eastAsia="tr-TR"/>
              </w:rPr>
            </w:pPr>
          </w:p>
        </w:tc>
      </w:tr>
      <w:tr w:rsidR="00791BD7" w:rsidRPr="00791BD7" w14:paraId="7F53D7E9" w14:textId="77777777" w:rsidTr="001070AD">
        <w:trPr>
          <w:trHeight w:val="300"/>
        </w:trPr>
        <w:tc>
          <w:tcPr>
            <w:tcW w:w="3898" w:type="dxa"/>
          </w:tcPr>
          <w:p w14:paraId="2603081C" w14:textId="5620BE48" w:rsidR="00FC4304" w:rsidRPr="00791BD7" w:rsidRDefault="00FC4304" w:rsidP="00FC430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Ay geçişi yapılarak </w:t>
            </w:r>
            <w:r w:rsidRPr="002B0BC0">
              <w:rPr>
                <w:rFonts w:eastAsia="Times New Roman" w:cs="Times New Roman"/>
                <w:strike/>
                <w:color w:val="FF0000"/>
                <w:sz w:val="20"/>
                <w:szCs w:val="20"/>
                <w:lang w:eastAsia="tr-TR"/>
              </w:rPr>
              <w:t>şifre</w:t>
            </w:r>
            <w:r w:rsidRPr="00791BD7">
              <w:rPr>
                <w:rFonts w:eastAsia="Times New Roman" w:cs="Times New Roman"/>
                <w:sz w:val="20"/>
                <w:szCs w:val="20"/>
                <w:lang w:eastAsia="tr-TR"/>
              </w:rPr>
              <w:t xml:space="preserve"> </w:t>
            </w:r>
            <w:r w:rsidR="00ED4734" w:rsidRPr="002B0BC0">
              <w:rPr>
                <w:rFonts w:eastAsia="Times New Roman" w:cs="Times New Roman"/>
                <w:color w:val="0070C0"/>
                <w:sz w:val="20"/>
                <w:szCs w:val="20"/>
                <w:lang w:eastAsia="tr-TR"/>
              </w:rPr>
              <w:t>parola</w:t>
            </w:r>
            <w:r w:rsidR="00ED4734">
              <w:rPr>
                <w:rFonts w:eastAsia="Times New Roman" w:cs="Times New Roman"/>
                <w:sz w:val="20"/>
                <w:szCs w:val="20"/>
                <w:lang w:eastAsia="tr-TR"/>
              </w:rPr>
              <w:t xml:space="preserve"> </w:t>
            </w:r>
            <w:r w:rsidRPr="00791BD7">
              <w:rPr>
                <w:rFonts w:eastAsia="Times New Roman" w:cs="Times New Roman"/>
                <w:sz w:val="20"/>
                <w:szCs w:val="20"/>
                <w:lang w:eastAsia="tr-TR"/>
              </w:rPr>
              <w:t>değiştirilir.</w:t>
            </w:r>
          </w:p>
        </w:tc>
        <w:tc>
          <w:tcPr>
            <w:tcW w:w="4536" w:type="dxa"/>
          </w:tcPr>
          <w:p w14:paraId="5D5AF01D" w14:textId="1BF30C04" w:rsidR="00FC4304" w:rsidRPr="00791BD7" w:rsidRDefault="00FC4304" w:rsidP="00ED4734">
            <w:pPr>
              <w:spacing w:before="60" w:after="0" w:line="240" w:lineRule="auto"/>
              <w:jc w:val="left"/>
              <w:rPr>
                <w:rFonts w:eastAsia="Times New Roman" w:cs="Times New Roman"/>
                <w:sz w:val="20"/>
                <w:szCs w:val="20"/>
                <w:lang w:eastAsia="tr-TR"/>
              </w:rPr>
            </w:pPr>
            <w:r w:rsidRPr="002B0BC0">
              <w:rPr>
                <w:rFonts w:eastAsia="Times New Roman" w:cs="Times New Roman"/>
                <w:strike/>
                <w:color w:val="FF0000"/>
                <w:sz w:val="20"/>
                <w:szCs w:val="20"/>
                <w:lang w:eastAsia="tr-TR"/>
              </w:rPr>
              <w:t>Şifrenin</w:t>
            </w:r>
            <w:r w:rsidR="00ED4734">
              <w:rPr>
                <w:rFonts w:eastAsia="Times New Roman" w:cs="Times New Roman"/>
                <w:strike/>
                <w:color w:val="FF0000"/>
                <w:sz w:val="20"/>
                <w:szCs w:val="20"/>
                <w:lang w:eastAsia="tr-TR"/>
              </w:rPr>
              <w:t xml:space="preserve"> </w:t>
            </w:r>
            <w:r w:rsidR="00ED4734">
              <w:rPr>
                <w:rFonts w:eastAsia="Times New Roman" w:cs="Times New Roman"/>
                <w:color w:val="0070C0"/>
                <w:sz w:val="20"/>
                <w:szCs w:val="20"/>
                <w:lang w:eastAsia="tr-TR"/>
              </w:rPr>
              <w:t>P</w:t>
            </w:r>
            <w:r w:rsidR="00ED4734" w:rsidRPr="002B0BC0">
              <w:rPr>
                <w:rFonts w:eastAsia="Times New Roman" w:cs="Times New Roman"/>
                <w:color w:val="0070C0"/>
                <w:sz w:val="20"/>
                <w:szCs w:val="20"/>
                <w:lang w:eastAsia="tr-TR"/>
              </w:rPr>
              <w:t>arola</w:t>
            </w:r>
            <w:r w:rsidR="00ED4734">
              <w:rPr>
                <w:rFonts w:eastAsia="Times New Roman" w:cs="Times New Roman"/>
                <w:color w:val="0070C0"/>
                <w:sz w:val="20"/>
                <w:szCs w:val="20"/>
                <w:lang w:eastAsia="tr-TR"/>
              </w:rPr>
              <w:t>nın</w:t>
            </w:r>
            <w:r w:rsidR="00ED4734">
              <w:rPr>
                <w:rFonts w:eastAsia="Times New Roman" w:cs="Times New Roman"/>
                <w:sz w:val="20"/>
                <w:szCs w:val="20"/>
                <w:lang w:eastAsia="tr-TR"/>
              </w:rPr>
              <w:t xml:space="preserve"> </w:t>
            </w:r>
            <w:r w:rsidRPr="00791BD7">
              <w:rPr>
                <w:rFonts w:eastAsia="Times New Roman" w:cs="Times New Roman"/>
                <w:sz w:val="20"/>
                <w:szCs w:val="20"/>
                <w:lang w:eastAsia="tr-TR"/>
              </w:rPr>
              <w:t>değiştiğinin gözlemlenmesi</w:t>
            </w:r>
            <w:r w:rsidR="00E66736" w:rsidRPr="00791BD7">
              <w:rPr>
                <w:rFonts w:eastAsia="Times New Roman" w:cs="Times New Roman"/>
                <w:sz w:val="20"/>
                <w:szCs w:val="20"/>
                <w:lang w:eastAsia="tr-TR"/>
              </w:rPr>
              <w:t>,</w:t>
            </w:r>
          </w:p>
        </w:tc>
        <w:tc>
          <w:tcPr>
            <w:tcW w:w="776" w:type="dxa"/>
          </w:tcPr>
          <w:p w14:paraId="04BA6F7E" w14:textId="77777777" w:rsidR="00FC4304" w:rsidRPr="00791BD7" w:rsidRDefault="00FC4304" w:rsidP="00AA280E">
            <w:pPr>
              <w:spacing w:before="60" w:after="0" w:line="240" w:lineRule="auto"/>
              <w:jc w:val="left"/>
              <w:rPr>
                <w:rFonts w:eastAsia="Times New Roman" w:cs="Times New Roman"/>
                <w:sz w:val="20"/>
                <w:szCs w:val="20"/>
                <w:lang w:eastAsia="tr-TR"/>
              </w:rPr>
            </w:pPr>
          </w:p>
        </w:tc>
      </w:tr>
      <w:tr w:rsidR="006F7716" w:rsidRPr="00791BD7" w14:paraId="594F4481" w14:textId="77777777" w:rsidTr="0069450B">
        <w:trPr>
          <w:trHeight w:val="411"/>
        </w:trPr>
        <w:tc>
          <w:tcPr>
            <w:tcW w:w="3898" w:type="dxa"/>
            <w:vMerge w:val="restart"/>
          </w:tcPr>
          <w:p w14:paraId="4E8F0D1D" w14:textId="3732DE4A" w:rsidR="006F7716" w:rsidRPr="00791BD7" w:rsidRDefault="006F7716" w:rsidP="00C44CD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3 kez yanlış </w:t>
            </w:r>
            <w:r w:rsidRPr="002B0BC0">
              <w:rPr>
                <w:rFonts w:eastAsia="Times New Roman" w:cs="Times New Roman"/>
                <w:strike/>
                <w:color w:val="FF0000"/>
                <w:sz w:val="20"/>
                <w:szCs w:val="20"/>
                <w:lang w:eastAsia="tr-TR"/>
              </w:rPr>
              <w:t>şifreyle</w:t>
            </w:r>
            <w:r w:rsidRPr="00791BD7">
              <w:rPr>
                <w:rFonts w:eastAsia="Times New Roman" w:cs="Times New Roman"/>
                <w:sz w:val="20"/>
                <w:szCs w:val="20"/>
                <w:lang w:eastAsia="tr-TR"/>
              </w:rPr>
              <w:t xml:space="preserve"> </w:t>
            </w:r>
            <w:r w:rsidR="00ED4734" w:rsidRPr="002B0BC0">
              <w:rPr>
                <w:rFonts w:eastAsia="Times New Roman" w:cs="Times New Roman"/>
                <w:color w:val="0070C0"/>
                <w:sz w:val="20"/>
                <w:szCs w:val="20"/>
                <w:lang w:eastAsia="tr-TR"/>
              </w:rPr>
              <w:t>parola</w:t>
            </w:r>
            <w:r w:rsidR="00ED4734">
              <w:rPr>
                <w:rFonts w:eastAsia="Times New Roman" w:cs="Times New Roman"/>
                <w:color w:val="0070C0"/>
                <w:sz w:val="20"/>
                <w:szCs w:val="20"/>
                <w:lang w:eastAsia="tr-TR"/>
              </w:rPr>
              <w:t xml:space="preserve"> ile</w:t>
            </w:r>
            <w:r w:rsidR="00ED4734">
              <w:rPr>
                <w:rFonts w:eastAsia="Times New Roman" w:cs="Times New Roman"/>
                <w:sz w:val="20"/>
                <w:szCs w:val="20"/>
                <w:lang w:eastAsia="tr-TR"/>
              </w:rPr>
              <w:t xml:space="preserve"> </w:t>
            </w:r>
            <w:r w:rsidRPr="00791BD7">
              <w:rPr>
                <w:rFonts w:eastAsia="Times New Roman" w:cs="Times New Roman"/>
                <w:sz w:val="20"/>
                <w:szCs w:val="20"/>
                <w:lang w:eastAsia="tr-TR"/>
              </w:rPr>
              <w:t>tarife değişikliği denenir.</w:t>
            </w:r>
          </w:p>
        </w:tc>
        <w:tc>
          <w:tcPr>
            <w:tcW w:w="4536" w:type="dxa"/>
          </w:tcPr>
          <w:p w14:paraId="60F6FAF5" w14:textId="77777777" w:rsidR="006F7716" w:rsidRPr="00791BD7" w:rsidRDefault="006F7716" w:rsidP="00AA280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Değişikliğe izin vermediğinin gözlemlenmesi,</w:t>
            </w:r>
          </w:p>
        </w:tc>
        <w:tc>
          <w:tcPr>
            <w:tcW w:w="776" w:type="dxa"/>
          </w:tcPr>
          <w:p w14:paraId="7E0678A5" w14:textId="77777777" w:rsidR="006F7716" w:rsidRPr="00791BD7" w:rsidRDefault="006F7716" w:rsidP="00AA280E">
            <w:pPr>
              <w:spacing w:before="60" w:after="0" w:line="240" w:lineRule="auto"/>
              <w:jc w:val="left"/>
              <w:rPr>
                <w:rFonts w:eastAsia="Times New Roman" w:cs="Times New Roman"/>
                <w:sz w:val="20"/>
                <w:szCs w:val="20"/>
                <w:lang w:eastAsia="tr-TR"/>
              </w:rPr>
            </w:pPr>
          </w:p>
        </w:tc>
      </w:tr>
      <w:tr w:rsidR="006F7716" w:rsidRPr="00791BD7" w14:paraId="103674F4" w14:textId="77777777" w:rsidTr="001070AD">
        <w:trPr>
          <w:trHeight w:val="300"/>
        </w:trPr>
        <w:tc>
          <w:tcPr>
            <w:tcW w:w="3898" w:type="dxa"/>
            <w:vMerge/>
          </w:tcPr>
          <w:p w14:paraId="5103FEBA" w14:textId="77777777" w:rsidR="006F7716" w:rsidRPr="00791BD7" w:rsidRDefault="006F7716" w:rsidP="00C44CD9">
            <w:pPr>
              <w:spacing w:before="60" w:after="0" w:line="240" w:lineRule="auto"/>
              <w:jc w:val="left"/>
              <w:rPr>
                <w:rFonts w:eastAsia="Times New Roman" w:cs="Times New Roman"/>
                <w:sz w:val="20"/>
                <w:szCs w:val="20"/>
                <w:lang w:eastAsia="tr-TR"/>
              </w:rPr>
            </w:pPr>
          </w:p>
        </w:tc>
        <w:tc>
          <w:tcPr>
            <w:tcW w:w="4536" w:type="dxa"/>
          </w:tcPr>
          <w:p w14:paraId="214FF4B2" w14:textId="20BCDC9F" w:rsidR="006F7716" w:rsidRPr="006F7716" w:rsidRDefault="006F7716" w:rsidP="00ED4734">
            <w:pPr>
              <w:spacing w:before="60" w:after="0" w:line="240" w:lineRule="auto"/>
              <w:jc w:val="left"/>
              <w:rPr>
                <w:rStyle w:val="HafifVurgulama"/>
              </w:rPr>
            </w:pPr>
            <w:r w:rsidRPr="006F7716">
              <w:rPr>
                <w:rStyle w:val="HafifVurgulama"/>
              </w:rPr>
              <w:t xml:space="preserve">6 saat içerisinde doğru </w:t>
            </w:r>
            <w:r w:rsidR="00ED4734">
              <w:rPr>
                <w:rStyle w:val="HafifVurgulama"/>
              </w:rPr>
              <w:t>parola ile</w:t>
            </w:r>
            <w:r w:rsidRPr="006F7716">
              <w:rPr>
                <w:rStyle w:val="HafifVurgulama"/>
              </w:rPr>
              <w:t xml:space="preserve"> denense bile değişikliğe izin vermediğinin gözlemlenmesi,</w:t>
            </w:r>
          </w:p>
        </w:tc>
        <w:tc>
          <w:tcPr>
            <w:tcW w:w="776" w:type="dxa"/>
          </w:tcPr>
          <w:p w14:paraId="136B2350" w14:textId="77777777" w:rsidR="006F7716" w:rsidRPr="00791BD7" w:rsidRDefault="006F7716" w:rsidP="00AA280E">
            <w:pPr>
              <w:spacing w:before="60" w:after="0" w:line="240" w:lineRule="auto"/>
              <w:jc w:val="left"/>
              <w:rPr>
                <w:rFonts w:eastAsia="Times New Roman" w:cs="Times New Roman"/>
                <w:sz w:val="20"/>
                <w:szCs w:val="20"/>
                <w:lang w:eastAsia="tr-TR"/>
              </w:rPr>
            </w:pPr>
          </w:p>
        </w:tc>
      </w:tr>
      <w:tr w:rsidR="00791BD7" w:rsidRPr="00791BD7" w14:paraId="091DF36A" w14:textId="77777777" w:rsidTr="001070AD">
        <w:trPr>
          <w:trHeight w:val="300"/>
        </w:trPr>
        <w:tc>
          <w:tcPr>
            <w:tcW w:w="3898" w:type="dxa"/>
          </w:tcPr>
          <w:p w14:paraId="143173A9" w14:textId="77777777" w:rsidR="00990C79" w:rsidRPr="00791BD7" w:rsidRDefault="00C44CD9" w:rsidP="006F7716">
            <w:pPr>
              <w:pStyle w:val="Altyaz"/>
              <w:rPr>
                <w:rFonts w:eastAsia="Times New Roman"/>
                <w:lang w:eastAsia="tr-TR"/>
              </w:rPr>
            </w:pPr>
            <w:r w:rsidRPr="00791BD7">
              <w:rPr>
                <w:rFonts w:eastAsia="Times New Roman"/>
                <w:lang w:eastAsia="tr-TR"/>
              </w:rPr>
              <w:t>6 saat içerisinde en az 3 kere doğru şifreyle tarife değişikliği denenir.</w:t>
            </w:r>
          </w:p>
        </w:tc>
        <w:tc>
          <w:tcPr>
            <w:tcW w:w="4536" w:type="dxa"/>
          </w:tcPr>
          <w:p w14:paraId="482EC4A7" w14:textId="77777777" w:rsidR="00990C79" w:rsidRPr="00791BD7" w:rsidRDefault="00C44CD9" w:rsidP="006F7716">
            <w:pPr>
              <w:pStyle w:val="Altyaz"/>
              <w:rPr>
                <w:rFonts w:eastAsia="Times New Roman"/>
                <w:lang w:eastAsia="tr-TR"/>
              </w:rPr>
            </w:pPr>
            <w:r w:rsidRPr="00791BD7">
              <w:rPr>
                <w:rFonts w:eastAsia="Times New Roman"/>
                <w:lang w:eastAsia="tr-TR"/>
              </w:rPr>
              <w:t>Değişikliğe izin vermediğinin gözlemlenmesi</w:t>
            </w:r>
            <w:r w:rsidR="00E66736" w:rsidRPr="00791BD7">
              <w:rPr>
                <w:rFonts w:eastAsia="Times New Roman"/>
                <w:lang w:eastAsia="tr-TR"/>
              </w:rPr>
              <w:t>,</w:t>
            </w:r>
          </w:p>
        </w:tc>
        <w:tc>
          <w:tcPr>
            <w:tcW w:w="776" w:type="dxa"/>
          </w:tcPr>
          <w:p w14:paraId="453B2597" w14:textId="77777777" w:rsidR="00990C79" w:rsidRPr="00791BD7" w:rsidRDefault="00990C79" w:rsidP="006F7716">
            <w:pPr>
              <w:spacing w:before="60" w:after="0" w:line="240" w:lineRule="auto"/>
              <w:jc w:val="left"/>
              <w:rPr>
                <w:rFonts w:eastAsia="Times New Roman" w:cs="Times New Roman"/>
                <w:sz w:val="20"/>
                <w:szCs w:val="20"/>
                <w:lang w:eastAsia="tr-TR"/>
              </w:rPr>
            </w:pPr>
          </w:p>
        </w:tc>
      </w:tr>
      <w:tr w:rsidR="00791BD7" w:rsidRPr="00791BD7" w14:paraId="458D0006" w14:textId="77777777" w:rsidTr="001070AD">
        <w:trPr>
          <w:trHeight w:val="300"/>
        </w:trPr>
        <w:tc>
          <w:tcPr>
            <w:tcW w:w="3898" w:type="dxa"/>
          </w:tcPr>
          <w:p w14:paraId="5D0FF004" w14:textId="3172232B" w:rsidR="00990C79" w:rsidRPr="00791BD7" w:rsidRDefault="00C44CD9" w:rsidP="00FC430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En az 6 saat </w:t>
            </w:r>
            <w:r w:rsidR="006F7716" w:rsidRPr="006F7716">
              <w:rPr>
                <w:rStyle w:val="HafifVurgulama"/>
              </w:rPr>
              <w:t>geçtikten</w:t>
            </w:r>
            <w:r w:rsidR="006F7716">
              <w:rPr>
                <w:rFonts w:eastAsia="Times New Roman" w:cs="Times New Roman"/>
                <w:sz w:val="20"/>
                <w:szCs w:val="20"/>
                <w:lang w:eastAsia="tr-TR"/>
              </w:rPr>
              <w:t xml:space="preserve"> </w:t>
            </w:r>
            <w:r w:rsidRPr="00791BD7">
              <w:rPr>
                <w:rFonts w:eastAsia="Times New Roman" w:cs="Times New Roman"/>
                <w:sz w:val="20"/>
                <w:szCs w:val="20"/>
                <w:lang w:eastAsia="tr-TR"/>
              </w:rPr>
              <w:t xml:space="preserve">sonra yanlış </w:t>
            </w:r>
            <w:r w:rsidRPr="002B0BC0">
              <w:rPr>
                <w:rFonts w:eastAsia="Times New Roman" w:cs="Times New Roman"/>
                <w:strike/>
                <w:color w:val="FF0000"/>
                <w:sz w:val="20"/>
                <w:szCs w:val="20"/>
                <w:lang w:eastAsia="tr-TR"/>
              </w:rPr>
              <w:t>şifreyle</w:t>
            </w:r>
            <w:r w:rsidRPr="00791BD7">
              <w:rPr>
                <w:rFonts w:eastAsia="Times New Roman" w:cs="Times New Roman"/>
                <w:sz w:val="20"/>
                <w:szCs w:val="20"/>
                <w:lang w:eastAsia="tr-TR"/>
              </w:rPr>
              <w:t xml:space="preserve"> </w:t>
            </w:r>
            <w:r w:rsidR="00ED4734" w:rsidRPr="00ED4734">
              <w:rPr>
                <w:rStyle w:val="HafifVurgulama"/>
              </w:rPr>
              <w:t>parola</w:t>
            </w:r>
            <w:r w:rsidR="00ED4734">
              <w:rPr>
                <w:rFonts w:eastAsia="Times New Roman" w:cs="Times New Roman"/>
                <w:sz w:val="20"/>
                <w:szCs w:val="20"/>
                <w:lang w:eastAsia="tr-TR"/>
              </w:rPr>
              <w:t xml:space="preserve"> </w:t>
            </w:r>
            <w:r w:rsidR="00ED4734" w:rsidRPr="00ED4734">
              <w:rPr>
                <w:rStyle w:val="HafifVurgulama"/>
              </w:rPr>
              <w:t>ile</w:t>
            </w:r>
            <w:r w:rsidR="00ED4734">
              <w:rPr>
                <w:rFonts w:eastAsia="Times New Roman" w:cs="Times New Roman"/>
                <w:sz w:val="20"/>
                <w:szCs w:val="20"/>
                <w:lang w:eastAsia="tr-TR"/>
              </w:rPr>
              <w:t xml:space="preserve"> </w:t>
            </w:r>
            <w:r w:rsidRPr="00791BD7">
              <w:rPr>
                <w:rFonts w:eastAsia="Times New Roman" w:cs="Times New Roman"/>
                <w:sz w:val="20"/>
                <w:szCs w:val="20"/>
                <w:lang w:eastAsia="tr-TR"/>
              </w:rPr>
              <w:t>tarife değişikliği denenir.</w:t>
            </w:r>
          </w:p>
        </w:tc>
        <w:tc>
          <w:tcPr>
            <w:tcW w:w="4536" w:type="dxa"/>
          </w:tcPr>
          <w:p w14:paraId="4777A05F" w14:textId="77777777" w:rsidR="00990C79" w:rsidRPr="00791BD7" w:rsidRDefault="00C44CD9" w:rsidP="00AA280E">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Değişikliğe izin vermediğinin gözlemlenmesi</w:t>
            </w:r>
            <w:r w:rsidR="00E66736" w:rsidRPr="00791BD7">
              <w:rPr>
                <w:rFonts w:eastAsia="Times New Roman" w:cs="Times New Roman"/>
                <w:sz w:val="20"/>
                <w:szCs w:val="20"/>
                <w:lang w:eastAsia="tr-TR"/>
              </w:rPr>
              <w:t>,</w:t>
            </w:r>
          </w:p>
        </w:tc>
        <w:tc>
          <w:tcPr>
            <w:tcW w:w="776" w:type="dxa"/>
          </w:tcPr>
          <w:p w14:paraId="53502AF6" w14:textId="77777777" w:rsidR="00990C79" w:rsidRPr="00791BD7" w:rsidRDefault="00990C79" w:rsidP="00AA280E">
            <w:pPr>
              <w:spacing w:before="60" w:after="0" w:line="240" w:lineRule="auto"/>
              <w:jc w:val="left"/>
              <w:rPr>
                <w:rFonts w:eastAsia="Times New Roman" w:cs="Times New Roman"/>
                <w:sz w:val="20"/>
                <w:szCs w:val="20"/>
                <w:lang w:eastAsia="tr-TR"/>
              </w:rPr>
            </w:pPr>
          </w:p>
        </w:tc>
      </w:tr>
      <w:tr w:rsidR="00791BD7" w:rsidRPr="00791BD7" w14:paraId="34FCA48C" w14:textId="77777777" w:rsidTr="001070AD">
        <w:trPr>
          <w:trHeight w:val="300"/>
        </w:trPr>
        <w:tc>
          <w:tcPr>
            <w:tcW w:w="3898" w:type="dxa"/>
          </w:tcPr>
          <w:p w14:paraId="4D46CC28" w14:textId="2D833288" w:rsidR="00C44CD9" w:rsidRPr="00791BD7" w:rsidRDefault="00C44CD9" w:rsidP="00C44CD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Doğru </w:t>
            </w:r>
            <w:r w:rsidRPr="002B0BC0">
              <w:rPr>
                <w:rFonts w:eastAsia="Times New Roman" w:cs="Times New Roman"/>
                <w:strike/>
                <w:color w:val="FF0000"/>
                <w:sz w:val="20"/>
                <w:szCs w:val="20"/>
                <w:lang w:eastAsia="tr-TR"/>
              </w:rPr>
              <w:t>şifreyle</w:t>
            </w:r>
            <w:r w:rsidRPr="00791BD7">
              <w:rPr>
                <w:rFonts w:eastAsia="Times New Roman" w:cs="Times New Roman"/>
                <w:sz w:val="20"/>
                <w:szCs w:val="20"/>
                <w:lang w:eastAsia="tr-TR"/>
              </w:rPr>
              <w:t xml:space="preserve"> </w:t>
            </w:r>
            <w:r w:rsidR="00ED4734" w:rsidRPr="002B0BC0">
              <w:rPr>
                <w:rFonts w:eastAsia="Times New Roman" w:cs="Times New Roman"/>
                <w:color w:val="0070C0"/>
                <w:sz w:val="20"/>
                <w:szCs w:val="20"/>
                <w:lang w:eastAsia="tr-TR"/>
              </w:rPr>
              <w:t>parola</w:t>
            </w:r>
            <w:r w:rsidR="00ED4734">
              <w:rPr>
                <w:rFonts w:eastAsia="Times New Roman" w:cs="Times New Roman"/>
                <w:sz w:val="20"/>
                <w:szCs w:val="20"/>
                <w:lang w:eastAsia="tr-TR"/>
              </w:rPr>
              <w:t xml:space="preserve"> </w:t>
            </w:r>
            <w:r w:rsidR="00ED4734" w:rsidRPr="00ED4734">
              <w:rPr>
                <w:rFonts w:eastAsia="Times New Roman" w:cs="Times New Roman"/>
                <w:color w:val="0070C0"/>
                <w:sz w:val="20"/>
                <w:szCs w:val="20"/>
                <w:lang w:eastAsia="tr-TR"/>
              </w:rPr>
              <w:t>ile</w:t>
            </w:r>
            <w:r w:rsidR="00ED4734">
              <w:rPr>
                <w:rFonts w:eastAsia="Times New Roman" w:cs="Times New Roman"/>
                <w:sz w:val="20"/>
                <w:szCs w:val="20"/>
                <w:lang w:eastAsia="tr-TR"/>
              </w:rPr>
              <w:t xml:space="preserve"> </w:t>
            </w:r>
            <w:r w:rsidRPr="00791BD7">
              <w:rPr>
                <w:rFonts w:eastAsia="Times New Roman" w:cs="Times New Roman"/>
                <w:sz w:val="20"/>
                <w:szCs w:val="20"/>
                <w:lang w:eastAsia="tr-TR"/>
              </w:rPr>
              <w:t>tarife değişikliği denenir.</w:t>
            </w:r>
          </w:p>
        </w:tc>
        <w:tc>
          <w:tcPr>
            <w:tcW w:w="4536" w:type="dxa"/>
          </w:tcPr>
          <w:p w14:paraId="3012FC8A" w14:textId="77777777" w:rsidR="00C44CD9" w:rsidRPr="00791BD7" w:rsidRDefault="00C44CD9" w:rsidP="00C44CD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Değişikliğin yapıldığının gözlemlenmesi</w:t>
            </w:r>
            <w:r w:rsidR="00E66736" w:rsidRPr="00791BD7">
              <w:rPr>
                <w:rFonts w:eastAsia="Times New Roman" w:cs="Times New Roman"/>
                <w:sz w:val="20"/>
                <w:szCs w:val="20"/>
                <w:lang w:eastAsia="tr-TR"/>
              </w:rPr>
              <w:t>,</w:t>
            </w:r>
          </w:p>
        </w:tc>
        <w:tc>
          <w:tcPr>
            <w:tcW w:w="776" w:type="dxa"/>
          </w:tcPr>
          <w:p w14:paraId="636F0416" w14:textId="77777777" w:rsidR="00C44CD9" w:rsidRPr="00791BD7" w:rsidRDefault="00C44CD9" w:rsidP="00AA280E">
            <w:pPr>
              <w:spacing w:before="60" w:after="0" w:line="240" w:lineRule="auto"/>
              <w:jc w:val="left"/>
              <w:rPr>
                <w:rFonts w:eastAsia="Times New Roman" w:cs="Times New Roman"/>
                <w:sz w:val="20"/>
                <w:szCs w:val="20"/>
                <w:lang w:eastAsia="tr-TR"/>
              </w:rPr>
            </w:pPr>
          </w:p>
        </w:tc>
      </w:tr>
      <w:tr w:rsidR="00A90799" w:rsidRPr="00791BD7" w14:paraId="35B6C82D" w14:textId="77777777" w:rsidTr="001070AD">
        <w:trPr>
          <w:trHeight w:val="300"/>
        </w:trPr>
        <w:tc>
          <w:tcPr>
            <w:tcW w:w="3898" w:type="dxa"/>
          </w:tcPr>
          <w:p w14:paraId="401B7889" w14:textId="612FF9D2" w:rsidR="00A90799" w:rsidRPr="00791BD7" w:rsidRDefault="00A90799" w:rsidP="00C44CD9">
            <w:pPr>
              <w:spacing w:before="60" w:after="0" w:line="240" w:lineRule="auto"/>
              <w:jc w:val="left"/>
              <w:rPr>
                <w:rFonts w:eastAsia="Times New Roman" w:cs="Times New Roman"/>
                <w:sz w:val="20"/>
                <w:szCs w:val="20"/>
                <w:lang w:eastAsia="tr-TR"/>
              </w:rPr>
            </w:pPr>
            <w:r w:rsidRPr="00A90799">
              <w:rPr>
                <w:rFonts w:eastAsia="Times New Roman" w:cs="Times New Roman"/>
                <w:color w:val="0070C0"/>
                <w:sz w:val="20"/>
                <w:szCs w:val="20"/>
                <w:lang w:eastAsia="tr-TR"/>
              </w:rPr>
              <w:t>Üç fazlı aktif ve kombi sayaçlarda herhangi iki fazın enerjisi kesilir ve RS 485 portu üzerinden okuma yapılır.</w:t>
            </w:r>
          </w:p>
        </w:tc>
        <w:tc>
          <w:tcPr>
            <w:tcW w:w="4536" w:type="dxa"/>
          </w:tcPr>
          <w:p w14:paraId="78EC061E" w14:textId="73B0DED4" w:rsidR="00A90799" w:rsidRPr="00791BD7" w:rsidRDefault="00A90799" w:rsidP="00C44CD9">
            <w:pPr>
              <w:spacing w:before="60" w:after="0" w:line="240" w:lineRule="auto"/>
              <w:jc w:val="left"/>
              <w:rPr>
                <w:rFonts w:eastAsia="Times New Roman" w:cs="Times New Roman"/>
                <w:sz w:val="20"/>
                <w:szCs w:val="20"/>
                <w:lang w:eastAsia="tr-TR"/>
              </w:rPr>
            </w:pPr>
            <w:r w:rsidRPr="00A90799">
              <w:rPr>
                <w:rFonts w:eastAsia="Times New Roman" w:cs="Times New Roman"/>
                <w:color w:val="0070C0"/>
                <w:sz w:val="20"/>
                <w:szCs w:val="20"/>
                <w:lang w:eastAsia="tr-TR"/>
              </w:rPr>
              <w:t>Herhangi bir fazda enerji olup diğer iki fazda enerji olmasa dahi RS 485 portu üzerinde</w:t>
            </w:r>
            <w:r w:rsidR="00DA6051">
              <w:rPr>
                <w:rFonts w:eastAsia="Times New Roman" w:cs="Times New Roman"/>
                <w:color w:val="0070C0"/>
                <w:sz w:val="20"/>
                <w:szCs w:val="20"/>
                <w:lang w:eastAsia="tr-TR"/>
              </w:rPr>
              <w:t>n haberleşmeye olanak sağlaması,</w:t>
            </w:r>
          </w:p>
        </w:tc>
        <w:tc>
          <w:tcPr>
            <w:tcW w:w="776" w:type="dxa"/>
          </w:tcPr>
          <w:p w14:paraId="11B3B1C0" w14:textId="77777777" w:rsidR="00A90799" w:rsidRPr="00791BD7" w:rsidRDefault="00A90799" w:rsidP="00AA280E">
            <w:pPr>
              <w:spacing w:before="60" w:after="0" w:line="240" w:lineRule="auto"/>
              <w:jc w:val="left"/>
              <w:rPr>
                <w:rFonts w:eastAsia="Times New Roman" w:cs="Times New Roman"/>
                <w:sz w:val="20"/>
                <w:szCs w:val="20"/>
                <w:lang w:eastAsia="tr-TR"/>
              </w:rPr>
            </w:pPr>
          </w:p>
        </w:tc>
      </w:tr>
      <w:tr w:rsidR="00DA6051" w:rsidRPr="00791BD7" w14:paraId="612F2DF7" w14:textId="77777777" w:rsidTr="001070AD">
        <w:trPr>
          <w:trHeight w:val="300"/>
        </w:trPr>
        <w:tc>
          <w:tcPr>
            <w:tcW w:w="3898" w:type="dxa"/>
            <w:vMerge w:val="restart"/>
          </w:tcPr>
          <w:p w14:paraId="38D382A9" w14:textId="3337D129" w:rsidR="00DA6051" w:rsidRPr="00DA6051" w:rsidRDefault="00DA6051" w:rsidP="00BF3F60">
            <w:pPr>
              <w:spacing w:before="60" w:after="0" w:line="240" w:lineRule="auto"/>
              <w:jc w:val="left"/>
              <w:rPr>
                <w:rStyle w:val="HafifVurgulama"/>
              </w:rPr>
            </w:pPr>
            <w:r w:rsidRPr="00DA6051">
              <w:rPr>
                <w:rStyle w:val="HafifVurgulama"/>
              </w:rPr>
              <w:t xml:space="preserve">Programlama </w:t>
            </w:r>
            <w:r>
              <w:rPr>
                <w:rStyle w:val="HafifVurgulama"/>
              </w:rPr>
              <w:t>modunda</w:t>
            </w:r>
            <w:r w:rsidR="00BF3F60">
              <w:rPr>
                <w:rStyle w:val="HafifVurgulama"/>
              </w:rPr>
              <w:t xml:space="preserve"> </w:t>
            </w:r>
            <w:r w:rsidR="00BF3F60" w:rsidRPr="00323792">
              <w:rPr>
                <w:rStyle w:val="HafifVurgulama"/>
              </w:rPr>
              <w:t>9</w:t>
            </w:r>
            <w:r w:rsidR="00BF3F60">
              <w:rPr>
                <w:rStyle w:val="HafifVurgulama"/>
              </w:rPr>
              <w:t>6</w:t>
            </w:r>
            <w:r w:rsidR="00BF3F60" w:rsidRPr="00323792">
              <w:rPr>
                <w:rStyle w:val="HafifVurgulama"/>
              </w:rPr>
              <w:t>00 baud rate hız</w:t>
            </w:r>
            <w:r w:rsidR="00BF3F60">
              <w:rPr>
                <w:rStyle w:val="HafifVurgulama"/>
              </w:rPr>
              <w:t>ın</w:t>
            </w:r>
            <w:r w:rsidR="00BF3F60" w:rsidRPr="00323792">
              <w:rPr>
                <w:rStyle w:val="HafifVurgulama"/>
              </w:rPr>
              <w:t>da</w:t>
            </w:r>
            <w:r w:rsidRPr="00DA6051">
              <w:rPr>
                <w:rStyle w:val="HafifVurgulama"/>
              </w:rPr>
              <w:t xml:space="preserve"> </w:t>
            </w:r>
            <w:r w:rsidR="00BF3F60">
              <w:rPr>
                <w:rStyle w:val="HafifVurgulama"/>
              </w:rPr>
              <w:t xml:space="preserve">art arda </w:t>
            </w:r>
            <w:r w:rsidRPr="00DA6051">
              <w:rPr>
                <w:rStyle w:val="HafifVurgulama"/>
              </w:rPr>
              <w:t xml:space="preserve">seri </w:t>
            </w:r>
            <w:r>
              <w:rPr>
                <w:rStyle w:val="HafifVurgulama"/>
              </w:rPr>
              <w:t>no istek</w:t>
            </w:r>
            <w:r w:rsidRPr="00DA6051">
              <w:rPr>
                <w:rStyle w:val="HafifVurgulama"/>
              </w:rPr>
              <w:t xml:space="preserve"> mesaj</w:t>
            </w:r>
            <w:r>
              <w:rPr>
                <w:rStyle w:val="HafifVurgulama"/>
              </w:rPr>
              <w:t>lar</w:t>
            </w:r>
            <w:r w:rsidRPr="00DA6051">
              <w:rPr>
                <w:rStyle w:val="HafifVurgulama"/>
              </w:rPr>
              <w:t>ı (/@!) gönderilir</w:t>
            </w:r>
            <w:r>
              <w:rPr>
                <w:rStyle w:val="HafifVurgulama"/>
              </w:rPr>
              <w:t>.</w:t>
            </w:r>
          </w:p>
        </w:tc>
        <w:tc>
          <w:tcPr>
            <w:tcW w:w="4536" w:type="dxa"/>
          </w:tcPr>
          <w:p w14:paraId="25486690" w14:textId="75D7A36F" w:rsidR="00DA6051" w:rsidRPr="00A90799" w:rsidRDefault="00DA6051" w:rsidP="00C44CD9">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 xml:space="preserve">Rastgele bekleme süresinde (50ms-750ms) sayacın </w:t>
            </w:r>
            <w:r w:rsidR="00BF3F60">
              <w:rPr>
                <w:rFonts w:eastAsia="Times New Roman" w:cs="Times New Roman"/>
                <w:color w:val="0070C0"/>
                <w:sz w:val="20"/>
                <w:szCs w:val="20"/>
                <w:lang w:eastAsia="tr-TR"/>
              </w:rPr>
              <w:t xml:space="preserve">doğru </w:t>
            </w:r>
            <w:r>
              <w:rPr>
                <w:rFonts w:eastAsia="Times New Roman" w:cs="Times New Roman"/>
                <w:color w:val="0070C0"/>
                <w:sz w:val="20"/>
                <w:szCs w:val="20"/>
                <w:lang w:eastAsia="tr-TR"/>
              </w:rPr>
              <w:t xml:space="preserve">cevap verdiğinin gözlemlenmesi, </w:t>
            </w:r>
          </w:p>
        </w:tc>
        <w:tc>
          <w:tcPr>
            <w:tcW w:w="776" w:type="dxa"/>
          </w:tcPr>
          <w:p w14:paraId="65935BA1" w14:textId="77777777" w:rsidR="00DA6051" w:rsidRPr="00791BD7" w:rsidRDefault="00DA6051" w:rsidP="00AA280E">
            <w:pPr>
              <w:spacing w:before="60" w:after="0" w:line="240" w:lineRule="auto"/>
              <w:jc w:val="left"/>
              <w:rPr>
                <w:rFonts w:eastAsia="Times New Roman" w:cs="Times New Roman"/>
                <w:sz w:val="20"/>
                <w:szCs w:val="20"/>
                <w:lang w:eastAsia="tr-TR"/>
              </w:rPr>
            </w:pPr>
          </w:p>
        </w:tc>
      </w:tr>
      <w:tr w:rsidR="00DA6051" w:rsidRPr="00791BD7" w14:paraId="43C01A1B" w14:textId="77777777" w:rsidTr="001070AD">
        <w:trPr>
          <w:trHeight w:val="300"/>
        </w:trPr>
        <w:tc>
          <w:tcPr>
            <w:tcW w:w="3898" w:type="dxa"/>
            <w:vMerge/>
          </w:tcPr>
          <w:p w14:paraId="6949DAC6" w14:textId="77777777" w:rsidR="00DA6051" w:rsidRPr="00DA6051" w:rsidRDefault="00DA6051" w:rsidP="00C44CD9">
            <w:pPr>
              <w:spacing w:before="60" w:after="0" w:line="240" w:lineRule="auto"/>
              <w:jc w:val="left"/>
              <w:rPr>
                <w:rStyle w:val="HafifVurgulama"/>
              </w:rPr>
            </w:pPr>
          </w:p>
        </w:tc>
        <w:tc>
          <w:tcPr>
            <w:tcW w:w="4536" w:type="dxa"/>
          </w:tcPr>
          <w:p w14:paraId="515ACA93" w14:textId="33BF7F1F" w:rsidR="00DA6051" w:rsidRDefault="00DA6051" w:rsidP="00C44CD9">
            <w:pPr>
              <w:spacing w:before="60" w:after="0" w:line="240" w:lineRule="auto"/>
              <w:jc w:val="left"/>
              <w:rPr>
                <w:rFonts w:eastAsia="Times New Roman" w:cs="Times New Roman"/>
                <w:color w:val="0070C0"/>
                <w:sz w:val="20"/>
                <w:szCs w:val="20"/>
                <w:lang w:eastAsia="tr-TR"/>
              </w:rPr>
            </w:pPr>
            <w:r>
              <w:rPr>
                <w:rFonts w:eastAsia="Times New Roman" w:cs="Times New Roman"/>
                <w:color w:val="0070C0"/>
                <w:sz w:val="20"/>
                <w:szCs w:val="20"/>
                <w:lang w:eastAsia="tr-TR"/>
              </w:rPr>
              <w:t>Sayacın 2. seri no istek mesajına 120 saniye geçmeden cevap vermemesi,</w:t>
            </w:r>
          </w:p>
        </w:tc>
        <w:tc>
          <w:tcPr>
            <w:tcW w:w="776" w:type="dxa"/>
          </w:tcPr>
          <w:p w14:paraId="231A51C8" w14:textId="77777777" w:rsidR="00DA6051" w:rsidRPr="00791BD7" w:rsidRDefault="00DA6051" w:rsidP="00AA280E">
            <w:pPr>
              <w:spacing w:before="60" w:after="0" w:line="240" w:lineRule="auto"/>
              <w:jc w:val="left"/>
              <w:rPr>
                <w:rFonts w:eastAsia="Times New Roman" w:cs="Times New Roman"/>
                <w:sz w:val="20"/>
                <w:szCs w:val="20"/>
                <w:lang w:eastAsia="tr-TR"/>
              </w:rPr>
            </w:pPr>
          </w:p>
        </w:tc>
      </w:tr>
      <w:tr w:rsidR="00AB1106" w:rsidRPr="00791BD7" w14:paraId="556AE66F" w14:textId="77777777" w:rsidTr="001070AD">
        <w:trPr>
          <w:cantSplit/>
          <w:trHeight w:val="300"/>
        </w:trPr>
        <w:tc>
          <w:tcPr>
            <w:tcW w:w="9210" w:type="dxa"/>
            <w:gridSpan w:val="3"/>
          </w:tcPr>
          <w:p w14:paraId="5B415F8E" w14:textId="77777777" w:rsidR="00C20DB0" w:rsidRPr="00791BD7" w:rsidRDefault="00C20DB0" w:rsidP="00C20DB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75FBBC79" w14:textId="77777777" w:rsidR="004A262D" w:rsidRPr="004A262D" w:rsidRDefault="00C20DB0" w:rsidP="004A262D">
            <w:pPr>
              <w:spacing w:before="60" w:after="0" w:line="240" w:lineRule="auto"/>
              <w:jc w:val="left"/>
              <w:rPr>
                <w:rFonts w:eastAsia="Times New Roman" w:cs="Times New Roman"/>
                <w:i/>
                <w:sz w:val="18"/>
                <w:szCs w:val="20"/>
                <w:lang w:eastAsia="tr-TR"/>
              </w:rPr>
            </w:pPr>
            <w:r w:rsidRPr="00E93BE0">
              <w:rPr>
                <w:rFonts w:eastAsia="Times New Roman" w:cs="Times New Roman"/>
                <w:i/>
                <w:sz w:val="18"/>
                <w:szCs w:val="20"/>
                <w:lang w:eastAsia="tr-TR"/>
              </w:rPr>
              <w:t>[Teste ilişkin belirtilmesi gereken detayl</w:t>
            </w:r>
            <w:r w:rsidR="004A262D">
              <w:rPr>
                <w:rFonts w:eastAsia="Times New Roman" w:cs="Times New Roman"/>
                <w:i/>
                <w:sz w:val="18"/>
                <w:szCs w:val="20"/>
                <w:lang w:eastAsia="tr-TR"/>
              </w:rPr>
              <w:t>ar bu kısımda belirtilecektir.]</w:t>
            </w:r>
          </w:p>
          <w:p w14:paraId="557A71C1" w14:textId="4C07018A" w:rsidR="004A262D" w:rsidRPr="004A262D" w:rsidRDefault="004A262D" w:rsidP="004A262D">
            <w:pPr>
              <w:spacing w:before="60" w:after="0" w:line="240" w:lineRule="auto"/>
              <w:jc w:val="left"/>
              <w:rPr>
                <w:rFonts w:eastAsia="Times New Roman" w:cs="Times New Roman"/>
                <w:color w:val="FF0000"/>
                <w:sz w:val="20"/>
                <w:szCs w:val="20"/>
                <w:lang w:eastAsia="tr-TR"/>
              </w:rPr>
            </w:pPr>
          </w:p>
        </w:tc>
      </w:tr>
    </w:tbl>
    <w:p w14:paraId="01170AB1" w14:textId="77777777" w:rsidR="00DA2A44" w:rsidRDefault="00DA2A44" w:rsidP="00DA2A44">
      <w:pPr>
        <w:spacing w:after="0" w:line="240" w:lineRule="auto"/>
        <w:jc w:val="left"/>
        <w:rPr>
          <w:rFonts w:eastAsia="Times New Roman" w:cs="Times New Roman"/>
          <w:b/>
          <w:i/>
          <w:szCs w:val="20"/>
          <w:lang w:eastAsia="tr-TR"/>
        </w:rPr>
      </w:pPr>
    </w:p>
    <w:p w14:paraId="6C01DE06" w14:textId="77777777" w:rsidR="003603A4" w:rsidRDefault="003603A4" w:rsidP="00DA2A44">
      <w:pPr>
        <w:spacing w:after="0" w:line="240" w:lineRule="auto"/>
        <w:jc w:val="left"/>
        <w:rPr>
          <w:rFonts w:eastAsia="Times New Roman" w:cs="Times New Roman"/>
          <w:b/>
          <w:i/>
          <w:szCs w:val="20"/>
          <w:lang w:eastAsia="tr-TR"/>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4536"/>
        <w:gridCol w:w="776"/>
      </w:tblGrid>
      <w:tr w:rsidR="00791BD7" w:rsidRPr="00791BD7" w14:paraId="439B10A7" w14:textId="77777777" w:rsidTr="00AB1106">
        <w:trPr>
          <w:trHeight w:val="300"/>
        </w:trPr>
        <w:tc>
          <w:tcPr>
            <w:tcW w:w="9210" w:type="dxa"/>
            <w:gridSpan w:val="3"/>
            <w:shd w:val="clear" w:color="auto" w:fill="BFBFBF" w:themeFill="background1" w:themeFillShade="BF"/>
          </w:tcPr>
          <w:p w14:paraId="4B457B61" w14:textId="77777777" w:rsidR="00AB1106" w:rsidRPr="00791BD7" w:rsidRDefault="00AB1106" w:rsidP="00AB1106">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Optik Haberleşme ve Program</w:t>
            </w:r>
          </w:p>
        </w:tc>
      </w:tr>
      <w:tr w:rsidR="00791BD7" w:rsidRPr="00791BD7" w14:paraId="64C42103" w14:textId="77777777" w:rsidTr="00990C79">
        <w:trPr>
          <w:trHeight w:val="300"/>
        </w:trPr>
        <w:tc>
          <w:tcPr>
            <w:tcW w:w="3898" w:type="dxa"/>
          </w:tcPr>
          <w:p w14:paraId="2EDABD65"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4536" w:type="dxa"/>
          </w:tcPr>
          <w:p w14:paraId="18A0A6A8"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776" w:type="dxa"/>
          </w:tcPr>
          <w:p w14:paraId="66264223" w14:textId="77777777" w:rsidR="00DA2A44" w:rsidRPr="00791BD7" w:rsidRDefault="00DA2A44" w:rsidP="00DA2A44">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2FE0F4EB" w14:textId="77777777" w:rsidTr="00990C79">
        <w:trPr>
          <w:trHeight w:val="300"/>
        </w:trPr>
        <w:tc>
          <w:tcPr>
            <w:tcW w:w="3898" w:type="dxa"/>
          </w:tcPr>
          <w:p w14:paraId="53336A4C" w14:textId="7E443608" w:rsidR="00DA2A44" w:rsidRPr="00791BD7" w:rsidRDefault="00DA2A44" w:rsidP="008A769C">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Readout paket</w:t>
            </w:r>
            <w:r w:rsidR="00AB1106" w:rsidRPr="00791BD7">
              <w:rPr>
                <w:rFonts w:eastAsia="Times New Roman" w:cs="Times New Roman"/>
                <w:sz w:val="20"/>
                <w:szCs w:val="20"/>
                <w:lang w:eastAsia="tr-TR"/>
              </w:rPr>
              <w:t>ler</w:t>
            </w:r>
            <w:r w:rsidRPr="00791BD7">
              <w:rPr>
                <w:rFonts w:eastAsia="Times New Roman" w:cs="Times New Roman"/>
                <w:sz w:val="20"/>
                <w:szCs w:val="20"/>
                <w:lang w:eastAsia="tr-TR"/>
              </w:rPr>
              <w:t xml:space="preserve">i </w:t>
            </w:r>
            <w:r w:rsidR="00AB1106" w:rsidRPr="00791BD7">
              <w:rPr>
                <w:rFonts w:eastAsia="Times New Roman" w:cs="Times New Roman"/>
                <w:sz w:val="20"/>
                <w:szCs w:val="20"/>
                <w:lang w:eastAsia="tr-TR"/>
              </w:rPr>
              <w:t>(kısa, uzun</w:t>
            </w:r>
            <w:r w:rsidR="00727844" w:rsidRPr="00791BD7">
              <w:rPr>
                <w:rFonts w:eastAsia="Times New Roman" w:cs="Times New Roman"/>
                <w:sz w:val="20"/>
                <w:szCs w:val="20"/>
                <w:lang w:eastAsia="tr-TR"/>
              </w:rPr>
              <w:t>,</w:t>
            </w:r>
            <w:r w:rsidR="00AB1106" w:rsidRPr="00791BD7">
              <w:rPr>
                <w:rFonts w:eastAsia="Times New Roman" w:cs="Times New Roman"/>
                <w:sz w:val="20"/>
                <w:szCs w:val="20"/>
                <w:lang w:eastAsia="tr-TR"/>
              </w:rPr>
              <w:t xml:space="preserve"> uyarı</w:t>
            </w:r>
            <w:r w:rsidR="00727844" w:rsidRPr="00791BD7">
              <w:rPr>
                <w:rFonts w:eastAsia="Times New Roman" w:cs="Times New Roman"/>
                <w:sz w:val="20"/>
                <w:szCs w:val="20"/>
                <w:lang w:eastAsia="tr-TR"/>
              </w:rPr>
              <w:t>, geçmiş bilgiler</w:t>
            </w:r>
            <w:r w:rsidR="00AB1106" w:rsidRPr="00791BD7">
              <w:rPr>
                <w:rFonts w:eastAsia="Times New Roman" w:cs="Times New Roman"/>
                <w:sz w:val="20"/>
                <w:szCs w:val="20"/>
                <w:lang w:eastAsia="tr-TR"/>
              </w:rPr>
              <w:t xml:space="preserve"> ve kesinti) </w:t>
            </w:r>
            <w:r w:rsidR="00272DF5" w:rsidRPr="00272DF5">
              <w:rPr>
                <w:rStyle w:val="HafifVurgulama"/>
              </w:rPr>
              <w:t>optik porttan</w:t>
            </w:r>
            <w:r w:rsidR="00272DF5" w:rsidRPr="00791BD7">
              <w:rPr>
                <w:rFonts w:eastAsia="Times New Roman" w:cs="Times New Roman"/>
                <w:sz w:val="20"/>
                <w:szCs w:val="20"/>
                <w:lang w:eastAsia="tr-TR"/>
              </w:rPr>
              <w:t xml:space="preserve"> </w:t>
            </w:r>
            <w:r w:rsidRPr="00791BD7">
              <w:rPr>
                <w:rFonts w:eastAsia="Times New Roman" w:cs="Times New Roman"/>
                <w:sz w:val="20"/>
                <w:szCs w:val="20"/>
                <w:lang w:eastAsia="tr-TR"/>
              </w:rPr>
              <w:t>okunur</w:t>
            </w:r>
            <w:r w:rsidR="00217EC9" w:rsidRPr="00791BD7">
              <w:rPr>
                <w:rFonts w:eastAsia="Times New Roman" w:cs="Times New Roman"/>
                <w:sz w:val="20"/>
                <w:szCs w:val="20"/>
                <w:lang w:eastAsia="tr-TR"/>
              </w:rPr>
              <w:t xml:space="preserve"> ve veri akışı izlenir.</w:t>
            </w:r>
          </w:p>
        </w:tc>
        <w:tc>
          <w:tcPr>
            <w:tcW w:w="4536" w:type="dxa"/>
          </w:tcPr>
          <w:p w14:paraId="7681C943" w14:textId="77777777" w:rsidR="00DA2A44" w:rsidRPr="00791BD7" w:rsidRDefault="00217EC9" w:rsidP="00217EC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Haberleşme yapısının ve v</w:t>
            </w:r>
            <w:r w:rsidR="00AB1106" w:rsidRPr="00791BD7">
              <w:rPr>
                <w:rFonts w:eastAsia="Times New Roman" w:cs="Times New Roman"/>
                <w:sz w:val="20"/>
                <w:szCs w:val="20"/>
                <w:lang w:eastAsia="tr-TR"/>
              </w:rPr>
              <w:t>eri paketlerinin sıra, düze</w:t>
            </w:r>
            <w:r w:rsidR="00E66736" w:rsidRPr="00791BD7">
              <w:rPr>
                <w:rFonts w:eastAsia="Times New Roman" w:cs="Times New Roman"/>
                <w:sz w:val="20"/>
                <w:szCs w:val="20"/>
                <w:lang w:eastAsia="tr-TR"/>
              </w:rPr>
              <w:t xml:space="preserve">n ve içerik olarak </w:t>
            </w:r>
            <w:r w:rsidR="00727844" w:rsidRPr="00791BD7">
              <w:rPr>
                <w:rFonts w:eastAsia="Times New Roman" w:cs="Times New Roman"/>
                <w:sz w:val="20"/>
                <w:szCs w:val="20"/>
                <w:lang w:eastAsia="tr-TR"/>
              </w:rPr>
              <w:t xml:space="preserve">teknik şartname Ek C’ye uygun </w:t>
            </w:r>
            <w:r w:rsidR="00E66736" w:rsidRPr="00791BD7">
              <w:rPr>
                <w:rFonts w:eastAsia="Times New Roman" w:cs="Times New Roman"/>
                <w:sz w:val="20"/>
                <w:szCs w:val="20"/>
                <w:lang w:eastAsia="tr-TR"/>
              </w:rPr>
              <w:t>olması,</w:t>
            </w:r>
          </w:p>
        </w:tc>
        <w:tc>
          <w:tcPr>
            <w:tcW w:w="776" w:type="dxa"/>
          </w:tcPr>
          <w:p w14:paraId="6C12FF81"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4A56A648" w14:textId="77777777" w:rsidTr="00990C79">
        <w:trPr>
          <w:trHeight w:val="300"/>
        </w:trPr>
        <w:tc>
          <w:tcPr>
            <w:tcW w:w="3898" w:type="dxa"/>
          </w:tcPr>
          <w:p w14:paraId="6420BB5A" w14:textId="77777777" w:rsidR="00DA2A44" w:rsidRPr="00B371FF" w:rsidRDefault="008A769C" w:rsidP="00DA2A44">
            <w:pPr>
              <w:spacing w:before="60" w:after="0" w:line="240" w:lineRule="auto"/>
              <w:jc w:val="left"/>
              <w:rPr>
                <w:rFonts w:eastAsia="Times New Roman" w:cs="Times New Roman"/>
                <w:strike/>
                <w:sz w:val="20"/>
                <w:szCs w:val="20"/>
                <w:lang w:eastAsia="tr-TR"/>
              </w:rPr>
            </w:pPr>
            <w:r w:rsidRPr="00B371FF">
              <w:rPr>
                <w:rFonts w:eastAsia="Times New Roman" w:cs="Times New Roman"/>
                <w:strike/>
                <w:color w:val="FF0000"/>
                <w:sz w:val="20"/>
                <w:szCs w:val="20"/>
                <w:lang w:eastAsia="tr-TR"/>
              </w:rPr>
              <w:t>P</w:t>
            </w:r>
            <w:r w:rsidR="00DA2A44" w:rsidRPr="00B371FF">
              <w:rPr>
                <w:rFonts w:eastAsia="Times New Roman" w:cs="Times New Roman"/>
                <w:strike/>
                <w:color w:val="FF0000"/>
                <w:sz w:val="20"/>
                <w:szCs w:val="20"/>
                <w:lang w:eastAsia="tr-TR"/>
              </w:rPr>
              <w:t>rogramlama modunda sorgu ile okuma yapılır</w:t>
            </w:r>
            <w:r w:rsidR="00AB1106" w:rsidRPr="00B371FF">
              <w:rPr>
                <w:rFonts w:eastAsia="Times New Roman" w:cs="Times New Roman"/>
                <w:strike/>
                <w:color w:val="FF0000"/>
                <w:sz w:val="20"/>
                <w:szCs w:val="20"/>
                <w:lang w:eastAsia="tr-TR"/>
              </w:rPr>
              <w:t>.</w:t>
            </w:r>
          </w:p>
        </w:tc>
        <w:tc>
          <w:tcPr>
            <w:tcW w:w="4536" w:type="dxa"/>
          </w:tcPr>
          <w:p w14:paraId="56C05FAF" w14:textId="77777777" w:rsidR="00DA2A44" w:rsidRPr="00B371FF" w:rsidRDefault="00AB1106" w:rsidP="00DA2A44">
            <w:pPr>
              <w:spacing w:before="60" w:after="0" w:line="240" w:lineRule="auto"/>
              <w:jc w:val="left"/>
              <w:rPr>
                <w:rFonts w:eastAsia="Times New Roman" w:cs="Times New Roman"/>
                <w:strike/>
                <w:sz w:val="20"/>
                <w:szCs w:val="20"/>
                <w:lang w:eastAsia="tr-TR"/>
              </w:rPr>
            </w:pPr>
            <w:r w:rsidRPr="00B371FF">
              <w:rPr>
                <w:rFonts w:eastAsia="Times New Roman" w:cs="Times New Roman"/>
                <w:strike/>
                <w:color w:val="FF0000"/>
                <w:sz w:val="20"/>
                <w:szCs w:val="20"/>
                <w:lang w:eastAsia="tr-TR"/>
              </w:rPr>
              <w:t>Veri paketlerinin sıra, düzen ve içerik olarak doğru olması</w:t>
            </w:r>
            <w:r w:rsidR="00E66736" w:rsidRPr="00B371FF">
              <w:rPr>
                <w:rFonts w:eastAsia="Times New Roman" w:cs="Times New Roman"/>
                <w:strike/>
                <w:color w:val="FF0000"/>
                <w:sz w:val="20"/>
                <w:szCs w:val="20"/>
                <w:lang w:eastAsia="tr-TR"/>
              </w:rPr>
              <w:t>,</w:t>
            </w:r>
          </w:p>
        </w:tc>
        <w:tc>
          <w:tcPr>
            <w:tcW w:w="776" w:type="dxa"/>
          </w:tcPr>
          <w:p w14:paraId="2D239D4F" w14:textId="77777777" w:rsidR="00DA2A44" w:rsidRPr="00791BD7" w:rsidRDefault="00DA2A44" w:rsidP="00DA2A44">
            <w:pPr>
              <w:spacing w:before="60" w:after="0" w:line="240" w:lineRule="auto"/>
              <w:jc w:val="left"/>
              <w:rPr>
                <w:rFonts w:eastAsia="Times New Roman" w:cs="Times New Roman"/>
                <w:sz w:val="20"/>
                <w:szCs w:val="20"/>
                <w:lang w:eastAsia="tr-TR"/>
              </w:rPr>
            </w:pPr>
          </w:p>
        </w:tc>
      </w:tr>
      <w:tr w:rsidR="00791BD7" w:rsidRPr="00791BD7" w14:paraId="74901887" w14:textId="77777777" w:rsidTr="00990C79">
        <w:trPr>
          <w:trHeight w:val="300"/>
        </w:trPr>
        <w:tc>
          <w:tcPr>
            <w:tcW w:w="3898" w:type="dxa"/>
          </w:tcPr>
          <w:p w14:paraId="7935F60A" w14:textId="4781D083" w:rsidR="001070AD" w:rsidRPr="00791BD7" w:rsidRDefault="00371BF3" w:rsidP="00AB1106">
            <w:pPr>
              <w:spacing w:before="60" w:after="0" w:line="240" w:lineRule="auto"/>
              <w:jc w:val="left"/>
              <w:rPr>
                <w:rFonts w:eastAsia="Times New Roman" w:cs="Times New Roman"/>
                <w:sz w:val="20"/>
                <w:szCs w:val="20"/>
                <w:lang w:eastAsia="tr-TR"/>
              </w:rPr>
            </w:pPr>
            <w:r w:rsidRPr="00323792">
              <w:rPr>
                <w:rStyle w:val="HafifVurgulama"/>
              </w:rPr>
              <w:t>19200 baud rate hızda</w:t>
            </w:r>
            <w:r>
              <w:rPr>
                <w:rFonts w:eastAsia="Times New Roman" w:cs="Times New Roman"/>
                <w:sz w:val="20"/>
                <w:szCs w:val="20"/>
                <w:lang w:eastAsia="tr-TR"/>
              </w:rPr>
              <w:t xml:space="preserve"> o</w:t>
            </w:r>
            <w:r w:rsidR="00AB1106" w:rsidRPr="00791BD7">
              <w:rPr>
                <w:rFonts w:eastAsia="Times New Roman" w:cs="Times New Roman"/>
                <w:sz w:val="20"/>
                <w:szCs w:val="20"/>
                <w:lang w:eastAsia="tr-TR"/>
              </w:rPr>
              <w:t>ptik porttan o</w:t>
            </w:r>
            <w:r w:rsidR="001070AD" w:rsidRPr="00791BD7">
              <w:rPr>
                <w:rFonts w:eastAsia="Times New Roman" w:cs="Times New Roman"/>
                <w:sz w:val="20"/>
                <w:szCs w:val="20"/>
                <w:lang w:eastAsia="tr-TR"/>
              </w:rPr>
              <w:t xml:space="preserve">kuma </w:t>
            </w:r>
            <w:r w:rsidR="00AB1106" w:rsidRPr="00791BD7">
              <w:rPr>
                <w:rFonts w:eastAsia="Times New Roman" w:cs="Times New Roman"/>
                <w:sz w:val="20"/>
                <w:szCs w:val="20"/>
                <w:lang w:eastAsia="tr-TR"/>
              </w:rPr>
              <w:t>yapılır.</w:t>
            </w:r>
          </w:p>
        </w:tc>
        <w:tc>
          <w:tcPr>
            <w:tcW w:w="4536" w:type="dxa"/>
          </w:tcPr>
          <w:p w14:paraId="262CCE54" w14:textId="77777777" w:rsidR="001070AD" w:rsidRPr="00791BD7" w:rsidRDefault="001070AD" w:rsidP="00034CF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Optik port okuma hızının 19200 baud rate (“</w:t>
            </w:r>
            <w:r w:rsidR="00034CF0" w:rsidRPr="00791BD7">
              <w:rPr>
                <w:rFonts w:eastAsia="Times New Roman" w:cs="Times New Roman"/>
                <w:sz w:val="20"/>
                <w:szCs w:val="20"/>
                <w:lang w:eastAsia="tr-TR"/>
              </w:rPr>
              <w:t>6</w:t>
            </w:r>
            <w:r w:rsidRPr="00791BD7">
              <w:rPr>
                <w:rFonts w:eastAsia="Times New Roman" w:cs="Times New Roman"/>
                <w:sz w:val="20"/>
                <w:szCs w:val="20"/>
                <w:lang w:eastAsia="tr-TR"/>
              </w:rPr>
              <w:t>”) destekle</w:t>
            </w:r>
            <w:r w:rsidR="00AB1106" w:rsidRPr="00791BD7">
              <w:rPr>
                <w:rFonts w:eastAsia="Times New Roman" w:cs="Times New Roman"/>
                <w:sz w:val="20"/>
                <w:szCs w:val="20"/>
                <w:lang w:eastAsia="tr-TR"/>
              </w:rPr>
              <w:t>mesi</w:t>
            </w:r>
            <w:r w:rsidR="00E66736" w:rsidRPr="00791BD7">
              <w:rPr>
                <w:rFonts w:eastAsia="Times New Roman" w:cs="Times New Roman"/>
                <w:sz w:val="20"/>
                <w:szCs w:val="20"/>
                <w:lang w:eastAsia="tr-TR"/>
              </w:rPr>
              <w:t>,</w:t>
            </w:r>
          </w:p>
        </w:tc>
        <w:tc>
          <w:tcPr>
            <w:tcW w:w="776" w:type="dxa"/>
          </w:tcPr>
          <w:p w14:paraId="1FF42730" w14:textId="77777777" w:rsidR="001070AD" w:rsidRPr="00791BD7" w:rsidRDefault="001070AD" w:rsidP="00DA2A44">
            <w:pPr>
              <w:spacing w:before="60" w:after="0" w:line="240" w:lineRule="auto"/>
              <w:jc w:val="left"/>
              <w:rPr>
                <w:rFonts w:eastAsia="Times New Roman" w:cs="Times New Roman"/>
                <w:sz w:val="20"/>
                <w:szCs w:val="20"/>
                <w:lang w:eastAsia="tr-TR"/>
              </w:rPr>
            </w:pPr>
          </w:p>
        </w:tc>
      </w:tr>
      <w:tr w:rsidR="00AA5531" w:rsidRPr="00791BD7" w14:paraId="46424251" w14:textId="77777777" w:rsidTr="00990C79">
        <w:trPr>
          <w:trHeight w:val="300"/>
        </w:trPr>
        <w:tc>
          <w:tcPr>
            <w:tcW w:w="3898" w:type="dxa"/>
          </w:tcPr>
          <w:p w14:paraId="69F7CD41" w14:textId="4A953DFB" w:rsidR="00AA5531" w:rsidRPr="00AA5531" w:rsidRDefault="00AA5531" w:rsidP="00AA5531">
            <w:pPr>
              <w:spacing w:before="60" w:after="0" w:line="240" w:lineRule="auto"/>
              <w:jc w:val="left"/>
              <w:rPr>
                <w:rStyle w:val="HafifVurgulama"/>
              </w:rPr>
            </w:pPr>
            <w:r w:rsidRPr="00AA5531">
              <w:rPr>
                <w:rStyle w:val="HafifVurgulama"/>
              </w:rPr>
              <w:t>Sayaç, klemens kapağı kapalı iken programlama moduna geçilip parolalar değiştirilir.</w:t>
            </w:r>
          </w:p>
        </w:tc>
        <w:tc>
          <w:tcPr>
            <w:tcW w:w="4536" w:type="dxa"/>
          </w:tcPr>
          <w:p w14:paraId="628A1B2A" w14:textId="6F1624CD" w:rsidR="00AA5531" w:rsidRPr="00AA5531" w:rsidRDefault="00AA5531" w:rsidP="00034CF0">
            <w:pPr>
              <w:spacing w:before="60" w:after="0" w:line="240" w:lineRule="auto"/>
              <w:jc w:val="left"/>
              <w:rPr>
                <w:rStyle w:val="HafifVurgulama"/>
              </w:rPr>
            </w:pPr>
            <w:r w:rsidRPr="00AA5531">
              <w:rPr>
                <w:rStyle w:val="HafifVurgulama"/>
              </w:rPr>
              <w:t>Parolaların değişmediğinin gözlemlenmesi</w:t>
            </w:r>
          </w:p>
        </w:tc>
        <w:tc>
          <w:tcPr>
            <w:tcW w:w="776" w:type="dxa"/>
          </w:tcPr>
          <w:p w14:paraId="67411151" w14:textId="77777777" w:rsidR="00AA5531" w:rsidRPr="00791BD7" w:rsidRDefault="00AA5531" w:rsidP="00DA2A44">
            <w:pPr>
              <w:spacing w:before="60" w:after="0" w:line="240" w:lineRule="auto"/>
              <w:jc w:val="left"/>
              <w:rPr>
                <w:rFonts w:eastAsia="Times New Roman" w:cs="Times New Roman"/>
                <w:sz w:val="20"/>
                <w:szCs w:val="20"/>
                <w:lang w:eastAsia="tr-TR"/>
              </w:rPr>
            </w:pPr>
          </w:p>
        </w:tc>
      </w:tr>
      <w:tr w:rsidR="00791BD7" w:rsidRPr="00791BD7" w14:paraId="0B1F9C11" w14:textId="77777777" w:rsidTr="0069450B">
        <w:trPr>
          <w:trHeight w:val="608"/>
        </w:trPr>
        <w:tc>
          <w:tcPr>
            <w:tcW w:w="3898" w:type="dxa"/>
          </w:tcPr>
          <w:p w14:paraId="5709E6CE" w14:textId="4ED72D10" w:rsidR="00990C79" w:rsidRPr="00791BD7" w:rsidRDefault="00990C79" w:rsidP="00990C7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w:t>
            </w:r>
            <w:r w:rsidR="00AA5531">
              <w:rPr>
                <w:rFonts w:eastAsia="Times New Roman" w:cs="Times New Roman"/>
                <w:sz w:val="20"/>
                <w:szCs w:val="20"/>
                <w:lang w:eastAsia="tr-TR"/>
              </w:rPr>
              <w:t xml:space="preserve">, </w:t>
            </w:r>
            <w:r w:rsidR="00AA5531">
              <w:rPr>
                <w:rStyle w:val="HafifVurgulama"/>
              </w:rPr>
              <w:t>k</w:t>
            </w:r>
            <w:r w:rsidR="00AA5531" w:rsidRPr="00AA5531">
              <w:rPr>
                <w:rStyle w:val="HafifVurgulama"/>
              </w:rPr>
              <w:t>lemens kapağı açık iken</w:t>
            </w:r>
            <w:r w:rsidRPr="00791BD7">
              <w:rPr>
                <w:rFonts w:eastAsia="Times New Roman" w:cs="Times New Roman"/>
                <w:sz w:val="20"/>
                <w:szCs w:val="20"/>
                <w:lang w:eastAsia="tr-TR"/>
              </w:rPr>
              <w:t xml:space="preserve"> programlama moduna geçilip </w:t>
            </w:r>
            <w:r w:rsidRPr="00ED4734">
              <w:rPr>
                <w:rFonts w:eastAsia="Times New Roman" w:cs="Times New Roman"/>
                <w:strike/>
                <w:color w:val="FF0000"/>
                <w:sz w:val="20"/>
                <w:szCs w:val="20"/>
                <w:lang w:eastAsia="tr-TR"/>
              </w:rPr>
              <w:t xml:space="preserve">şifre </w:t>
            </w:r>
            <w:r w:rsidR="00ED4734" w:rsidRPr="00ED4734">
              <w:rPr>
                <w:rFonts w:eastAsia="Times New Roman" w:cs="Times New Roman"/>
                <w:color w:val="0070C0"/>
                <w:sz w:val="20"/>
                <w:szCs w:val="20"/>
                <w:lang w:eastAsia="tr-TR"/>
              </w:rPr>
              <w:t>parola</w:t>
            </w:r>
            <w:r w:rsidR="00734907">
              <w:rPr>
                <w:rFonts w:eastAsia="Times New Roman" w:cs="Times New Roman"/>
                <w:color w:val="0070C0"/>
                <w:sz w:val="20"/>
                <w:szCs w:val="20"/>
                <w:lang w:eastAsia="tr-TR"/>
              </w:rPr>
              <w:t>lar</w:t>
            </w:r>
            <w:r w:rsidR="00ED4734" w:rsidRPr="00ED4734">
              <w:rPr>
                <w:rFonts w:eastAsia="Times New Roman" w:cs="Times New Roman"/>
                <w:color w:val="0070C0"/>
                <w:sz w:val="20"/>
                <w:szCs w:val="20"/>
                <w:lang w:eastAsia="tr-TR"/>
              </w:rPr>
              <w:t xml:space="preserve"> </w:t>
            </w:r>
            <w:r w:rsidRPr="00791BD7">
              <w:rPr>
                <w:rFonts w:eastAsia="Times New Roman" w:cs="Times New Roman"/>
                <w:sz w:val="20"/>
                <w:szCs w:val="20"/>
                <w:lang w:eastAsia="tr-TR"/>
              </w:rPr>
              <w:t>değiştirilir.</w:t>
            </w:r>
          </w:p>
        </w:tc>
        <w:tc>
          <w:tcPr>
            <w:tcW w:w="4536" w:type="dxa"/>
          </w:tcPr>
          <w:p w14:paraId="31E85F1A" w14:textId="7E6E71E4" w:rsidR="00990C79" w:rsidRPr="00791BD7" w:rsidRDefault="00990C79" w:rsidP="00990C79">
            <w:pPr>
              <w:spacing w:before="60" w:after="0" w:line="240" w:lineRule="auto"/>
              <w:jc w:val="left"/>
              <w:rPr>
                <w:rFonts w:eastAsia="Times New Roman" w:cs="Times New Roman"/>
                <w:sz w:val="20"/>
                <w:szCs w:val="20"/>
                <w:lang w:eastAsia="tr-TR"/>
              </w:rPr>
            </w:pPr>
            <w:r w:rsidRPr="00734907">
              <w:rPr>
                <w:rFonts w:eastAsia="Times New Roman" w:cs="Times New Roman"/>
                <w:strike/>
                <w:color w:val="FF0000"/>
                <w:sz w:val="20"/>
                <w:szCs w:val="20"/>
                <w:lang w:eastAsia="tr-TR"/>
              </w:rPr>
              <w:t>Şifrenin</w:t>
            </w:r>
            <w:r w:rsidRPr="00791BD7">
              <w:rPr>
                <w:rFonts w:eastAsia="Times New Roman" w:cs="Times New Roman"/>
                <w:sz w:val="20"/>
                <w:szCs w:val="20"/>
                <w:lang w:eastAsia="tr-TR"/>
              </w:rPr>
              <w:t xml:space="preserve"> </w:t>
            </w:r>
            <w:r w:rsidR="00734907" w:rsidRPr="00734907">
              <w:rPr>
                <w:rFonts w:eastAsia="Times New Roman" w:cs="Times New Roman"/>
                <w:color w:val="0070C0"/>
                <w:sz w:val="20"/>
                <w:szCs w:val="20"/>
                <w:lang w:eastAsia="tr-TR"/>
              </w:rPr>
              <w:t xml:space="preserve">Parolaların </w:t>
            </w:r>
            <w:r w:rsidRPr="00791BD7">
              <w:rPr>
                <w:rFonts w:eastAsia="Times New Roman" w:cs="Times New Roman"/>
                <w:sz w:val="20"/>
                <w:szCs w:val="20"/>
                <w:lang w:eastAsia="tr-TR"/>
              </w:rPr>
              <w:t>değiştiğinin gözlemlenmesi</w:t>
            </w:r>
            <w:r w:rsidR="00E66736" w:rsidRPr="00791BD7">
              <w:rPr>
                <w:rFonts w:eastAsia="Times New Roman" w:cs="Times New Roman"/>
                <w:sz w:val="20"/>
                <w:szCs w:val="20"/>
                <w:lang w:eastAsia="tr-TR"/>
              </w:rPr>
              <w:t>,</w:t>
            </w:r>
            <w:r w:rsidRPr="00791BD7">
              <w:rPr>
                <w:rFonts w:eastAsia="Times New Roman" w:cs="Times New Roman"/>
                <w:sz w:val="20"/>
                <w:szCs w:val="20"/>
                <w:lang w:eastAsia="tr-TR"/>
              </w:rPr>
              <w:t xml:space="preserve"> </w:t>
            </w:r>
            <w:r w:rsidRPr="0092077C">
              <w:rPr>
                <w:rFonts w:eastAsia="Times New Roman" w:cs="Times New Roman"/>
                <w:strike/>
                <w:color w:val="FF0000"/>
                <w:sz w:val="20"/>
                <w:szCs w:val="20"/>
                <w:lang w:eastAsia="tr-TR"/>
              </w:rPr>
              <w:t>(96.96)</w:t>
            </w:r>
          </w:p>
        </w:tc>
        <w:tc>
          <w:tcPr>
            <w:tcW w:w="776" w:type="dxa"/>
          </w:tcPr>
          <w:p w14:paraId="3A95425C" w14:textId="77777777" w:rsidR="00990C79" w:rsidRPr="00791BD7" w:rsidRDefault="00990C79" w:rsidP="00990C79">
            <w:pPr>
              <w:spacing w:before="60" w:after="0" w:line="240" w:lineRule="auto"/>
              <w:jc w:val="left"/>
              <w:rPr>
                <w:rFonts w:eastAsia="Times New Roman" w:cs="Times New Roman"/>
                <w:sz w:val="20"/>
                <w:szCs w:val="20"/>
                <w:lang w:eastAsia="tr-TR"/>
              </w:rPr>
            </w:pPr>
          </w:p>
        </w:tc>
      </w:tr>
      <w:tr w:rsidR="00791BD7" w:rsidRPr="00791BD7" w14:paraId="153C317F" w14:textId="77777777" w:rsidTr="0069450B">
        <w:trPr>
          <w:trHeight w:val="560"/>
        </w:trPr>
        <w:tc>
          <w:tcPr>
            <w:tcW w:w="3898" w:type="dxa"/>
          </w:tcPr>
          <w:p w14:paraId="56B2E714" w14:textId="77777777" w:rsidR="00990C79" w:rsidRPr="00791BD7" w:rsidRDefault="008A769C" w:rsidP="00990C7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Değiştirilebilir parametrelerden herhangi biri ile programlama yapılır.</w:t>
            </w:r>
          </w:p>
        </w:tc>
        <w:tc>
          <w:tcPr>
            <w:tcW w:w="4536" w:type="dxa"/>
          </w:tcPr>
          <w:p w14:paraId="2857DF3B" w14:textId="77777777" w:rsidR="00990C79" w:rsidRPr="00791BD7" w:rsidRDefault="00990C79" w:rsidP="00990C7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Herhangi bir sorun olmaması</w:t>
            </w:r>
            <w:r w:rsidR="00E66736" w:rsidRPr="00791BD7">
              <w:rPr>
                <w:rFonts w:eastAsia="Times New Roman" w:cs="Times New Roman"/>
                <w:sz w:val="20"/>
                <w:szCs w:val="20"/>
                <w:lang w:eastAsia="tr-TR"/>
              </w:rPr>
              <w:t>,</w:t>
            </w:r>
          </w:p>
        </w:tc>
        <w:tc>
          <w:tcPr>
            <w:tcW w:w="776" w:type="dxa"/>
          </w:tcPr>
          <w:p w14:paraId="4E1BA2AA" w14:textId="77777777" w:rsidR="00990C79" w:rsidRPr="00791BD7" w:rsidRDefault="00990C79" w:rsidP="00990C79">
            <w:pPr>
              <w:spacing w:before="60" w:after="0" w:line="240" w:lineRule="auto"/>
              <w:jc w:val="left"/>
              <w:rPr>
                <w:rFonts w:eastAsia="Times New Roman" w:cs="Times New Roman"/>
                <w:sz w:val="20"/>
                <w:szCs w:val="20"/>
                <w:lang w:eastAsia="tr-TR"/>
              </w:rPr>
            </w:pPr>
          </w:p>
        </w:tc>
      </w:tr>
      <w:tr w:rsidR="00791BD7" w:rsidRPr="00791BD7" w14:paraId="5D19D6CB" w14:textId="77777777" w:rsidTr="0069450B">
        <w:trPr>
          <w:trHeight w:val="568"/>
        </w:trPr>
        <w:tc>
          <w:tcPr>
            <w:tcW w:w="3898" w:type="dxa"/>
          </w:tcPr>
          <w:p w14:paraId="41439187" w14:textId="77777777" w:rsidR="00990C79" w:rsidRPr="00791BD7" w:rsidRDefault="008A769C" w:rsidP="00927A8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Sayaç enerjili </w:t>
            </w:r>
            <w:r w:rsidR="00927A80" w:rsidRPr="00791BD7">
              <w:rPr>
                <w:rFonts w:eastAsia="Times New Roman" w:cs="Times New Roman"/>
                <w:sz w:val="20"/>
                <w:szCs w:val="20"/>
                <w:lang w:eastAsia="tr-TR"/>
              </w:rPr>
              <w:t>ve test cihazıyla yük verilir</w:t>
            </w:r>
            <w:r w:rsidRPr="00791BD7">
              <w:rPr>
                <w:rFonts w:eastAsia="Times New Roman" w:cs="Times New Roman"/>
                <w:sz w:val="20"/>
                <w:szCs w:val="20"/>
                <w:lang w:eastAsia="tr-TR"/>
              </w:rPr>
              <w:t xml:space="preserve">ken </w:t>
            </w:r>
            <w:r w:rsidR="00927A80" w:rsidRPr="00791BD7">
              <w:rPr>
                <w:rFonts w:eastAsia="Times New Roman" w:cs="Times New Roman"/>
                <w:sz w:val="20"/>
                <w:szCs w:val="20"/>
                <w:lang w:eastAsia="tr-TR"/>
              </w:rPr>
              <w:t>y</w:t>
            </w:r>
            <w:r w:rsidR="00990C79" w:rsidRPr="00791BD7">
              <w:rPr>
                <w:rFonts w:eastAsia="Times New Roman" w:cs="Times New Roman"/>
                <w:sz w:val="20"/>
                <w:szCs w:val="20"/>
                <w:lang w:eastAsia="tr-TR"/>
              </w:rPr>
              <w:t>ük profili okunur</w:t>
            </w:r>
            <w:r w:rsidR="00AB1106" w:rsidRPr="00791BD7">
              <w:rPr>
                <w:rFonts w:eastAsia="Times New Roman" w:cs="Times New Roman"/>
                <w:sz w:val="20"/>
                <w:szCs w:val="20"/>
                <w:lang w:eastAsia="tr-TR"/>
              </w:rPr>
              <w:t>.</w:t>
            </w:r>
          </w:p>
        </w:tc>
        <w:tc>
          <w:tcPr>
            <w:tcW w:w="4536" w:type="dxa"/>
          </w:tcPr>
          <w:p w14:paraId="5832D151" w14:textId="77777777" w:rsidR="00990C79" w:rsidRPr="00791BD7" w:rsidRDefault="00990C79" w:rsidP="00990C79">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Okuma esnasında ölçüm hata oranında artma veya eksik enerji kaydı olmaması</w:t>
            </w:r>
            <w:r w:rsidR="00E66736" w:rsidRPr="00791BD7">
              <w:rPr>
                <w:rFonts w:eastAsia="Times New Roman" w:cs="Times New Roman"/>
                <w:sz w:val="20"/>
                <w:szCs w:val="20"/>
                <w:lang w:eastAsia="tr-TR"/>
              </w:rPr>
              <w:t>,</w:t>
            </w:r>
          </w:p>
        </w:tc>
        <w:tc>
          <w:tcPr>
            <w:tcW w:w="776" w:type="dxa"/>
          </w:tcPr>
          <w:p w14:paraId="3094F222" w14:textId="77777777" w:rsidR="00990C79" w:rsidRPr="00791BD7" w:rsidRDefault="00990C79" w:rsidP="00990C79">
            <w:pPr>
              <w:spacing w:before="60" w:after="0" w:line="240" w:lineRule="auto"/>
              <w:jc w:val="left"/>
              <w:rPr>
                <w:rFonts w:eastAsia="Times New Roman" w:cs="Times New Roman"/>
                <w:sz w:val="20"/>
                <w:szCs w:val="20"/>
                <w:lang w:eastAsia="tr-TR"/>
              </w:rPr>
            </w:pPr>
          </w:p>
        </w:tc>
      </w:tr>
      <w:tr w:rsidR="00791BD7" w:rsidRPr="00791BD7" w14:paraId="636C3722" w14:textId="77777777" w:rsidTr="00990C79">
        <w:trPr>
          <w:trHeight w:val="300"/>
        </w:trPr>
        <w:tc>
          <w:tcPr>
            <w:tcW w:w="3898" w:type="dxa"/>
          </w:tcPr>
          <w:p w14:paraId="43521EC9" w14:textId="1597435E" w:rsidR="00B542E6" w:rsidRPr="00791BD7" w:rsidRDefault="00B542E6" w:rsidP="00927A8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Her numunenin </w:t>
            </w:r>
            <w:r w:rsidRPr="00734907">
              <w:rPr>
                <w:rFonts w:eastAsia="Times New Roman" w:cs="Times New Roman"/>
                <w:strike/>
                <w:color w:val="FF0000"/>
                <w:sz w:val="20"/>
                <w:szCs w:val="20"/>
                <w:lang w:eastAsia="tr-TR"/>
              </w:rPr>
              <w:t>şifresi</w:t>
            </w:r>
            <w:r w:rsidR="00734907">
              <w:rPr>
                <w:rFonts w:eastAsia="Times New Roman" w:cs="Times New Roman"/>
                <w:sz w:val="20"/>
                <w:szCs w:val="20"/>
                <w:lang w:eastAsia="tr-TR"/>
              </w:rPr>
              <w:t xml:space="preserve"> </w:t>
            </w:r>
            <w:r w:rsidR="00734907" w:rsidRPr="00734907">
              <w:rPr>
                <w:rStyle w:val="HafifVurgulama"/>
              </w:rPr>
              <w:t>parolaları</w:t>
            </w:r>
            <w:r w:rsidRPr="00791BD7">
              <w:rPr>
                <w:rFonts w:eastAsia="Times New Roman" w:cs="Times New Roman"/>
                <w:sz w:val="20"/>
                <w:szCs w:val="20"/>
                <w:lang w:eastAsia="tr-TR"/>
              </w:rPr>
              <w:t xml:space="preserve"> kontrol edilir</w:t>
            </w:r>
            <w:r w:rsidR="00AB1106" w:rsidRPr="00791BD7">
              <w:rPr>
                <w:rFonts w:eastAsia="Times New Roman" w:cs="Times New Roman"/>
                <w:sz w:val="20"/>
                <w:szCs w:val="20"/>
                <w:lang w:eastAsia="tr-TR"/>
              </w:rPr>
              <w:t>.</w:t>
            </w:r>
          </w:p>
        </w:tc>
        <w:tc>
          <w:tcPr>
            <w:tcW w:w="4536" w:type="dxa"/>
          </w:tcPr>
          <w:p w14:paraId="4073D438" w14:textId="33AFFD35" w:rsidR="00B542E6" w:rsidRPr="00791BD7" w:rsidRDefault="00734907" w:rsidP="00990C79">
            <w:pPr>
              <w:spacing w:before="60" w:after="0" w:line="240" w:lineRule="auto"/>
              <w:jc w:val="left"/>
              <w:rPr>
                <w:rFonts w:eastAsia="Times New Roman" w:cs="Times New Roman"/>
                <w:sz w:val="20"/>
                <w:szCs w:val="20"/>
                <w:lang w:eastAsia="tr-TR"/>
              </w:rPr>
            </w:pPr>
            <w:r w:rsidRPr="00734907">
              <w:rPr>
                <w:rFonts w:eastAsia="Times New Roman" w:cs="Times New Roman"/>
                <w:strike/>
                <w:color w:val="FF0000"/>
                <w:sz w:val="20"/>
                <w:szCs w:val="20"/>
                <w:lang w:eastAsia="tr-TR"/>
              </w:rPr>
              <w:t>Şifrenin</w:t>
            </w:r>
            <w:r w:rsidRPr="00791BD7">
              <w:rPr>
                <w:rFonts w:eastAsia="Times New Roman" w:cs="Times New Roman"/>
                <w:sz w:val="20"/>
                <w:szCs w:val="20"/>
                <w:lang w:eastAsia="tr-TR"/>
              </w:rPr>
              <w:t xml:space="preserve"> </w:t>
            </w:r>
            <w:r w:rsidRPr="00734907">
              <w:rPr>
                <w:rFonts w:eastAsia="Times New Roman" w:cs="Times New Roman"/>
                <w:color w:val="0070C0"/>
                <w:sz w:val="20"/>
                <w:szCs w:val="20"/>
                <w:lang w:eastAsia="tr-TR"/>
              </w:rPr>
              <w:t xml:space="preserve">Parolaların </w:t>
            </w:r>
            <w:r w:rsidR="00B542E6" w:rsidRPr="00791BD7">
              <w:rPr>
                <w:rFonts w:eastAsia="Times New Roman" w:cs="Times New Roman"/>
                <w:sz w:val="20"/>
                <w:szCs w:val="20"/>
                <w:lang w:eastAsia="tr-TR"/>
              </w:rPr>
              <w:t>her birinin farklı olduğunun görülmesi</w:t>
            </w:r>
            <w:r w:rsidR="00E66736" w:rsidRPr="00791BD7">
              <w:rPr>
                <w:rFonts w:eastAsia="Times New Roman" w:cs="Times New Roman"/>
                <w:sz w:val="20"/>
                <w:szCs w:val="20"/>
                <w:lang w:eastAsia="tr-TR"/>
              </w:rPr>
              <w:t>,</w:t>
            </w:r>
          </w:p>
        </w:tc>
        <w:tc>
          <w:tcPr>
            <w:tcW w:w="776" w:type="dxa"/>
          </w:tcPr>
          <w:p w14:paraId="36A141F5" w14:textId="77777777" w:rsidR="00B542E6" w:rsidRPr="00791BD7" w:rsidRDefault="00B542E6" w:rsidP="00990C79">
            <w:pPr>
              <w:spacing w:before="60" w:after="0" w:line="240" w:lineRule="auto"/>
              <w:jc w:val="left"/>
              <w:rPr>
                <w:rFonts w:eastAsia="Times New Roman" w:cs="Times New Roman"/>
                <w:sz w:val="20"/>
                <w:szCs w:val="20"/>
                <w:lang w:eastAsia="tr-TR"/>
              </w:rPr>
            </w:pPr>
          </w:p>
        </w:tc>
      </w:tr>
      <w:tr w:rsidR="00AB1106" w:rsidRPr="00791BD7" w14:paraId="55E815A4" w14:textId="77777777" w:rsidTr="00990C79">
        <w:trPr>
          <w:cantSplit/>
          <w:trHeight w:val="300"/>
        </w:trPr>
        <w:tc>
          <w:tcPr>
            <w:tcW w:w="9210" w:type="dxa"/>
            <w:gridSpan w:val="3"/>
          </w:tcPr>
          <w:p w14:paraId="498BF91B" w14:textId="77777777" w:rsidR="00C20DB0" w:rsidRPr="00791BD7" w:rsidRDefault="00C20DB0" w:rsidP="00C20DB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19E04DEA" w14:textId="77777777" w:rsidR="00C20DB0" w:rsidRPr="00E93BE0" w:rsidRDefault="00C20DB0" w:rsidP="00C20DB0">
            <w:pPr>
              <w:spacing w:before="60" w:after="0" w:line="240" w:lineRule="auto"/>
              <w:jc w:val="left"/>
              <w:rPr>
                <w:rFonts w:eastAsia="Times New Roman" w:cs="Times New Roman"/>
                <w:i/>
                <w:sz w:val="18"/>
                <w:szCs w:val="20"/>
                <w:lang w:eastAsia="tr-TR"/>
              </w:rPr>
            </w:pPr>
            <w:r w:rsidRPr="00E93BE0">
              <w:rPr>
                <w:rFonts w:eastAsia="Times New Roman" w:cs="Times New Roman"/>
                <w:i/>
                <w:sz w:val="18"/>
                <w:szCs w:val="20"/>
                <w:lang w:eastAsia="tr-TR"/>
              </w:rPr>
              <w:t>[Teste ilişkin belirtilmesi gereken detaylar bu kısımda belirtilecektir.]</w:t>
            </w:r>
          </w:p>
          <w:p w14:paraId="4D19B9F6" w14:textId="77777777" w:rsidR="00C20DB0" w:rsidRPr="00791BD7" w:rsidRDefault="00C20DB0" w:rsidP="00C20DB0">
            <w:pPr>
              <w:spacing w:before="60" w:after="0" w:line="240" w:lineRule="auto"/>
              <w:jc w:val="left"/>
              <w:rPr>
                <w:rFonts w:eastAsia="Times New Roman" w:cs="Times New Roman"/>
                <w:sz w:val="20"/>
                <w:szCs w:val="20"/>
                <w:lang w:eastAsia="tr-TR"/>
              </w:rPr>
            </w:pPr>
          </w:p>
          <w:p w14:paraId="6EFFF5CB" w14:textId="77777777" w:rsidR="002C3EA1" w:rsidRPr="00791BD7" w:rsidRDefault="002C3EA1" w:rsidP="00C20DB0">
            <w:pPr>
              <w:spacing w:before="60" w:after="0" w:line="240" w:lineRule="auto"/>
              <w:jc w:val="left"/>
              <w:rPr>
                <w:rFonts w:eastAsia="Times New Roman" w:cs="Times New Roman"/>
                <w:sz w:val="20"/>
                <w:szCs w:val="20"/>
                <w:lang w:eastAsia="tr-TR"/>
              </w:rPr>
            </w:pPr>
          </w:p>
          <w:p w14:paraId="6C856E5F" w14:textId="77777777" w:rsidR="00990C79" w:rsidRPr="00791BD7" w:rsidRDefault="00990C79" w:rsidP="00990C79">
            <w:pPr>
              <w:spacing w:before="60" w:after="0" w:line="240" w:lineRule="auto"/>
              <w:jc w:val="left"/>
              <w:rPr>
                <w:rFonts w:eastAsia="Times New Roman" w:cs="Times New Roman"/>
                <w:sz w:val="20"/>
                <w:szCs w:val="20"/>
                <w:lang w:eastAsia="tr-TR"/>
              </w:rPr>
            </w:pPr>
          </w:p>
        </w:tc>
      </w:tr>
    </w:tbl>
    <w:p w14:paraId="43931A68" w14:textId="77777777" w:rsidR="00922FA7" w:rsidRPr="00791BD7" w:rsidRDefault="00922FA7" w:rsidP="00DA2A44">
      <w:pPr>
        <w:spacing w:after="0" w:line="240" w:lineRule="auto"/>
        <w:jc w:val="left"/>
        <w:rPr>
          <w:rFonts w:eastAsia="Times New Roman" w:cs="Times New Roman"/>
          <w:b/>
          <w:i/>
          <w:szCs w:val="20"/>
          <w:lang w:eastAsia="tr-TR"/>
        </w:rPr>
      </w:pPr>
    </w:p>
    <w:p w14:paraId="62788A3D" w14:textId="77777777" w:rsidR="00003B46" w:rsidRPr="00791BD7" w:rsidRDefault="00003B46" w:rsidP="00DA2A44">
      <w:pPr>
        <w:spacing w:after="0" w:line="240" w:lineRule="auto"/>
        <w:jc w:val="left"/>
        <w:rPr>
          <w:rFonts w:eastAsia="Times New Roman" w:cs="Times New Roman"/>
          <w:b/>
          <w:i/>
          <w:szCs w:val="20"/>
          <w:lang w:eastAsia="tr-TR"/>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2"/>
        <w:gridCol w:w="4394"/>
        <w:gridCol w:w="851"/>
      </w:tblGrid>
      <w:tr w:rsidR="00791BD7" w:rsidRPr="00791BD7" w14:paraId="01333C36" w14:textId="77777777" w:rsidTr="000F34C7">
        <w:trPr>
          <w:trHeight w:val="300"/>
        </w:trPr>
        <w:tc>
          <w:tcPr>
            <w:tcW w:w="5000" w:type="pct"/>
            <w:gridSpan w:val="3"/>
            <w:shd w:val="clear" w:color="auto" w:fill="BFBFBF" w:themeFill="background1" w:themeFillShade="BF"/>
          </w:tcPr>
          <w:p w14:paraId="3AC70C64" w14:textId="77777777" w:rsidR="000F34C7" w:rsidRPr="00791BD7" w:rsidRDefault="000F34C7" w:rsidP="000F34C7">
            <w:pPr>
              <w:spacing w:before="40" w:after="0" w:line="240" w:lineRule="auto"/>
              <w:jc w:val="center"/>
              <w:rPr>
                <w:rFonts w:eastAsia="Times New Roman" w:cs="Times New Roman"/>
                <w:i/>
                <w:szCs w:val="20"/>
                <w:lang w:eastAsia="tr-TR"/>
              </w:rPr>
            </w:pPr>
            <w:r w:rsidRPr="00791BD7">
              <w:rPr>
                <w:rFonts w:eastAsia="Times New Roman" w:cs="Times New Roman"/>
                <w:b/>
                <w:i/>
                <w:szCs w:val="20"/>
                <w:lang w:eastAsia="tr-TR"/>
              </w:rPr>
              <w:t xml:space="preserve">Açma – Kesme Rölesi </w:t>
            </w:r>
          </w:p>
        </w:tc>
      </w:tr>
      <w:tr w:rsidR="00791BD7" w:rsidRPr="00791BD7" w14:paraId="11198866" w14:textId="77777777" w:rsidTr="000F34C7">
        <w:trPr>
          <w:trHeight w:val="300"/>
        </w:trPr>
        <w:tc>
          <w:tcPr>
            <w:tcW w:w="2152" w:type="pct"/>
          </w:tcPr>
          <w:p w14:paraId="25999BF7" w14:textId="77777777" w:rsidR="000F34C7" w:rsidRPr="00791BD7" w:rsidRDefault="000F34C7" w:rsidP="000F34C7">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İşlem</w:t>
            </w:r>
          </w:p>
        </w:tc>
        <w:tc>
          <w:tcPr>
            <w:tcW w:w="2386" w:type="pct"/>
          </w:tcPr>
          <w:p w14:paraId="11011CFD" w14:textId="77777777" w:rsidR="000F34C7" w:rsidRPr="00791BD7" w:rsidRDefault="000F34C7" w:rsidP="000F34C7">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Kontrol</w:t>
            </w:r>
          </w:p>
        </w:tc>
        <w:tc>
          <w:tcPr>
            <w:tcW w:w="462" w:type="pct"/>
          </w:tcPr>
          <w:p w14:paraId="72C1D51C" w14:textId="77777777" w:rsidR="000F34C7" w:rsidRPr="00791BD7" w:rsidRDefault="000F34C7" w:rsidP="000F34C7">
            <w:pPr>
              <w:spacing w:before="40" w:after="0" w:line="240" w:lineRule="auto"/>
              <w:jc w:val="left"/>
              <w:rPr>
                <w:rFonts w:eastAsia="Times New Roman" w:cs="Times New Roman"/>
                <w:b/>
                <w:i/>
                <w:szCs w:val="20"/>
                <w:lang w:eastAsia="tr-TR"/>
              </w:rPr>
            </w:pPr>
            <w:r w:rsidRPr="00791BD7">
              <w:rPr>
                <w:rFonts w:eastAsia="Times New Roman" w:cs="Times New Roman"/>
                <w:b/>
                <w:i/>
                <w:szCs w:val="20"/>
                <w:lang w:eastAsia="tr-TR"/>
              </w:rPr>
              <w:t>Sonuç</w:t>
            </w:r>
          </w:p>
        </w:tc>
      </w:tr>
      <w:tr w:rsidR="00791BD7" w:rsidRPr="00791BD7" w14:paraId="766878D1" w14:textId="77777777" w:rsidTr="0069450B">
        <w:trPr>
          <w:trHeight w:val="814"/>
        </w:trPr>
        <w:tc>
          <w:tcPr>
            <w:tcW w:w="2152" w:type="pct"/>
          </w:tcPr>
          <w:p w14:paraId="1B927E9C" w14:textId="796A2B6F" w:rsidR="000F34C7" w:rsidRPr="00791BD7" w:rsidRDefault="000F34C7" w:rsidP="000F34C7">
            <w:pPr>
              <w:spacing w:before="60" w:after="0" w:line="240" w:lineRule="auto"/>
              <w:jc w:val="left"/>
              <w:rPr>
                <w:rFonts w:eastAsia="Times New Roman" w:cs="Times New Roman"/>
                <w:sz w:val="20"/>
                <w:szCs w:val="20"/>
                <w:lang w:eastAsia="tr-TR"/>
              </w:rPr>
            </w:pPr>
            <w:r w:rsidRPr="00003B46">
              <w:rPr>
                <w:rStyle w:val="AltyazChar"/>
              </w:rPr>
              <w:t>Enerji Açma Kesme Aktif-Pasif Durumunu</w:t>
            </w:r>
            <w:r w:rsidRPr="00791BD7">
              <w:rPr>
                <w:rFonts w:eastAsia="Times New Roman" w:cs="Times New Roman"/>
                <w:sz w:val="20"/>
                <w:szCs w:val="20"/>
                <w:lang w:eastAsia="tr-TR"/>
              </w:rPr>
              <w:t xml:space="preserve"> </w:t>
            </w:r>
            <w:r w:rsidR="00003B46" w:rsidRPr="00003B46">
              <w:rPr>
                <w:rStyle w:val="HafifVurgulama"/>
                <w:lang w:eastAsia="tr-TR"/>
              </w:rPr>
              <w:t>Enerji kesme-açma röle  durumu</w:t>
            </w:r>
            <w:r w:rsidR="00003B46">
              <w:rPr>
                <w:rStyle w:val="HafifVurgulama"/>
                <w:lang w:eastAsia="tr-TR"/>
              </w:rPr>
              <w:t>nu</w:t>
            </w:r>
            <w:r w:rsidR="00003B46" w:rsidRPr="00003B46">
              <w:rPr>
                <w:rFonts w:eastAsia="Times New Roman" w:cs="Times New Roman"/>
                <w:sz w:val="20"/>
                <w:szCs w:val="20"/>
                <w:lang w:eastAsia="tr-TR"/>
              </w:rPr>
              <w:t xml:space="preserve"> </w:t>
            </w:r>
            <w:r w:rsidRPr="00791BD7">
              <w:rPr>
                <w:rFonts w:eastAsia="Times New Roman" w:cs="Times New Roman"/>
                <w:sz w:val="20"/>
                <w:szCs w:val="20"/>
                <w:lang w:eastAsia="tr-TR"/>
              </w:rPr>
              <w:t>gösteren 96.3.10 OBİS Kodu okunur.</w:t>
            </w:r>
          </w:p>
        </w:tc>
        <w:tc>
          <w:tcPr>
            <w:tcW w:w="2386" w:type="pct"/>
          </w:tcPr>
          <w:p w14:paraId="5E0FDA12" w14:textId="77777777" w:rsidR="000F34C7" w:rsidRPr="00791BD7" w:rsidRDefault="000F34C7"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Varsayıla</w:t>
            </w:r>
            <w:r w:rsidR="008E1450" w:rsidRPr="00791BD7">
              <w:rPr>
                <w:rFonts w:eastAsia="Times New Roman" w:cs="Times New Roman"/>
                <w:sz w:val="20"/>
                <w:szCs w:val="20"/>
                <w:lang w:eastAsia="tr-TR"/>
              </w:rPr>
              <w:t>n değerin 0 olduğunun görülmesi ve enerji akışı ikonunun sürekli yanması,</w:t>
            </w:r>
          </w:p>
        </w:tc>
        <w:tc>
          <w:tcPr>
            <w:tcW w:w="462" w:type="pct"/>
          </w:tcPr>
          <w:p w14:paraId="212DD59C" w14:textId="77777777" w:rsidR="000F34C7" w:rsidRPr="00791BD7" w:rsidRDefault="000F34C7" w:rsidP="000F34C7">
            <w:pPr>
              <w:spacing w:before="60" w:after="0" w:line="240" w:lineRule="auto"/>
              <w:jc w:val="left"/>
              <w:rPr>
                <w:rFonts w:eastAsia="Times New Roman" w:cs="Times New Roman"/>
                <w:sz w:val="20"/>
                <w:szCs w:val="20"/>
                <w:lang w:eastAsia="tr-TR"/>
              </w:rPr>
            </w:pPr>
          </w:p>
        </w:tc>
      </w:tr>
      <w:tr w:rsidR="00791BD7" w:rsidRPr="00791BD7" w14:paraId="4D8DDFB1" w14:textId="77777777" w:rsidTr="0069450B">
        <w:trPr>
          <w:trHeight w:val="626"/>
        </w:trPr>
        <w:tc>
          <w:tcPr>
            <w:tcW w:w="2152" w:type="pct"/>
          </w:tcPr>
          <w:p w14:paraId="20EFDE24" w14:textId="0A132123" w:rsidR="000F34C7" w:rsidRPr="00791BD7" w:rsidRDefault="000F34C7" w:rsidP="008E14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Yanlış </w:t>
            </w:r>
            <w:r w:rsidRPr="00F751C1">
              <w:rPr>
                <w:rFonts w:eastAsia="Times New Roman" w:cs="Times New Roman"/>
                <w:strike/>
                <w:color w:val="FF0000"/>
                <w:sz w:val="20"/>
                <w:szCs w:val="20"/>
                <w:lang w:eastAsia="tr-TR"/>
              </w:rPr>
              <w:t>şifre</w:t>
            </w:r>
            <w:r w:rsidRPr="00F751C1">
              <w:rPr>
                <w:rFonts w:eastAsia="Times New Roman" w:cs="Times New Roman"/>
                <w:color w:val="FF0000"/>
                <w:sz w:val="20"/>
                <w:szCs w:val="20"/>
                <w:lang w:eastAsia="tr-TR"/>
              </w:rPr>
              <w:t xml:space="preserve"> </w:t>
            </w:r>
            <w:r w:rsidR="00F751C1" w:rsidRPr="00F751C1">
              <w:rPr>
                <w:rFonts w:eastAsia="Times New Roman" w:cs="Times New Roman"/>
                <w:color w:val="0070C0"/>
                <w:sz w:val="20"/>
                <w:szCs w:val="20"/>
                <w:lang w:eastAsia="tr-TR"/>
              </w:rPr>
              <w:t xml:space="preserve">parola </w:t>
            </w:r>
            <w:r w:rsidRPr="00791BD7">
              <w:rPr>
                <w:rFonts w:eastAsia="Times New Roman" w:cs="Times New Roman"/>
                <w:sz w:val="20"/>
                <w:szCs w:val="20"/>
                <w:lang w:eastAsia="tr-TR"/>
              </w:rPr>
              <w:t xml:space="preserve">ile 96.3.10 OBİS Kodu 1:Aktif olarak </w:t>
            </w:r>
            <w:r w:rsidR="008E1450" w:rsidRPr="00791BD7">
              <w:rPr>
                <w:rFonts w:eastAsia="Times New Roman" w:cs="Times New Roman"/>
                <w:sz w:val="20"/>
                <w:szCs w:val="20"/>
                <w:lang w:eastAsia="tr-TR"/>
              </w:rPr>
              <w:t xml:space="preserve">sayaç </w:t>
            </w:r>
            <w:r w:rsidRPr="00791BD7">
              <w:rPr>
                <w:rFonts w:eastAsia="Times New Roman" w:cs="Times New Roman"/>
                <w:sz w:val="20"/>
                <w:szCs w:val="20"/>
                <w:lang w:eastAsia="tr-TR"/>
              </w:rPr>
              <w:t>programlanır.</w:t>
            </w:r>
          </w:p>
        </w:tc>
        <w:tc>
          <w:tcPr>
            <w:tcW w:w="2386" w:type="pct"/>
          </w:tcPr>
          <w:p w14:paraId="2D29DA6E" w14:textId="77777777" w:rsidR="000F34C7" w:rsidRPr="00791BD7" w:rsidRDefault="008E1450"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Değerin sayaç tarafından kabul edilmemesi,</w:t>
            </w:r>
          </w:p>
        </w:tc>
        <w:tc>
          <w:tcPr>
            <w:tcW w:w="462" w:type="pct"/>
          </w:tcPr>
          <w:p w14:paraId="39AD6F26" w14:textId="77777777" w:rsidR="000F34C7" w:rsidRPr="00791BD7" w:rsidRDefault="000F34C7" w:rsidP="000F34C7">
            <w:pPr>
              <w:spacing w:before="60" w:after="0" w:line="240" w:lineRule="auto"/>
              <w:jc w:val="left"/>
              <w:rPr>
                <w:rFonts w:eastAsia="Times New Roman" w:cs="Times New Roman"/>
                <w:sz w:val="20"/>
                <w:szCs w:val="20"/>
                <w:lang w:eastAsia="tr-TR"/>
              </w:rPr>
            </w:pPr>
          </w:p>
        </w:tc>
      </w:tr>
      <w:tr w:rsidR="00791BD7" w:rsidRPr="00791BD7" w14:paraId="01A73D93" w14:textId="77777777" w:rsidTr="0069450B">
        <w:trPr>
          <w:trHeight w:val="663"/>
        </w:trPr>
        <w:tc>
          <w:tcPr>
            <w:tcW w:w="2152" w:type="pct"/>
          </w:tcPr>
          <w:p w14:paraId="56CB6FCD" w14:textId="1479C532" w:rsidR="008E1450" w:rsidRPr="00791BD7" w:rsidRDefault="008E1450" w:rsidP="008E14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Doğru </w:t>
            </w:r>
            <w:r w:rsidR="00F751C1" w:rsidRPr="00F751C1">
              <w:rPr>
                <w:rFonts w:eastAsia="Times New Roman" w:cs="Times New Roman"/>
                <w:strike/>
                <w:color w:val="FF0000"/>
                <w:sz w:val="20"/>
                <w:szCs w:val="20"/>
                <w:lang w:eastAsia="tr-TR"/>
              </w:rPr>
              <w:t>şifre</w:t>
            </w:r>
            <w:r w:rsidR="00F751C1" w:rsidRPr="00F751C1">
              <w:rPr>
                <w:rFonts w:eastAsia="Times New Roman" w:cs="Times New Roman"/>
                <w:color w:val="FF0000"/>
                <w:sz w:val="20"/>
                <w:szCs w:val="20"/>
                <w:lang w:eastAsia="tr-TR"/>
              </w:rPr>
              <w:t xml:space="preserve"> </w:t>
            </w:r>
            <w:r w:rsidR="00F751C1" w:rsidRPr="00F751C1">
              <w:rPr>
                <w:rFonts w:eastAsia="Times New Roman" w:cs="Times New Roman"/>
                <w:color w:val="0070C0"/>
                <w:sz w:val="20"/>
                <w:szCs w:val="20"/>
                <w:lang w:eastAsia="tr-TR"/>
              </w:rPr>
              <w:t xml:space="preserve">parola </w:t>
            </w:r>
            <w:r w:rsidRPr="00791BD7">
              <w:rPr>
                <w:rFonts w:eastAsia="Times New Roman" w:cs="Times New Roman"/>
                <w:sz w:val="20"/>
                <w:szCs w:val="20"/>
                <w:lang w:eastAsia="tr-TR"/>
              </w:rPr>
              <w:t>ile 96.3.10 OBİS Kodu 1:Aktif olarak sayaç programlanır.</w:t>
            </w:r>
          </w:p>
        </w:tc>
        <w:tc>
          <w:tcPr>
            <w:tcW w:w="2386" w:type="pct"/>
          </w:tcPr>
          <w:p w14:paraId="558CF7E5" w14:textId="77777777" w:rsidR="008E1450" w:rsidRPr="00791BD7" w:rsidRDefault="008E1450"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tarafından programlamanın kabul edilmesi,</w:t>
            </w:r>
          </w:p>
        </w:tc>
        <w:tc>
          <w:tcPr>
            <w:tcW w:w="462" w:type="pct"/>
          </w:tcPr>
          <w:p w14:paraId="1C0EDFAA" w14:textId="77777777" w:rsidR="008E1450" w:rsidRPr="00791BD7" w:rsidRDefault="008E1450" w:rsidP="000F34C7">
            <w:pPr>
              <w:spacing w:before="60" w:after="0" w:line="240" w:lineRule="auto"/>
              <w:jc w:val="left"/>
              <w:rPr>
                <w:rFonts w:eastAsia="Times New Roman" w:cs="Times New Roman"/>
                <w:sz w:val="20"/>
                <w:szCs w:val="20"/>
                <w:lang w:eastAsia="tr-TR"/>
              </w:rPr>
            </w:pPr>
          </w:p>
        </w:tc>
      </w:tr>
      <w:tr w:rsidR="00791BD7" w:rsidRPr="00791BD7" w14:paraId="2149CF7A" w14:textId="77777777" w:rsidTr="0069450B">
        <w:trPr>
          <w:trHeight w:val="1124"/>
        </w:trPr>
        <w:tc>
          <w:tcPr>
            <w:tcW w:w="2152" w:type="pct"/>
          </w:tcPr>
          <w:p w14:paraId="07F1E874" w14:textId="6654F92B" w:rsidR="008E1450" w:rsidRPr="00791BD7" w:rsidRDefault="008E1450" w:rsidP="008E1450">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96.3.12 OBİS Kodu Yük Sınırı Eşik Değeri 2 kW (örnek değer) ve Yük Sınırlama Kontrol Periyodu 15 dakika olarak doğru </w:t>
            </w:r>
            <w:r w:rsidR="00F751C1" w:rsidRPr="00F751C1">
              <w:rPr>
                <w:rFonts w:eastAsia="Times New Roman" w:cs="Times New Roman"/>
                <w:strike/>
                <w:color w:val="FF0000"/>
                <w:sz w:val="20"/>
                <w:szCs w:val="20"/>
                <w:lang w:eastAsia="tr-TR"/>
              </w:rPr>
              <w:t>şifre</w:t>
            </w:r>
            <w:r w:rsidR="00F751C1" w:rsidRPr="00F751C1">
              <w:rPr>
                <w:rFonts w:eastAsia="Times New Roman" w:cs="Times New Roman"/>
                <w:color w:val="FF0000"/>
                <w:sz w:val="20"/>
                <w:szCs w:val="20"/>
                <w:lang w:eastAsia="tr-TR"/>
              </w:rPr>
              <w:t xml:space="preserve"> </w:t>
            </w:r>
            <w:r w:rsidR="00F751C1" w:rsidRPr="00F751C1">
              <w:rPr>
                <w:rFonts w:eastAsia="Times New Roman" w:cs="Times New Roman"/>
                <w:color w:val="0070C0"/>
                <w:sz w:val="20"/>
                <w:szCs w:val="20"/>
                <w:lang w:eastAsia="tr-TR"/>
              </w:rPr>
              <w:t xml:space="preserve">parola </w:t>
            </w:r>
            <w:r w:rsidRPr="00791BD7">
              <w:rPr>
                <w:rFonts w:eastAsia="Times New Roman" w:cs="Times New Roman"/>
                <w:sz w:val="20"/>
                <w:szCs w:val="20"/>
                <w:lang w:eastAsia="tr-TR"/>
              </w:rPr>
              <w:t>ile programlanır.</w:t>
            </w:r>
          </w:p>
        </w:tc>
        <w:tc>
          <w:tcPr>
            <w:tcW w:w="2386" w:type="pct"/>
          </w:tcPr>
          <w:p w14:paraId="666F5885" w14:textId="77777777" w:rsidR="008E1450" w:rsidRPr="00791BD7" w:rsidRDefault="008E1450" w:rsidP="008E1450">
            <w:pPr>
              <w:tabs>
                <w:tab w:val="left" w:pos="2880"/>
              </w:tabs>
              <w:rPr>
                <w:rFonts w:eastAsia="Times New Roman" w:cs="Times New Roman"/>
                <w:sz w:val="20"/>
                <w:szCs w:val="20"/>
                <w:lang w:eastAsia="tr-TR"/>
              </w:rPr>
            </w:pPr>
            <w:r w:rsidRPr="00791BD7">
              <w:rPr>
                <w:rFonts w:eastAsia="Times New Roman" w:cs="Times New Roman"/>
                <w:sz w:val="20"/>
                <w:szCs w:val="20"/>
                <w:lang w:eastAsia="tr-TR"/>
              </w:rPr>
              <w:t xml:space="preserve">Sayaç tarafından programlamanın kabul edilmesi, </w:t>
            </w:r>
          </w:p>
        </w:tc>
        <w:tc>
          <w:tcPr>
            <w:tcW w:w="462" w:type="pct"/>
          </w:tcPr>
          <w:p w14:paraId="58A3DC5D" w14:textId="77777777" w:rsidR="008E1450" w:rsidRPr="00791BD7" w:rsidRDefault="008E1450" w:rsidP="000F34C7">
            <w:pPr>
              <w:spacing w:before="60" w:after="0" w:line="240" w:lineRule="auto"/>
              <w:jc w:val="left"/>
              <w:rPr>
                <w:rFonts w:eastAsia="Times New Roman" w:cs="Times New Roman"/>
                <w:sz w:val="20"/>
                <w:szCs w:val="20"/>
                <w:lang w:eastAsia="tr-TR"/>
              </w:rPr>
            </w:pPr>
          </w:p>
        </w:tc>
      </w:tr>
      <w:tr w:rsidR="00791BD7" w:rsidRPr="00791BD7" w14:paraId="685734A0" w14:textId="77777777" w:rsidTr="0069450B">
        <w:trPr>
          <w:trHeight w:val="698"/>
        </w:trPr>
        <w:tc>
          <w:tcPr>
            <w:tcW w:w="2152" w:type="pct"/>
          </w:tcPr>
          <w:p w14:paraId="27A9402E" w14:textId="022C5F06" w:rsidR="008E1450" w:rsidRPr="00791BD7" w:rsidRDefault="008E1450" w:rsidP="00157C2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w:t>
            </w:r>
            <w:r w:rsidR="00CF1610">
              <w:rPr>
                <w:rFonts w:eastAsia="Times New Roman" w:cs="Times New Roman"/>
                <w:sz w:val="20"/>
                <w:szCs w:val="20"/>
                <w:lang w:eastAsia="tr-TR"/>
              </w:rPr>
              <w:t>ç</w:t>
            </w:r>
            <w:r w:rsidRPr="00791BD7">
              <w:rPr>
                <w:rFonts w:eastAsia="Times New Roman" w:cs="Times New Roman"/>
                <w:sz w:val="20"/>
                <w:szCs w:val="20"/>
                <w:lang w:eastAsia="tr-TR"/>
              </w:rPr>
              <w:t xml:space="preserve"> enerj</w:t>
            </w:r>
            <w:r w:rsidR="00157C23" w:rsidRPr="00791BD7">
              <w:rPr>
                <w:rFonts w:eastAsia="Times New Roman" w:cs="Times New Roman"/>
                <w:sz w:val="20"/>
                <w:szCs w:val="20"/>
                <w:lang w:eastAsia="tr-TR"/>
              </w:rPr>
              <w:t xml:space="preserve">ilendirilir </w:t>
            </w:r>
            <w:r w:rsidRPr="00791BD7">
              <w:rPr>
                <w:rFonts w:eastAsia="Times New Roman" w:cs="Times New Roman"/>
                <w:sz w:val="20"/>
                <w:szCs w:val="20"/>
                <w:lang w:eastAsia="tr-TR"/>
              </w:rPr>
              <w:t xml:space="preserve">ve 2 kW eşik değerin altında 20 dk (örnek değer) </w:t>
            </w:r>
            <w:r w:rsidR="00157C23" w:rsidRPr="00791BD7">
              <w:rPr>
                <w:rFonts w:eastAsia="Times New Roman" w:cs="Times New Roman"/>
                <w:sz w:val="20"/>
                <w:szCs w:val="20"/>
                <w:lang w:eastAsia="tr-TR"/>
              </w:rPr>
              <w:t>yük verilir.</w:t>
            </w:r>
          </w:p>
        </w:tc>
        <w:tc>
          <w:tcPr>
            <w:tcW w:w="2386" w:type="pct"/>
          </w:tcPr>
          <w:p w14:paraId="230FFBC8" w14:textId="77777777" w:rsidR="008E1450" w:rsidRPr="00791BD7" w:rsidRDefault="00157C23" w:rsidP="00157C23">
            <w:pPr>
              <w:spacing w:before="60" w:after="0" w:line="240" w:lineRule="auto"/>
              <w:jc w:val="left"/>
              <w:rPr>
                <w:rFonts w:eastAsia="Times New Roman" w:cs="Times New Roman"/>
                <w:b/>
                <w:sz w:val="20"/>
                <w:szCs w:val="20"/>
                <w:lang w:eastAsia="tr-TR"/>
              </w:rPr>
            </w:pPr>
            <w:r w:rsidRPr="00791BD7">
              <w:rPr>
                <w:rFonts w:eastAsia="Times New Roman" w:cs="Times New Roman"/>
                <w:sz w:val="20"/>
                <w:szCs w:val="20"/>
                <w:lang w:eastAsia="tr-TR"/>
              </w:rPr>
              <w:t>Enerji akışının devam etmesi, s</w:t>
            </w:r>
            <w:r w:rsidR="008E1450" w:rsidRPr="00791BD7">
              <w:rPr>
                <w:rFonts w:eastAsia="Times New Roman" w:cs="Times New Roman"/>
                <w:sz w:val="20"/>
                <w:szCs w:val="20"/>
                <w:lang w:eastAsia="tr-TR"/>
              </w:rPr>
              <w:t xml:space="preserve">ayaçta </w:t>
            </w:r>
            <w:r w:rsidR="008E1450" w:rsidRPr="00791BD7">
              <w:rPr>
                <w:rFonts w:eastAsia="Times New Roman" w:cs="Times New Roman"/>
                <w:b/>
                <w:sz w:val="20"/>
                <w:szCs w:val="20"/>
                <w:lang w:eastAsia="tr-TR"/>
              </w:rPr>
              <w:t xml:space="preserve">borc </w:t>
            </w:r>
            <w:r w:rsidR="008E1450" w:rsidRPr="00791BD7">
              <w:rPr>
                <w:rFonts w:eastAsia="Times New Roman" w:cs="Times New Roman"/>
                <w:sz w:val="20"/>
                <w:szCs w:val="20"/>
                <w:lang w:eastAsia="tr-TR"/>
              </w:rPr>
              <w:t>yazısı ve enerji akış ikonunun ekranda yanıp sönmesi,</w:t>
            </w:r>
          </w:p>
        </w:tc>
        <w:tc>
          <w:tcPr>
            <w:tcW w:w="462" w:type="pct"/>
          </w:tcPr>
          <w:p w14:paraId="373ADDAE" w14:textId="77777777" w:rsidR="008E1450" w:rsidRPr="00791BD7" w:rsidRDefault="008E1450" w:rsidP="000F34C7">
            <w:pPr>
              <w:spacing w:before="60" w:after="0" w:line="240" w:lineRule="auto"/>
              <w:jc w:val="left"/>
              <w:rPr>
                <w:rFonts w:eastAsia="Times New Roman" w:cs="Times New Roman"/>
                <w:sz w:val="20"/>
                <w:szCs w:val="20"/>
                <w:lang w:eastAsia="tr-TR"/>
              </w:rPr>
            </w:pPr>
          </w:p>
        </w:tc>
      </w:tr>
      <w:tr w:rsidR="00791BD7" w:rsidRPr="00791BD7" w14:paraId="687C6E0A" w14:textId="77777777" w:rsidTr="00CF1610">
        <w:trPr>
          <w:trHeight w:val="553"/>
        </w:trPr>
        <w:tc>
          <w:tcPr>
            <w:tcW w:w="2152" w:type="pct"/>
          </w:tcPr>
          <w:p w14:paraId="748AC4D9" w14:textId="77777777" w:rsidR="0048214A" w:rsidRPr="00791BD7" w:rsidRDefault="0048214A" w:rsidP="00157C2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Sayacın enerjisi kesilir, buton yardımıyla uyandırılır.</w:t>
            </w:r>
          </w:p>
        </w:tc>
        <w:tc>
          <w:tcPr>
            <w:tcW w:w="2386" w:type="pct"/>
          </w:tcPr>
          <w:p w14:paraId="0AAEBA29" w14:textId="011A83F4" w:rsidR="0048214A" w:rsidRPr="00791BD7" w:rsidRDefault="0048214A" w:rsidP="0048214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Mevcut ihbar ve uyarı durumlarının devam etmesi, </w:t>
            </w:r>
            <w:r w:rsidR="00CF1610" w:rsidRPr="00CF1610">
              <w:rPr>
                <w:rFonts w:eastAsia="Times New Roman" w:cs="Times New Roman"/>
                <w:color w:val="0070C0"/>
                <w:sz w:val="20"/>
                <w:szCs w:val="20"/>
                <w:lang w:eastAsia="tr-TR"/>
              </w:rPr>
              <w:t xml:space="preserve">96.3.10, 96.3.12, 96.3.13 </w:t>
            </w:r>
            <w:r w:rsidRPr="00791BD7">
              <w:rPr>
                <w:rFonts w:eastAsia="Times New Roman" w:cs="Times New Roman"/>
                <w:sz w:val="20"/>
                <w:szCs w:val="20"/>
                <w:lang w:eastAsia="tr-TR"/>
              </w:rPr>
              <w:t>OBİS Kodu değer</w:t>
            </w:r>
            <w:r w:rsidR="00CF1610" w:rsidRPr="00CF1610">
              <w:rPr>
                <w:rFonts w:eastAsia="Times New Roman" w:cs="Times New Roman"/>
                <w:color w:val="0070C0"/>
                <w:sz w:val="20"/>
                <w:szCs w:val="20"/>
                <w:lang w:eastAsia="tr-TR"/>
              </w:rPr>
              <w:t>ler</w:t>
            </w:r>
            <w:r w:rsidRPr="00791BD7">
              <w:rPr>
                <w:rFonts w:eastAsia="Times New Roman" w:cs="Times New Roman"/>
                <w:sz w:val="20"/>
                <w:szCs w:val="20"/>
                <w:lang w:eastAsia="tr-TR"/>
              </w:rPr>
              <w:t xml:space="preserve">inin </w:t>
            </w:r>
            <w:r w:rsidR="00CF1610" w:rsidRPr="00CF1610">
              <w:rPr>
                <w:rFonts w:eastAsia="Times New Roman" w:cs="Times New Roman"/>
                <w:color w:val="0070C0"/>
                <w:sz w:val="20"/>
                <w:szCs w:val="20"/>
                <w:lang w:eastAsia="tr-TR"/>
              </w:rPr>
              <w:t>değişmemesi</w:t>
            </w:r>
            <w:r w:rsidR="00CF1610">
              <w:rPr>
                <w:rFonts w:eastAsia="Times New Roman" w:cs="Times New Roman"/>
                <w:sz w:val="20"/>
                <w:szCs w:val="20"/>
                <w:lang w:eastAsia="tr-TR"/>
              </w:rPr>
              <w:t>,</w:t>
            </w:r>
          </w:p>
        </w:tc>
        <w:tc>
          <w:tcPr>
            <w:tcW w:w="462" w:type="pct"/>
          </w:tcPr>
          <w:p w14:paraId="6C287E26" w14:textId="77777777" w:rsidR="0048214A" w:rsidRPr="00791BD7" w:rsidRDefault="0048214A" w:rsidP="000F34C7">
            <w:pPr>
              <w:spacing w:before="60" w:after="0" w:line="240" w:lineRule="auto"/>
              <w:jc w:val="left"/>
              <w:rPr>
                <w:rFonts w:eastAsia="Times New Roman" w:cs="Times New Roman"/>
                <w:sz w:val="20"/>
                <w:szCs w:val="20"/>
                <w:lang w:eastAsia="tr-TR"/>
              </w:rPr>
            </w:pPr>
          </w:p>
        </w:tc>
      </w:tr>
      <w:tr w:rsidR="00791BD7" w:rsidRPr="00791BD7" w14:paraId="4883D2A9" w14:textId="77777777" w:rsidTr="00CF1610">
        <w:trPr>
          <w:trHeight w:val="871"/>
        </w:trPr>
        <w:tc>
          <w:tcPr>
            <w:tcW w:w="2152" w:type="pct"/>
          </w:tcPr>
          <w:p w14:paraId="089667C1" w14:textId="77777777" w:rsidR="0048214A" w:rsidRPr="00791BD7" w:rsidRDefault="0048214A" w:rsidP="0048214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5 dk. sonra tekrar enerjilendirilir.</w:t>
            </w:r>
          </w:p>
        </w:tc>
        <w:tc>
          <w:tcPr>
            <w:tcW w:w="2386" w:type="pct"/>
          </w:tcPr>
          <w:p w14:paraId="0D16FCBB" w14:textId="77777777" w:rsidR="0048214A" w:rsidRPr="00791BD7" w:rsidRDefault="0048214A" w:rsidP="0048214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Mevcut ihbar ve uyarı durumlarının devam etmesi, 96.3.10, 96.3.12, 96.3.13 OBİS Kodlarının programlandığı değerlerin değişmemesi,</w:t>
            </w:r>
          </w:p>
        </w:tc>
        <w:tc>
          <w:tcPr>
            <w:tcW w:w="462" w:type="pct"/>
          </w:tcPr>
          <w:p w14:paraId="45EA4C74" w14:textId="77777777" w:rsidR="0048214A" w:rsidRPr="00791BD7" w:rsidRDefault="0048214A" w:rsidP="000F34C7">
            <w:pPr>
              <w:spacing w:before="60" w:after="0" w:line="240" w:lineRule="auto"/>
              <w:jc w:val="left"/>
              <w:rPr>
                <w:rFonts w:eastAsia="Times New Roman" w:cs="Times New Roman"/>
                <w:sz w:val="20"/>
                <w:szCs w:val="20"/>
                <w:lang w:eastAsia="tr-TR"/>
              </w:rPr>
            </w:pPr>
          </w:p>
        </w:tc>
      </w:tr>
      <w:tr w:rsidR="00791BD7" w:rsidRPr="00791BD7" w14:paraId="4544AE05" w14:textId="77777777" w:rsidTr="000F34C7">
        <w:trPr>
          <w:trHeight w:val="300"/>
        </w:trPr>
        <w:tc>
          <w:tcPr>
            <w:tcW w:w="2152" w:type="pct"/>
          </w:tcPr>
          <w:p w14:paraId="0435730B" w14:textId="77777777" w:rsidR="00157C23" w:rsidRPr="00791BD7" w:rsidRDefault="00157C23"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Yük sınırlama eşik değerini aşacak şekilde 3kW yük verilir.</w:t>
            </w:r>
          </w:p>
          <w:p w14:paraId="118B11B7" w14:textId="77777777" w:rsidR="008E1450" w:rsidRPr="00791BD7" w:rsidRDefault="008E1450" w:rsidP="000F34C7">
            <w:pPr>
              <w:spacing w:before="60" w:after="0" w:line="240" w:lineRule="auto"/>
              <w:jc w:val="left"/>
              <w:rPr>
                <w:rFonts w:eastAsia="Times New Roman" w:cs="Times New Roman"/>
                <w:sz w:val="20"/>
                <w:szCs w:val="20"/>
                <w:lang w:eastAsia="tr-TR"/>
              </w:rPr>
            </w:pPr>
          </w:p>
        </w:tc>
        <w:tc>
          <w:tcPr>
            <w:tcW w:w="2386" w:type="pct"/>
          </w:tcPr>
          <w:p w14:paraId="1F334D1C" w14:textId="6FEB73BB" w:rsidR="008E1450" w:rsidRPr="00791BD7" w:rsidRDefault="00157C23" w:rsidP="00157C2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w:t>
            </w:r>
            <w:r w:rsidRPr="00AA5D5C">
              <w:rPr>
                <w:rFonts w:eastAsia="Times New Roman" w:cs="Times New Roman"/>
                <w:strike/>
                <w:color w:val="FF0000"/>
                <w:sz w:val="20"/>
                <w:szCs w:val="20"/>
                <w:lang w:eastAsia="tr-TR"/>
              </w:rPr>
              <w:t>nin</w:t>
            </w:r>
            <w:r w:rsidRPr="00791BD7">
              <w:rPr>
                <w:rFonts w:eastAsia="Times New Roman" w:cs="Times New Roman"/>
                <w:sz w:val="20"/>
                <w:szCs w:val="20"/>
                <w:lang w:eastAsia="tr-TR"/>
              </w:rPr>
              <w:t xml:space="preserve"> </w:t>
            </w:r>
            <w:r w:rsidR="00AA5D5C" w:rsidRPr="00AA5D5C">
              <w:rPr>
                <w:rFonts w:eastAsia="Times New Roman" w:cs="Times New Roman"/>
                <w:color w:val="0070C0"/>
                <w:sz w:val="20"/>
                <w:szCs w:val="20"/>
                <w:lang w:eastAsia="tr-TR"/>
              </w:rPr>
              <w:t>çıkışının</w:t>
            </w:r>
            <w:r w:rsidR="00AA5D5C">
              <w:rPr>
                <w:rFonts w:eastAsia="Times New Roman" w:cs="Times New Roman"/>
                <w:sz w:val="20"/>
                <w:szCs w:val="20"/>
                <w:lang w:eastAsia="tr-TR"/>
              </w:rPr>
              <w:t xml:space="preserve"> </w:t>
            </w:r>
            <w:r w:rsidRPr="00791BD7">
              <w:rPr>
                <w:rFonts w:eastAsia="Times New Roman" w:cs="Times New Roman"/>
                <w:sz w:val="20"/>
                <w:szCs w:val="20"/>
                <w:lang w:eastAsia="tr-TR"/>
              </w:rPr>
              <w:t xml:space="preserve">sayaç tarafından kesilmesi, </w:t>
            </w:r>
            <w:r w:rsidRPr="00791BD7">
              <w:rPr>
                <w:rFonts w:eastAsia="Times New Roman" w:cs="Times New Roman"/>
                <w:b/>
                <w:sz w:val="20"/>
                <w:szCs w:val="20"/>
                <w:lang w:eastAsia="tr-TR"/>
              </w:rPr>
              <w:t>borc</w:t>
            </w:r>
            <w:r w:rsidRPr="00791BD7">
              <w:rPr>
                <w:rFonts w:eastAsia="Times New Roman" w:cs="Times New Roman"/>
                <w:sz w:val="20"/>
                <w:szCs w:val="20"/>
                <w:lang w:eastAsia="tr-TR"/>
              </w:rPr>
              <w:t xml:space="preserve"> yazısının sürekli yanması ve enerji akış ikonunun sönmesi,</w:t>
            </w:r>
          </w:p>
        </w:tc>
        <w:tc>
          <w:tcPr>
            <w:tcW w:w="462" w:type="pct"/>
          </w:tcPr>
          <w:p w14:paraId="0E21E46C" w14:textId="77777777" w:rsidR="008E1450" w:rsidRPr="00791BD7" w:rsidRDefault="008E1450" w:rsidP="000F34C7">
            <w:pPr>
              <w:spacing w:before="60" w:after="0" w:line="240" w:lineRule="auto"/>
              <w:jc w:val="left"/>
              <w:rPr>
                <w:rFonts w:eastAsia="Times New Roman" w:cs="Times New Roman"/>
                <w:sz w:val="20"/>
                <w:szCs w:val="20"/>
                <w:lang w:eastAsia="tr-TR"/>
              </w:rPr>
            </w:pPr>
          </w:p>
        </w:tc>
      </w:tr>
      <w:tr w:rsidR="00791BD7" w:rsidRPr="00791BD7" w14:paraId="13D1FC5B" w14:textId="77777777" w:rsidTr="000F34C7">
        <w:trPr>
          <w:trHeight w:val="300"/>
        </w:trPr>
        <w:tc>
          <w:tcPr>
            <w:tcW w:w="2152" w:type="pct"/>
          </w:tcPr>
          <w:p w14:paraId="76D4C4CA" w14:textId="0F69029D" w:rsidR="0048214A" w:rsidRPr="00791BD7" w:rsidRDefault="0048214A" w:rsidP="0048214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w:t>
            </w:r>
            <w:r w:rsidR="00AA5D5C">
              <w:rPr>
                <w:rFonts w:eastAsia="Times New Roman" w:cs="Times New Roman"/>
                <w:sz w:val="20"/>
                <w:szCs w:val="20"/>
                <w:lang w:eastAsia="tr-TR"/>
              </w:rPr>
              <w:t>c</w:t>
            </w:r>
            <w:r w:rsidRPr="00AA5D5C">
              <w:rPr>
                <w:rFonts w:eastAsia="Times New Roman" w:cs="Times New Roman"/>
                <w:sz w:val="20"/>
                <w:szCs w:val="20"/>
                <w:lang w:eastAsia="tr-TR"/>
              </w:rPr>
              <w:t>ın enerjisi kesilir,</w:t>
            </w:r>
            <w:r w:rsidR="00AA5D5C">
              <w:rPr>
                <w:rFonts w:eastAsia="Times New Roman" w:cs="Times New Roman"/>
                <w:sz w:val="20"/>
                <w:szCs w:val="20"/>
                <w:lang w:eastAsia="tr-TR"/>
              </w:rPr>
              <w:t xml:space="preserve"> </w:t>
            </w:r>
            <w:r w:rsidRPr="00791BD7">
              <w:rPr>
                <w:rFonts w:eastAsia="Times New Roman" w:cs="Times New Roman"/>
                <w:sz w:val="20"/>
                <w:szCs w:val="20"/>
                <w:lang w:eastAsia="tr-TR"/>
              </w:rPr>
              <w:t>buton yardımıyla uyandırılır.</w:t>
            </w:r>
          </w:p>
        </w:tc>
        <w:tc>
          <w:tcPr>
            <w:tcW w:w="2386" w:type="pct"/>
          </w:tcPr>
          <w:p w14:paraId="5B8E6474" w14:textId="77777777" w:rsidR="0048214A" w:rsidRPr="00791BD7" w:rsidRDefault="0048214A" w:rsidP="0048214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Mevcut ihbar ve uyarı durumlarının devam etmesi,</w:t>
            </w:r>
          </w:p>
        </w:tc>
        <w:tc>
          <w:tcPr>
            <w:tcW w:w="462" w:type="pct"/>
          </w:tcPr>
          <w:p w14:paraId="00B0A5B7" w14:textId="77777777" w:rsidR="0048214A" w:rsidRPr="00791BD7" w:rsidRDefault="0048214A" w:rsidP="0048214A">
            <w:pPr>
              <w:spacing w:before="60" w:after="0" w:line="240" w:lineRule="auto"/>
              <w:jc w:val="left"/>
              <w:rPr>
                <w:rFonts w:eastAsia="Times New Roman" w:cs="Times New Roman"/>
                <w:sz w:val="20"/>
                <w:szCs w:val="20"/>
                <w:lang w:eastAsia="tr-TR"/>
              </w:rPr>
            </w:pPr>
          </w:p>
        </w:tc>
      </w:tr>
      <w:tr w:rsidR="00791BD7" w:rsidRPr="00791BD7" w14:paraId="65394D78" w14:textId="77777777" w:rsidTr="000F34C7">
        <w:trPr>
          <w:trHeight w:val="300"/>
        </w:trPr>
        <w:tc>
          <w:tcPr>
            <w:tcW w:w="2152" w:type="pct"/>
          </w:tcPr>
          <w:p w14:paraId="79CADC3D" w14:textId="77777777" w:rsidR="0048214A" w:rsidRPr="00791BD7" w:rsidRDefault="0048214A" w:rsidP="0048214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5 dk. sonra tekrar enerjilendirilir.</w:t>
            </w:r>
          </w:p>
        </w:tc>
        <w:tc>
          <w:tcPr>
            <w:tcW w:w="2386" w:type="pct"/>
          </w:tcPr>
          <w:p w14:paraId="767009CE" w14:textId="49E52FEC" w:rsidR="0048214A" w:rsidRPr="00791BD7" w:rsidRDefault="0048214A" w:rsidP="0048214A">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Mevcut ihbar ve uyarı durumlarının devam etmesi, 96.3.10, 96.3.12, 96.3.13 OBİS Kodlarının programlandığı değerlerin değişmemesi,</w:t>
            </w:r>
          </w:p>
        </w:tc>
        <w:tc>
          <w:tcPr>
            <w:tcW w:w="462" w:type="pct"/>
          </w:tcPr>
          <w:p w14:paraId="43350CD0" w14:textId="77777777" w:rsidR="0048214A" w:rsidRPr="00791BD7" w:rsidRDefault="0048214A" w:rsidP="0048214A">
            <w:pPr>
              <w:spacing w:before="60" w:after="0" w:line="240" w:lineRule="auto"/>
              <w:jc w:val="left"/>
              <w:rPr>
                <w:rFonts w:eastAsia="Times New Roman" w:cs="Times New Roman"/>
                <w:sz w:val="20"/>
                <w:szCs w:val="20"/>
                <w:lang w:eastAsia="tr-TR"/>
              </w:rPr>
            </w:pPr>
          </w:p>
        </w:tc>
      </w:tr>
      <w:tr w:rsidR="00791BD7" w:rsidRPr="00791BD7" w14:paraId="7F9D7CA2" w14:textId="77777777" w:rsidTr="000F34C7">
        <w:trPr>
          <w:trHeight w:val="300"/>
        </w:trPr>
        <w:tc>
          <w:tcPr>
            <w:tcW w:w="2152" w:type="pct"/>
          </w:tcPr>
          <w:p w14:paraId="625DE07D" w14:textId="530C351B" w:rsidR="00157C23" w:rsidRPr="00791BD7" w:rsidRDefault="00157C23" w:rsidP="00157C2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Enerji</w:t>
            </w:r>
            <w:r w:rsidR="00BA7C24">
              <w:rPr>
                <w:rFonts w:eastAsia="Times New Roman" w:cs="Times New Roman"/>
                <w:sz w:val="20"/>
                <w:szCs w:val="20"/>
                <w:lang w:eastAsia="tr-TR"/>
              </w:rPr>
              <w:t xml:space="preserve"> </w:t>
            </w:r>
            <w:r w:rsidR="00BA7C24" w:rsidRPr="00BA7C24">
              <w:rPr>
                <w:rFonts w:eastAsia="Times New Roman" w:cs="Times New Roman"/>
                <w:color w:val="0070C0"/>
                <w:sz w:val="20"/>
                <w:szCs w:val="20"/>
                <w:lang w:eastAsia="tr-TR"/>
              </w:rPr>
              <w:t>çıkışı</w:t>
            </w:r>
            <w:r w:rsidRPr="00791BD7">
              <w:rPr>
                <w:rFonts w:eastAsia="Times New Roman" w:cs="Times New Roman"/>
                <w:sz w:val="20"/>
                <w:szCs w:val="20"/>
                <w:lang w:eastAsia="tr-TR"/>
              </w:rPr>
              <w:t xml:space="preserve">, sayaç tarafından kesildikten sonra butona 5 sn basılır.  </w:t>
            </w:r>
          </w:p>
        </w:tc>
        <w:tc>
          <w:tcPr>
            <w:tcW w:w="2386" w:type="pct"/>
          </w:tcPr>
          <w:p w14:paraId="467A0AD4" w14:textId="77777777" w:rsidR="00157C23" w:rsidRPr="00791BD7" w:rsidRDefault="00157C23" w:rsidP="00157C2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Sayaç tarafından enerjinin verilmemesi, mevcut ihbar ve uyarı durumlarının devam etmesi,</w:t>
            </w:r>
          </w:p>
        </w:tc>
        <w:tc>
          <w:tcPr>
            <w:tcW w:w="462" w:type="pct"/>
          </w:tcPr>
          <w:p w14:paraId="52FE44AD" w14:textId="77777777" w:rsidR="00157C23" w:rsidRPr="00791BD7" w:rsidRDefault="00157C23" w:rsidP="000F34C7">
            <w:pPr>
              <w:spacing w:before="60" w:after="0" w:line="240" w:lineRule="auto"/>
              <w:jc w:val="left"/>
              <w:rPr>
                <w:rFonts w:eastAsia="Times New Roman" w:cs="Times New Roman"/>
                <w:sz w:val="20"/>
                <w:szCs w:val="20"/>
                <w:lang w:eastAsia="tr-TR"/>
              </w:rPr>
            </w:pPr>
          </w:p>
        </w:tc>
      </w:tr>
      <w:tr w:rsidR="00791BD7" w:rsidRPr="00791BD7" w14:paraId="16485541" w14:textId="77777777" w:rsidTr="000F34C7">
        <w:trPr>
          <w:trHeight w:val="300"/>
        </w:trPr>
        <w:tc>
          <w:tcPr>
            <w:tcW w:w="2152" w:type="pct"/>
          </w:tcPr>
          <w:p w14:paraId="57C3403F" w14:textId="77777777" w:rsidR="00157C23" w:rsidRPr="00791BD7" w:rsidRDefault="00157C23" w:rsidP="00157C2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Kesilen enerjinin uzaktan tekrar verilebilmesi için 96.3.10 OBİS Kodu 0:Pasif olarak sayaç programlanır. </w:t>
            </w:r>
          </w:p>
        </w:tc>
        <w:tc>
          <w:tcPr>
            <w:tcW w:w="2386" w:type="pct"/>
          </w:tcPr>
          <w:p w14:paraId="78849237" w14:textId="77777777" w:rsidR="00157C23" w:rsidRPr="00791BD7" w:rsidRDefault="00157C23"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Ekranda </w:t>
            </w:r>
            <w:r w:rsidRPr="00791BD7">
              <w:rPr>
                <w:rFonts w:eastAsia="Times New Roman" w:cs="Times New Roman"/>
                <w:b/>
                <w:sz w:val="20"/>
                <w:szCs w:val="20"/>
                <w:lang w:eastAsia="tr-TR"/>
              </w:rPr>
              <w:t>bor</w:t>
            </w:r>
            <w:r w:rsidR="0048214A" w:rsidRPr="00791BD7">
              <w:rPr>
                <w:rFonts w:eastAsia="Times New Roman" w:cs="Times New Roman"/>
                <w:b/>
                <w:sz w:val="20"/>
                <w:szCs w:val="20"/>
                <w:lang w:eastAsia="tr-TR"/>
              </w:rPr>
              <w:t>c</w:t>
            </w:r>
            <w:r w:rsidRPr="00791BD7">
              <w:rPr>
                <w:rFonts w:eastAsia="Times New Roman" w:cs="Times New Roman"/>
                <w:b/>
                <w:sz w:val="20"/>
                <w:szCs w:val="20"/>
                <w:lang w:eastAsia="tr-TR"/>
              </w:rPr>
              <w:t xml:space="preserve"> </w:t>
            </w:r>
            <w:r w:rsidRPr="00791BD7">
              <w:rPr>
                <w:rFonts w:eastAsia="Times New Roman" w:cs="Times New Roman"/>
                <w:sz w:val="20"/>
                <w:szCs w:val="20"/>
                <w:lang w:eastAsia="tr-TR"/>
              </w:rPr>
              <w:t>yazının kaybolması,</w:t>
            </w:r>
          </w:p>
          <w:p w14:paraId="10EA4650" w14:textId="77777777" w:rsidR="00157C23" w:rsidRPr="00791BD7" w:rsidRDefault="00157C23"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Ekranda </w:t>
            </w:r>
            <w:r w:rsidRPr="00791BD7">
              <w:rPr>
                <w:rFonts w:eastAsia="Times New Roman" w:cs="Times New Roman"/>
                <w:b/>
                <w:sz w:val="20"/>
                <w:szCs w:val="20"/>
                <w:lang w:eastAsia="tr-TR"/>
              </w:rPr>
              <w:t>baS</w:t>
            </w:r>
            <w:r w:rsidRPr="00791BD7">
              <w:rPr>
                <w:rFonts w:eastAsia="Times New Roman" w:cs="Times New Roman"/>
                <w:sz w:val="20"/>
                <w:szCs w:val="20"/>
                <w:lang w:eastAsia="tr-TR"/>
              </w:rPr>
              <w:t xml:space="preserve"> yazısının gösterilmesi,</w:t>
            </w:r>
          </w:p>
        </w:tc>
        <w:tc>
          <w:tcPr>
            <w:tcW w:w="462" w:type="pct"/>
          </w:tcPr>
          <w:p w14:paraId="06982822" w14:textId="77777777" w:rsidR="00157C23" w:rsidRPr="00791BD7" w:rsidRDefault="00157C23" w:rsidP="000F34C7">
            <w:pPr>
              <w:spacing w:before="60" w:after="0" w:line="240" w:lineRule="auto"/>
              <w:jc w:val="left"/>
              <w:rPr>
                <w:rFonts w:eastAsia="Times New Roman" w:cs="Times New Roman"/>
                <w:sz w:val="20"/>
                <w:szCs w:val="20"/>
                <w:lang w:eastAsia="tr-TR"/>
              </w:rPr>
            </w:pPr>
          </w:p>
        </w:tc>
      </w:tr>
      <w:tr w:rsidR="00791BD7" w:rsidRPr="00791BD7" w14:paraId="2D8B06CA" w14:textId="77777777" w:rsidTr="000F34C7">
        <w:trPr>
          <w:trHeight w:val="300"/>
        </w:trPr>
        <w:tc>
          <w:tcPr>
            <w:tcW w:w="2152" w:type="pct"/>
          </w:tcPr>
          <w:p w14:paraId="6FFB5B3A" w14:textId="77777777" w:rsidR="00157C23" w:rsidRPr="00791BD7" w:rsidRDefault="00157C23" w:rsidP="00157C23">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Butona 5 sn basılır. </w:t>
            </w:r>
          </w:p>
        </w:tc>
        <w:tc>
          <w:tcPr>
            <w:tcW w:w="2386" w:type="pct"/>
          </w:tcPr>
          <w:p w14:paraId="18E7BE41" w14:textId="77777777" w:rsidR="00157C23" w:rsidRPr="00791BD7" w:rsidRDefault="00157C23"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 xml:space="preserve">Enerjinin verilmesi, enerji akış ikonunun sürekli yanması, </w:t>
            </w:r>
            <w:r w:rsidRPr="00791BD7">
              <w:rPr>
                <w:rFonts w:eastAsia="Times New Roman" w:cs="Times New Roman"/>
                <w:b/>
                <w:sz w:val="20"/>
                <w:szCs w:val="20"/>
                <w:lang w:eastAsia="tr-TR"/>
              </w:rPr>
              <w:t>baS</w:t>
            </w:r>
            <w:r w:rsidRPr="00791BD7">
              <w:rPr>
                <w:rFonts w:eastAsia="Times New Roman" w:cs="Times New Roman"/>
                <w:sz w:val="20"/>
                <w:szCs w:val="20"/>
                <w:lang w:eastAsia="tr-TR"/>
              </w:rPr>
              <w:t xml:space="preserve"> yazısının kaybolması,</w:t>
            </w:r>
          </w:p>
        </w:tc>
        <w:tc>
          <w:tcPr>
            <w:tcW w:w="462" w:type="pct"/>
          </w:tcPr>
          <w:p w14:paraId="0D7A7299" w14:textId="77777777" w:rsidR="00157C23" w:rsidRPr="00791BD7" w:rsidRDefault="00157C23" w:rsidP="000F34C7">
            <w:pPr>
              <w:spacing w:before="60" w:after="0" w:line="240" w:lineRule="auto"/>
              <w:jc w:val="left"/>
              <w:rPr>
                <w:rFonts w:eastAsia="Times New Roman" w:cs="Times New Roman"/>
                <w:sz w:val="20"/>
                <w:szCs w:val="20"/>
                <w:lang w:eastAsia="tr-TR"/>
              </w:rPr>
            </w:pPr>
          </w:p>
        </w:tc>
      </w:tr>
      <w:tr w:rsidR="00791BD7" w:rsidRPr="00791BD7" w14:paraId="135109CE" w14:textId="77777777" w:rsidTr="000F34C7">
        <w:trPr>
          <w:cantSplit/>
          <w:trHeight w:val="300"/>
        </w:trPr>
        <w:tc>
          <w:tcPr>
            <w:tcW w:w="5000" w:type="pct"/>
            <w:gridSpan w:val="3"/>
          </w:tcPr>
          <w:p w14:paraId="57A1505F" w14:textId="01550EAE" w:rsidR="000F34C7" w:rsidRPr="00791BD7" w:rsidRDefault="000F34C7"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Not</w:t>
            </w:r>
            <w:r w:rsidR="0069450B">
              <w:rPr>
                <w:rFonts w:eastAsia="Times New Roman" w:cs="Times New Roman"/>
                <w:sz w:val="20"/>
                <w:szCs w:val="20"/>
                <w:lang w:eastAsia="tr-TR"/>
              </w:rPr>
              <w:t xml:space="preserve"> </w:t>
            </w:r>
            <w:r w:rsidRPr="00791BD7">
              <w:rPr>
                <w:rFonts w:eastAsia="Times New Roman" w:cs="Times New Roman"/>
                <w:sz w:val="20"/>
                <w:szCs w:val="20"/>
                <w:lang w:eastAsia="tr-TR"/>
              </w:rPr>
              <w:t>1.</w:t>
            </w:r>
            <w:r w:rsidR="00771FDB" w:rsidRPr="00791BD7">
              <w:rPr>
                <w:rFonts w:eastAsia="Times New Roman" w:cs="Times New Roman"/>
                <w:sz w:val="20"/>
                <w:szCs w:val="20"/>
                <w:lang w:eastAsia="tr-TR"/>
              </w:rPr>
              <w:t xml:space="preserve"> 96.3.10 OBİS Kodu 1:Aktif yapılmadan 96.3.12, 96.3.13 OBİS Kodları programlanamayacaktır.</w:t>
            </w:r>
          </w:p>
          <w:p w14:paraId="629543A5" w14:textId="3720CEE7" w:rsidR="000F34C7" w:rsidRPr="00791BD7" w:rsidRDefault="000F34C7" w:rsidP="00D12E94">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Not</w:t>
            </w:r>
            <w:r w:rsidR="0069450B">
              <w:rPr>
                <w:rFonts w:eastAsia="Times New Roman" w:cs="Times New Roman"/>
                <w:sz w:val="20"/>
                <w:szCs w:val="20"/>
                <w:lang w:eastAsia="tr-TR"/>
              </w:rPr>
              <w:t xml:space="preserve"> </w:t>
            </w:r>
            <w:r w:rsidRPr="00791BD7">
              <w:rPr>
                <w:rFonts w:eastAsia="Times New Roman" w:cs="Times New Roman"/>
                <w:sz w:val="20"/>
                <w:szCs w:val="20"/>
                <w:lang w:eastAsia="tr-TR"/>
              </w:rPr>
              <w:t xml:space="preserve">2: </w:t>
            </w:r>
            <w:r w:rsidR="00771FDB" w:rsidRPr="00791BD7">
              <w:rPr>
                <w:rFonts w:eastAsia="Times New Roman" w:cs="Times New Roman"/>
                <w:sz w:val="20"/>
                <w:szCs w:val="20"/>
                <w:lang w:eastAsia="tr-TR"/>
              </w:rPr>
              <w:t xml:space="preserve">Bu işlemlerin yapılması için </w:t>
            </w:r>
            <w:r w:rsidR="00D12E94" w:rsidRPr="00791BD7">
              <w:rPr>
                <w:rFonts w:eastAsia="Times New Roman" w:cs="Times New Roman"/>
                <w:sz w:val="20"/>
                <w:szCs w:val="20"/>
                <w:lang w:eastAsia="tr-TR"/>
              </w:rPr>
              <w:t>k</w:t>
            </w:r>
            <w:r w:rsidR="00771FDB" w:rsidRPr="00791BD7">
              <w:rPr>
                <w:rFonts w:eastAsia="Times New Roman" w:cs="Times New Roman"/>
                <w:sz w:val="20"/>
                <w:szCs w:val="20"/>
                <w:lang w:eastAsia="tr-TR"/>
              </w:rPr>
              <w:t>lemens kapağının açık veya kapalı olması şartı aranmayacaktır.</w:t>
            </w:r>
          </w:p>
        </w:tc>
      </w:tr>
      <w:tr w:rsidR="000F34C7" w:rsidRPr="00791BD7" w14:paraId="1D00636E" w14:textId="77777777" w:rsidTr="000F34C7">
        <w:trPr>
          <w:cantSplit/>
          <w:trHeight w:val="300"/>
        </w:trPr>
        <w:tc>
          <w:tcPr>
            <w:tcW w:w="5000" w:type="pct"/>
            <w:gridSpan w:val="3"/>
          </w:tcPr>
          <w:p w14:paraId="26F1D6CA" w14:textId="77777777" w:rsidR="000F34C7" w:rsidRPr="00791BD7" w:rsidRDefault="000F34C7" w:rsidP="000F34C7">
            <w:pPr>
              <w:spacing w:before="60" w:after="0" w:line="240" w:lineRule="auto"/>
              <w:jc w:val="left"/>
              <w:rPr>
                <w:rFonts w:eastAsia="Times New Roman" w:cs="Times New Roman"/>
                <w:sz w:val="20"/>
                <w:szCs w:val="20"/>
                <w:lang w:eastAsia="tr-TR"/>
              </w:rPr>
            </w:pPr>
            <w:r w:rsidRPr="00791BD7">
              <w:rPr>
                <w:rFonts w:eastAsia="Times New Roman" w:cs="Times New Roman"/>
                <w:sz w:val="20"/>
                <w:szCs w:val="20"/>
                <w:lang w:eastAsia="tr-TR"/>
              </w:rPr>
              <w:t>Açıklama:</w:t>
            </w:r>
          </w:p>
          <w:p w14:paraId="26C9CAA4" w14:textId="77777777" w:rsidR="000F34C7" w:rsidRPr="00E93BE0" w:rsidRDefault="000F34C7" w:rsidP="000F34C7">
            <w:pPr>
              <w:spacing w:before="60" w:after="0" w:line="240" w:lineRule="auto"/>
              <w:jc w:val="left"/>
              <w:rPr>
                <w:rFonts w:eastAsia="Times New Roman" w:cs="Times New Roman"/>
                <w:i/>
                <w:sz w:val="18"/>
                <w:szCs w:val="20"/>
                <w:lang w:eastAsia="tr-TR"/>
              </w:rPr>
            </w:pPr>
            <w:r w:rsidRPr="00E93BE0">
              <w:rPr>
                <w:rFonts w:eastAsia="Times New Roman" w:cs="Times New Roman"/>
                <w:i/>
                <w:sz w:val="18"/>
                <w:szCs w:val="20"/>
                <w:lang w:eastAsia="tr-TR"/>
              </w:rPr>
              <w:t>[Teste ilişkin belirtilmesi gereken detaylar bu kısımda belirtilecektir.]</w:t>
            </w:r>
          </w:p>
          <w:p w14:paraId="266FC574" w14:textId="77777777" w:rsidR="000F34C7" w:rsidRPr="00791BD7" w:rsidRDefault="000F34C7" w:rsidP="000F34C7">
            <w:pPr>
              <w:spacing w:before="60" w:after="0" w:line="240" w:lineRule="auto"/>
              <w:jc w:val="left"/>
              <w:rPr>
                <w:rFonts w:eastAsia="Times New Roman" w:cs="Times New Roman"/>
                <w:sz w:val="20"/>
                <w:szCs w:val="20"/>
                <w:lang w:eastAsia="tr-TR"/>
              </w:rPr>
            </w:pPr>
          </w:p>
          <w:p w14:paraId="28F6BEBF" w14:textId="77777777" w:rsidR="000F34C7" w:rsidRPr="00791BD7" w:rsidRDefault="000F34C7" w:rsidP="000F34C7">
            <w:pPr>
              <w:spacing w:before="60" w:after="0" w:line="240" w:lineRule="auto"/>
              <w:jc w:val="left"/>
              <w:rPr>
                <w:rFonts w:eastAsia="Times New Roman" w:cs="Times New Roman"/>
                <w:sz w:val="20"/>
                <w:szCs w:val="20"/>
                <w:lang w:eastAsia="tr-TR"/>
              </w:rPr>
            </w:pPr>
          </w:p>
        </w:tc>
      </w:tr>
    </w:tbl>
    <w:p w14:paraId="32F335B9" w14:textId="48818CEC" w:rsidR="000F34C7" w:rsidRDefault="000F34C7" w:rsidP="00DA2A44">
      <w:pPr>
        <w:spacing w:after="0" w:line="240" w:lineRule="auto"/>
        <w:jc w:val="left"/>
        <w:rPr>
          <w:rFonts w:eastAsia="Times New Roman" w:cs="Times New Roman"/>
          <w:b/>
          <w:i/>
          <w:szCs w:val="20"/>
          <w:lang w:eastAsia="tr-TR"/>
        </w:rPr>
      </w:pPr>
    </w:p>
    <w:p w14:paraId="2D0808DC" w14:textId="77777777" w:rsidR="00884EB6" w:rsidRPr="00791BD7" w:rsidRDefault="00884EB6" w:rsidP="00DA2A44">
      <w:pPr>
        <w:spacing w:after="0" w:line="240" w:lineRule="auto"/>
        <w:jc w:val="left"/>
        <w:rPr>
          <w:rFonts w:eastAsia="Times New Roman" w:cs="Times New Roman"/>
          <w:b/>
          <w:i/>
          <w:szCs w:val="20"/>
          <w:lang w:eastAsia="tr-TR"/>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2"/>
        <w:gridCol w:w="4394"/>
        <w:gridCol w:w="851"/>
      </w:tblGrid>
      <w:tr w:rsidR="00791BD7" w:rsidRPr="00791BD7" w14:paraId="17CACC82" w14:textId="77777777" w:rsidTr="00EB3448">
        <w:trPr>
          <w:trHeight w:val="300"/>
        </w:trPr>
        <w:tc>
          <w:tcPr>
            <w:tcW w:w="5000" w:type="pct"/>
            <w:gridSpan w:val="3"/>
            <w:shd w:val="clear" w:color="auto" w:fill="BFBFBF" w:themeFill="background1" w:themeFillShade="BF"/>
          </w:tcPr>
          <w:p w14:paraId="3760CDFA" w14:textId="77777777" w:rsidR="000E53B0" w:rsidRPr="004136BC" w:rsidRDefault="000E53B0" w:rsidP="00EB3448">
            <w:pPr>
              <w:spacing w:before="40" w:after="0" w:line="240" w:lineRule="auto"/>
              <w:jc w:val="center"/>
              <w:rPr>
                <w:rFonts w:eastAsia="Times New Roman" w:cs="Times New Roman"/>
                <w:i/>
                <w:strike/>
                <w:color w:val="FF0000"/>
                <w:szCs w:val="20"/>
                <w:lang w:eastAsia="tr-TR"/>
              </w:rPr>
            </w:pPr>
            <w:r w:rsidRPr="004136BC">
              <w:rPr>
                <w:rFonts w:eastAsia="Times New Roman" w:cs="Times New Roman"/>
                <w:b/>
                <w:i/>
                <w:strike/>
                <w:color w:val="FF0000"/>
                <w:szCs w:val="20"/>
                <w:lang w:eastAsia="tr-TR"/>
              </w:rPr>
              <w:t xml:space="preserve">Harici Besleme </w:t>
            </w:r>
          </w:p>
        </w:tc>
      </w:tr>
      <w:tr w:rsidR="00791BD7" w:rsidRPr="00791BD7" w14:paraId="0185E8B2" w14:textId="77777777" w:rsidTr="00EB3448">
        <w:trPr>
          <w:trHeight w:val="300"/>
        </w:trPr>
        <w:tc>
          <w:tcPr>
            <w:tcW w:w="2152" w:type="pct"/>
          </w:tcPr>
          <w:p w14:paraId="5A146527" w14:textId="77777777" w:rsidR="000E53B0" w:rsidRPr="004136BC" w:rsidRDefault="000E53B0" w:rsidP="00EB3448">
            <w:pPr>
              <w:spacing w:before="40" w:after="0" w:line="240" w:lineRule="auto"/>
              <w:jc w:val="left"/>
              <w:rPr>
                <w:rFonts w:eastAsia="Times New Roman" w:cs="Times New Roman"/>
                <w:b/>
                <w:i/>
                <w:strike/>
                <w:color w:val="FF0000"/>
                <w:szCs w:val="20"/>
                <w:lang w:eastAsia="tr-TR"/>
              </w:rPr>
            </w:pPr>
            <w:r w:rsidRPr="004136BC">
              <w:rPr>
                <w:rFonts w:eastAsia="Times New Roman" w:cs="Times New Roman"/>
                <w:b/>
                <w:i/>
                <w:strike/>
                <w:color w:val="FF0000"/>
                <w:szCs w:val="20"/>
                <w:lang w:eastAsia="tr-TR"/>
              </w:rPr>
              <w:t>İşlem</w:t>
            </w:r>
          </w:p>
        </w:tc>
        <w:tc>
          <w:tcPr>
            <w:tcW w:w="2386" w:type="pct"/>
          </w:tcPr>
          <w:p w14:paraId="5B795F69" w14:textId="77777777" w:rsidR="000E53B0" w:rsidRPr="004136BC" w:rsidRDefault="000E53B0" w:rsidP="00EB3448">
            <w:pPr>
              <w:spacing w:before="40" w:after="0" w:line="240" w:lineRule="auto"/>
              <w:jc w:val="left"/>
              <w:rPr>
                <w:rFonts w:eastAsia="Times New Roman" w:cs="Times New Roman"/>
                <w:b/>
                <w:i/>
                <w:strike/>
                <w:color w:val="FF0000"/>
                <w:szCs w:val="20"/>
                <w:lang w:eastAsia="tr-TR"/>
              </w:rPr>
            </w:pPr>
            <w:r w:rsidRPr="004136BC">
              <w:rPr>
                <w:rFonts w:eastAsia="Times New Roman" w:cs="Times New Roman"/>
                <w:b/>
                <w:i/>
                <w:strike/>
                <w:color w:val="FF0000"/>
                <w:szCs w:val="20"/>
                <w:lang w:eastAsia="tr-TR"/>
              </w:rPr>
              <w:t>Kontrol</w:t>
            </w:r>
          </w:p>
        </w:tc>
        <w:tc>
          <w:tcPr>
            <w:tcW w:w="462" w:type="pct"/>
          </w:tcPr>
          <w:p w14:paraId="5A4E1B9B" w14:textId="77777777" w:rsidR="000E53B0" w:rsidRPr="004136BC" w:rsidRDefault="000E53B0" w:rsidP="00EB3448">
            <w:pPr>
              <w:spacing w:before="40" w:after="0" w:line="240" w:lineRule="auto"/>
              <w:jc w:val="left"/>
              <w:rPr>
                <w:rFonts w:eastAsia="Times New Roman" w:cs="Times New Roman"/>
                <w:b/>
                <w:i/>
                <w:strike/>
                <w:color w:val="FF0000"/>
                <w:szCs w:val="20"/>
                <w:lang w:eastAsia="tr-TR"/>
              </w:rPr>
            </w:pPr>
            <w:r w:rsidRPr="004136BC">
              <w:rPr>
                <w:rFonts w:eastAsia="Times New Roman" w:cs="Times New Roman"/>
                <w:b/>
                <w:i/>
                <w:strike/>
                <w:color w:val="FF0000"/>
                <w:szCs w:val="20"/>
                <w:lang w:eastAsia="tr-TR"/>
              </w:rPr>
              <w:t>Sonuç</w:t>
            </w:r>
          </w:p>
        </w:tc>
      </w:tr>
      <w:tr w:rsidR="00791BD7" w:rsidRPr="00791BD7" w14:paraId="30FE8837" w14:textId="77777777" w:rsidTr="00EB3448">
        <w:trPr>
          <w:trHeight w:val="300"/>
        </w:trPr>
        <w:tc>
          <w:tcPr>
            <w:tcW w:w="2152" w:type="pct"/>
          </w:tcPr>
          <w:p w14:paraId="093CB0E9" w14:textId="77777777" w:rsidR="000E53B0" w:rsidRPr="004136BC" w:rsidRDefault="009B7381" w:rsidP="009B7381">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 xml:space="preserve">Sayaç enerjisizken harici besleme girişinin </w:t>
            </w:r>
            <w:r w:rsidR="000E53B0" w:rsidRPr="004136BC">
              <w:rPr>
                <w:rFonts w:eastAsia="Times New Roman" w:cs="Times New Roman"/>
                <w:strike/>
                <w:color w:val="FF0000"/>
                <w:sz w:val="20"/>
                <w:szCs w:val="20"/>
                <w:lang w:eastAsia="tr-TR"/>
              </w:rPr>
              <w:t>24</w:t>
            </w:r>
            <w:r w:rsidRPr="004136BC">
              <w:rPr>
                <w:rFonts w:eastAsia="Times New Roman" w:cs="Times New Roman"/>
                <w:strike/>
                <w:color w:val="FF0000"/>
                <w:sz w:val="20"/>
                <w:szCs w:val="20"/>
                <w:lang w:eastAsia="tr-TR"/>
              </w:rPr>
              <w:noBreakHyphen/>
            </w:r>
            <w:r w:rsidR="000E53B0" w:rsidRPr="004136BC">
              <w:rPr>
                <w:rFonts w:eastAsia="Times New Roman" w:cs="Times New Roman"/>
                <w:strike/>
                <w:color w:val="FF0000"/>
                <w:sz w:val="20"/>
                <w:szCs w:val="20"/>
                <w:lang w:eastAsia="tr-TR"/>
              </w:rPr>
              <w:t>110</w:t>
            </w:r>
            <w:r w:rsidRPr="004136BC">
              <w:rPr>
                <w:rFonts w:eastAsia="Times New Roman" w:cs="Times New Roman"/>
                <w:strike/>
                <w:color w:val="FF0000"/>
                <w:sz w:val="20"/>
                <w:szCs w:val="20"/>
                <w:lang w:eastAsia="tr-TR"/>
              </w:rPr>
              <w:t>V DC aralığında farklı gerilim değerleriyle beslenir.</w:t>
            </w:r>
          </w:p>
        </w:tc>
        <w:tc>
          <w:tcPr>
            <w:tcW w:w="2386" w:type="pct"/>
          </w:tcPr>
          <w:p w14:paraId="785B8F9E" w14:textId="77777777" w:rsidR="000E53B0" w:rsidRPr="004136BC" w:rsidRDefault="009B7381" w:rsidP="002E0819">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 xml:space="preserve">Sayacın tüm fonksiyonlarını yerine getirmesi (ekran </w:t>
            </w:r>
            <w:r w:rsidR="002E0819" w:rsidRPr="004136BC">
              <w:rPr>
                <w:rFonts w:eastAsia="Times New Roman" w:cs="Times New Roman"/>
                <w:strike/>
                <w:color w:val="FF0000"/>
                <w:sz w:val="20"/>
                <w:szCs w:val="20"/>
                <w:lang w:eastAsia="tr-TR"/>
              </w:rPr>
              <w:t xml:space="preserve">gösterimler, ihbar, </w:t>
            </w:r>
            <w:r w:rsidRPr="004136BC">
              <w:rPr>
                <w:rFonts w:eastAsia="Times New Roman" w:cs="Times New Roman"/>
                <w:strike/>
                <w:color w:val="FF0000"/>
                <w:sz w:val="20"/>
                <w:szCs w:val="20"/>
                <w:lang w:eastAsia="tr-TR"/>
              </w:rPr>
              <w:t>uyarılar</w:t>
            </w:r>
            <w:r w:rsidR="002E0819" w:rsidRPr="004136BC">
              <w:rPr>
                <w:rFonts w:eastAsia="Times New Roman" w:cs="Times New Roman"/>
                <w:strike/>
                <w:color w:val="FF0000"/>
                <w:sz w:val="20"/>
                <w:szCs w:val="20"/>
                <w:lang w:eastAsia="tr-TR"/>
              </w:rPr>
              <w:t xml:space="preserve"> ve haberleşme</w:t>
            </w:r>
            <w:r w:rsidRPr="004136BC">
              <w:rPr>
                <w:rFonts w:eastAsia="Times New Roman" w:cs="Times New Roman"/>
                <w:strike/>
                <w:color w:val="FF0000"/>
                <w:sz w:val="20"/>
                <w:szCs w:val="20"/>
                <w:lang w:eastAsia="tr-TR"/>
              </w:rPr>
              <w:t>)</w:t>
            </w:r>
            <w:r w:rsidR="002E0819" w:rsidRPr="004136BC">
              <w:rPr>
                <w:rFonts w:eastAsia="Times New Roman" w:cs="Times New Roman"/>
                <w:strike/>
                <w:color w:val="FF0000"/>
                <w:sz w:val="20"/>
                <w:szCs w:val="20"/>
                <w:lang w:eastAsia="tr-TR"/>
              </w:rPr>
              <w:t>,</w:t>
            </w:r>
            <w:r w:rsidRPr="004136BC">
              <w:rPr>
                <w:rFonts w:eastAsia="Times New Roman" w:cs="Times New Roman"/>
                <w:strike/>
                <w:color w:val="FF0000"/>
                <w:sz w:val="20"/>
                <w:szCs w:val="20"/>
                <w:lang w:eastAsia="tr-TR"/>
              </w:rPr>
              <w:t xml:space="preserve"> </w:t>
            </w:r>
          </w:p>
        </w:tc>
        <w:tc>
          <w:tcPr>
            <w:tcW w:w="462" w:type="pct"/>
          </w:tcPr>
          <w:p w14:paraId="6BA195D9" w14:textId="77777777" w:rsidR="000E53B0" w:rsidRPr="004136BC" w:rsidRDefault="000E53B0" w:rsidP="00EB3448">
            <w:pPr>
              <w:spacing w:before="60" w:after="0" w:line="240" w:lineRule="auto"/>
              <w:jc w:val="left"/>
              <w:rPr>
                <w:rFonts w:eastAsia="Times New Roman" w:cs="Times New Roman"/>
                <w:strike/>
                <w:color w:val="FF0000"/>
                <w:sz w:val="20"/>
                <w:szCs w:val="20"/>
                <w:lang w:eastAsia="tr-TR"/>
              </w:rPr>
            </w:pPr>
          </w:p>
        </w:tc>
      </w:tr>
      <w:tr w:rsidR="00791BD7" w:rsidRPr="00791BD7" w14:paraId="67E4F663" w14:textId="77777777" w:rsidTr="00EB3448">
        <w:trPr>
          <w:trHeight w:val="300"/>
        </w:trPr>
        <w:tc>
          <w:tcPr>
            <w:tcW w:w="2152" w:type="pct"/>
          </w:tcPr>
          <w:p w14:paraId="2FBC6C7D" w14:textId="77777777" w:rsidR="000E53B0" w:rsidRPr="004136BC" w:rsidRDefault="009B7381" w:rsidP="00EB3448">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 xml:space="preserve">Sayaç enerjili durumda, harici beslemesi bağlıyken yük verilir. </w:t>
            </w:r>
          </w:p>
        </w:tc>
        <w:tc>
          <w:tcPr>
            <w:tcW w:w="2386" w:type="pct"/>
          </w:tcPr>
          <w:p w14:paraId="6A9ACE53" w14:textId="77777777" w:rsidR="000E53B0" w:rsidRPr="004136BC" w:rsidRDefault="009B7381" w:rsidP="00EB3448">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Ölçüm ve fonksiyonlarında normal olarak çalışmaya devam etmesi.</w:t>
            </w:r>
          </w:p>
        </w:tc>
        <w:tc>
          <w:tcPr>
            <w:tcW w:w="462" w:type="pct"/>
          </w:tcPr>
          <w:p w14:paraId="4FEA3AF7" w14:textId="77777777" w:rsidR="000E53B0" w:rsidRPr="004136BC" w:rsidRDefault="000E53B0" w:rsidP="00EB3448">
            <w:pPr>
              <w:spacing w:before="60" w:after="0" w:line="240" w:lineRule="auto"/>
              <w:jc w:val="left"/>
              <w:rPr>
                <w:rFonts w:eastAsia="Times New Roman" w:cs="Times New Roman"/>
                <w:strike/>
                <w:color w:val="FF0000"/>
                <w:sz w:val="20"/>
                <w:szCs w:val="20"/>
                <w:lang w:eastAsia="tr-TR"/>
              </w:rPr>
            </w:pPr>
          </w:p>
        </w:tc>
      </w:tr>
      <w:tr w:rsidR="00791BD7" w:rsidRPr="00791BD7" w14:paraId="550C3179" w14:textId="77777777" w:rsidTr="00EB3448">
        <w:trPr>
          <w:trHeight w:val="300"/>
        </w:trPr>
        <w:tc>
          <w:tcPr>
            <w:tcW w:w="2152" w:type="pct"/>
          </w:tcPr>
          <w:p w14:paraId="55CD19F1" w14:textId="77777777" w:rsidR="000E53B0" w:rsidRPr="004136BC" w:rsidRDefault="009B7381" w:rsidP="009B7381">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Sayacın ana besleme enerjisi kesilir ve RS-485 portu üzerinden Kesinti Paketi okunur.</w:t>
            </w:r>
          </w:p>
        </w:tc>
        <w:tc>
          <w:tcPr>
            <w:tcW w:w="2386" w:type="pct"/>
          </w:tcPr>
          <w:p w14:paraId="3869148F" w14:textId="77777777" w:rsidR="000E53B0" w:rsidRPr="004136BC" w:rsidRDefault="009B7381" w:rsidP="00EB3448">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Kesinti Paketinin eksiksiz ve doğru bir şekilde okunabilmesi,</w:t>
            </w:r>
          </w:p>
        </w:tc>
        <w:tc>
          <w:tcPr>
            <w:tcW w:w="462" w:type="pct"/>
          </w:tcPr>
          <w:p w14:paraId="32467BE8" w14:textId="77777777" w:rsidR="000E53B0" w:rsidRPr="004136BC" w:rsidRDefault="000E53B0" w:rsidP="00EB3448">
            <w:pPr>
              <w:spacing w:before="60" w:after="0" w:line="240" w:lineRule="auto"/>
              <w:jc w:val="left"/>
              <w:rPr>
                <w:rFonts w:eastAsia="Times New Roman" w:cs="Times New Roman"/>
                <w:strike/>
                <w:color w:val="FF0000"/>
                <w:sz w:val="20"/>
                <w:szCs w:val="20"/>
                <w:lang w:eastAsia="tr-TR"/>
              </w:rPr>
            </w:pPr>
          </w:p>
        </w:tc>
      </w:tr>
      <w:tr w:rsidR="00791BD7" w:rsidRPr="00791BD7" w14:paraId="0FF04EDA" w14:textId="77777777" w:rsidTr="00EB3448">
        <w:trPr>
          <w:trHeight w:val="300"/>
        </w:trPr>
        <w:tc>
          <w:tcPr>
            <w:tcW w:w="2152" w:type="pct"/>
          </w:tcPr>
          <w:p w14:paraId="4FD2BFA7" w14:textId="77777777" w:rsidR="00CA154C" w:rsidRPr="004136BC" w:rsidRDefault="00CA154C" w:rsidP="00CA154C">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Ay sonu geçiş bilgileri okunur.</w:t>
            </w:r>
          </w:p>
        </w:tc>
        <w:tc>
          <w:tcPr>
            <w:tcW w:w="2386" w:type="pct"/>
          </w:tcPr>
          <w:p w14:paraId="630F5B8F" w14:textId="77777777" w:rsidR="00CA154C" w:rsidRPr="004136BC" w:rsidRDefault="00CA154C" w:rsidP="00CA154C">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Bilgilerde bozulma veya hatalı değer olmaması,</w:t>
            </w:r>
          </w:p>
        </w:tc>
        <w:tc>
          <w:tcPr>
            <w:tcW w:w="462" w:type="pct"/>
          </w:tcPr>
          <w:p w14:paraId="5F385A62" w14:textId="77777777" w:rsidR="00CA154C" w:rsidRPr="004136BC" w:rsidRDefault="00CA154C" w:rsidP="00CA154C">
            <w:pPr>
              <w:spacing w:before="60" w:after="0" w:line="240" w:lineRule="auto"/>
              <w:jc w:val="left"/>
              <w:rPr>
                <w:rFonts w:eastAsia="Times New Roman" w:cs="Times New Roman"/>
                <w:strike/>
                <w:color w:val="FF0000"/>
                <w:sz w:val="20"/>
                <w:szCs w:val="20"/>
                <w:lang w:eastAsia="tr-TR"/>
              </w:rPr>
            </w:pPr>
          </w:p>
        </w:tc>
      </w:tr>
      <w:tr w:rsidR="00CA154C" w:rsidRPr="00791BD7" w14:paraId="61ADA989" w14:textId="77777777" w:rsidTr="00EB3448">
        <w:trPr>
          <w:cantSplit/>
          <w:trHeight w:val="300"/>
        </w:trPr>
        <w:tc>
          <w:tcPr>
            <w:tcW w:w="5000" w:type="pct"/>
            <w:gridSpan w:val="3"/>
          </w:tcPr>
          <w:p w14:paraId="110DAE3B" w14:textId="77777777" w:rsidR="00CA154C" w:rsidRPr="004136BC" w:rsidRDefault="00CA154C" w:rsidP="00CA154C">
            <w:pPr>
              <w:spacing w:before="60" w:after="0" w:line="240" w:lineRule="auto"/>
              <w:jc w:val="left"/>
              <w:rPr>
                <w:rFonts w:eastAsia="Times New Roman" w:cs="Times New Roman"/>
                <w:strike/>
                <w:color w:val="FF0000"/>
                <w:sz w:val="20"/>
                <w:szCs w:val="20"/>
                <w:lang w:eastAsia="tr-TR"/>
              </w:rPr>
            </w:pPr>
            <w:r w:rsidRPr="004136BC">
              <w:rPr>
                <w:rFonts w:eastAsia="Times New Roman" w:cs="Times New Roman"/>
                <w:strike/>
                <w:color w:val="FF0000"/>
                <w:sz w:val="20"/>
                <w:szCs w:val="20"/>
                <w:lang w:eastAsia="tr-TR"/>
              </w:rPr>
              <w:t>Açıklama:</w:t>
            </w:r>
          </w:p>
          <w:p w14:paraId="54E1C747" w14:textId="77777777" w:rsidR="00CA154C" w:rsidRPr="004136BC" w:rsidRDefault="00CA154C" w:rsidP="00CA154C">
            <w:pPr>
              <w:spacing w:before="60" w:after="0" w:line="240" w:lineRule="auto"/>
              <w:jc w:val="left"/>
              <w:rPr>
                <w:rFonts w:eastAsia="Times New Roman" w:cs="Times New Roman"/>
                <w:i/>
                <w:strike/>
                <w:color w:val="FF0000"/>
                <w:sz w:val="18"/>
                <w:szCs w:val="20"/>
                <w:lang w:eastAsia="tr-TR"/>
              </w:rPr>
            </w:pPr>
            <w:r w:rsidRPr="004136BC">
              <w:rPr>
                <w:rFonts w:eastAsia="Times New Roman" w:cs="Times New Roman"/>
                <w:i/>
                <w:strike/>
                <w:color w:val="FF0000"/>
                <w:sz w:val="18"/>
                <w:szCs w:val="20"/>
                <w:lang w:eastAsia="tr-TR"/>
              </w:rPr>
              <w:t>[Teste ilişkin belirtilmesi gereken detaylar bu kısımda belirtilecektir.]</w:t>
            </w:r>
          </w:p>
          <w:p w14:paraId="74A6D152" w14:textId="77777777" w:rsidR="00CA154C" w:rsidRPr="004136BC" w:rsidRDefault="00CA154C" w:rsidP="00CA154C">
            <w:pPr>
              <w:spacing w:before="60" w:after="0" w:line="240" w:lineRule="auto"/>
              <w:jc w:val="left"/>
              <w:rPr>
                <w:rFonts w:eastAsia="Times New Roman" w:cs="Times New Roman"/>
                <w:strike/>
                <w:color w:val="FF0000"/>
                <w:sz w:val="20"/>
                <w:szCs w:val="20"/>
                <w:lang w:eastAsia="tr-TR"/>
              </w:rPr>
            </w:pPr>
          </w:p>
          <w:p w14:paraId="3EB93186" w14:textId="77777777" w:rsidR="00CA154C" w:rsidRPr="004136BC" w:rsidRDefault="00CA154C" w:rsidP="00CA154C">
            <w:pPr>
              <w:spacing w:before="60" w:after="0" w:line="240" w:lineRule="auto"/>
              <w:jc w:val="left"/>
              <w:rPr>
                <w:rFonts w:eastAsia="Times New Roman" w:cs="Times New Roman"/>
                <w:strike/>
                <w:color w:val="FF0000"/>
                <w:sz w:val="20"/>
                <w:szCs w:val="20"/>
                <w:lang w:eastAsia="tr-TR"/>
              </w:rPr>
            </w:pPr>
          </w:p>
        </w:tc>
      </w:tr>
    </w:tbl>
    <w:p w14:paraId="5E4DCE06" w14:textId="77777777" w:rsidR="000F34C7" w:rsidRPr="00791BD7" w:rsidRDefault="000F34C7" w:rsidP="00DA2A44">
      <w:pPr>
        <w:spacing w:after="0" w:line="240" w:lineRule="auto"/>
        <w:jc w:val="left"/>
        <w:rPr>
          <w:rFonts w:eastAsia="Times New Roman" w:cs="Times New Roman"/>
          <w:b/>
          <w:i/>
          <w:szCs w:val="20"/>
          <w:lang w:eastAsia="tr-TR"/>
        </w:rPr>
      </w:pPr>
    </w:p>
    <w:p w14:paraId="69E5B38A" w14:textId="77777777" w:rsidR="000F34C7" w:rsidRPr="00791BD7" w:rsidRDefault="000F34C7" w:rsidP="00DA2A44">
      <w:pPr>
        <w:spacing w:after="0" w:line="240" w:lineRule="auto"/>
        <w:jc w:val="left"/>
        <w:rPr>
          <w:rFonts w:eastAsia="Times New Roman" w:cs="Times New Roman"/>
          <w:b/>
          <w:i/>
          <w:szCs w:val="20"/>
          <w:lang w:eastAsia="tr-TR"/>
        </w:rPr>
      </w:pPr>
    </w:p>
    <w:p w14:paraId="2C259C89" w14:textId="77777777" w:rsidR="000F34C7" w:rsidRPr="00791BD7" w:rsidRDefault="000F34C7" w:rsidP="00DA2A44">
      <w:pPr>
        <w:spacing w:after="0" w:line="240" w:lineRule="auto"/>
        <w:jc w:val="left"/>
        <w:rPr>
          <w:rFonts w:eastAsia="Times New Roman" w:cs="Times New Roman"/>
          <w:b/>
          <w:i/>
          <w:szCs w:val="20"/>
          <w:lang w:eastAsia="tr-TR"/>
        </w:rPr>
      </w:pPr>
    </w:p>
    <w:p w14:paraId="39F300B9" w14:textId="77777777" w:rsidR="000F34C7" w:rsidRPr="00791BD7" w:rsidRDefault="000F34C7" w:rsidP="00DA2A44">
      <w:pPr>
        <w:spacing w:after="0" w:line="240" w:lineRule="auto"/>
        <w:jc w:val="left"/>
        <w:rPr>
          <w:rFonts w:eastAsia="Times New Roman" w:cs="Times New Roman"/>
          <w:b/>
          <w:i/>
          <w:szCs w:val="20"/>
          <w:lang w:eastAsia="tr-TR"/>
        </w:rPr>
      </w:pPr>
    </w:p>
    <w:p w14:paraId="3A6F8197" w14:textId="77777777" w:rsidR="000F34C7" w:rsidRPr="00791BD7" w:rsidRDefault="000F34C7" w:rsidP="00DA2A44">
      <w:pPr>
        <w:spacing w:after="0" w:line="240" w:lineRule="auto"/>
        <w:jc w:val="left"/>
        <w:rPr>
          <w:rFonts w:eastAsia="Times New Roman" w:cs="Times New Roman"/>
          <w:b/>
          <w:i/>
          <w:szCs w:val="20"/>
          <w:lang w:eastAsia="tr-TR"/>
        </w:rPr>
      </w:pPr>
    </w:p>
    <w:p w14:paraId="62CB432A" w14:textId="77777777" w:rsidR="000F34C7" w:rsidRPr="00791BD7" w:rsidRDefault="000F34C7" w:rsidP="00DA2A44">
      <w:pPr>
        <w:spacing w:after="0" w:line="240" w:lineRule="auto"/>
        <w:jc w:val="left"/>
        <w:rPr>
          <w:rFonts w:eastAsia="Times New Roman" w:cs="Times New Roman"/>
          <w:b/>
          <w:i/>
          <w:szCs w:val="20"/>
          <w:lang w:eastAsia="tr-TR"/>
        </w:rPr>
      </w:pPr>
    </w:p>
    <w:p w14:paraId="2ADC7CC6" w14:textId="77777777" w:rsidR="000F34C7" w:rsidRPr="00791BD7" w:rsidRDefault="000F34C7" w:rsidP="00DA2A44">
      <w:pPr>
        <w:spacing w:after="0" w:line="240" w:lineRule="auto"/>
        <w:jc w:val="left"/>
        <w:rPr>
          <w:rFonts w:eastAsia="Times New Roman" w:cs="Times New Roman"/>
          <w:b/>
          <w:i/>
          <w:szCs w:val="20"/>
          <w:lang w:eastAsia="tr-TR"/>
        </w:rPr>
      </w:pPr>
    </w:p>
    <w:p w14:paraId="07E66E97" w14:textId="77777777" w:rsidR="00CD7786" w:rsidRDefault="000F34C7">
      <w:pPr>
        <w:spacing w:line="259" w:lineRule="auto"/>
        <w:jc w:val="left"/>
        <w:rPr>
          <w:rFonts w:eastAsia="Times New Roman" w:cs="Times New Roman"/>
          <w:b/>
          <w:i/>
          <w:szCs w:val="20"/>
          <w:lang w:eastAsia="tr-TR"/>
        </w:rPr>
        <w:sectPr w:rsidR="00CD7786" w:rsidSect="007F7D78">
          <w:headerReference w:type="default" r:id="rId13"/>
          <w:footerReference w:type="default" r:id="rId14"/>
          <w:type w:val="continuous"/>
          <w:pgSz w:w="11906" w:h="16838"/>
          <w:pgMar w:top="1418" w:right="1418" w:bottom="1418" w:left="1418" w:header="709" w:footer="295" w:gutter="0"/>
          <w:pgNumType w:fmt="numberInDash" w:start="1"/>
          <w:cols w:space="708"/>
          <w:docGrid w:linePitch="360"/>
        </w:sectPr>
      </w:pPr>
      <w:r w:rsidRPr="00791BD7">
        <w:rPr>
          <w:rFonts w:eastAsia="Times New Roman" w:cs="Times New Roman"/>
          <w:b/>
          <w:i/>
          <w:szCs w:val="20"/>
          <w:lang w:eastAsia="tr-TR"/>
        </w:rPr>
        <w:br w:type="page"/>
      </w:r>
    </w:p>
    <w:p w14:paraId="38B12A85" w14:textId="2BBDBCF9" w:rsidR="00051C03" w:rsidRPr="00791BD7" w:rsidRDefault="00EA36E1" w:rsidP="00EA36E1">
      <w:pPr>
        <w:spacing w:line="259" w:lineRule="auto"/>
        <w:rPr>
          <w:b/>
        </w:rPr>
      </w:pPr>
      <w:r>
        <w:rPr>
          <w:b/>
        </w:rPr>
        <w:t>E</w:t>
      </w:r>
      <w:r w:rsidR="00884EB6">
        <w:rPr>
          <w:b/>
        </w:rPr>
        <w:t>k</w:t>
      </w:r>
      <w:r>
        <w:rPr>
          <w:b/>
        </w:rPr>
        <w:t xml:space="preserve">-3 </w:t>
      </w:r>
      <w:r w:rsidR="004D7954" w:rsidRPr="00791BD7">
        <w:rPr>
          <w:b/>
        </w:rPr>
        <w:t xml:space="preserve">Uygunluk </w:t>
      </w:r>
      <w:r w:rsidR="00084C89" w:rsidRPr="00791BD7">
        <w:rPr>
          <w:b/>
        </w:rPr>
        <w:t>B</w:t>
      </w:r>
      <w:r w:rsidR="004D7954" w:rsidRPr="00791BD7">
        <w:rPr>
          <w:b/>
        </w:rPr>
        <w:t>eyanı</w:t>
      </w:r>
    </w:p>
    <w:p w14:paraId="7FB901E9" w14:textId="77777777" w:rsidR="00D5642D" w:rsidRPr="00791BD7" w:rsidRDefault="00D5642D" w:rsidP="00075CA5">
      <w:pPr>
        <w:spacing w:line="259" w:lineRule="auto"/>
        <w:jc w:val="center"/>
        <w:rPr>
          <w:b/>
        </w:rPr>
      </w:pPr>
    </w:p>
    <w:p w14:paraId="778B406D" w14:textId="77777777" w:rsidR="00472896" w:rsidRPr="00884EB6" w:rsidRDefault="00D54BC3" w:rsidP="00D54BC3">
      <w:pPr>
        <w:pStyle w:val="ListeParagraf"/>
        <w:ind w:left="0"/>
        <w:jc w:val="center"/>
        <w:rPr>
          <w:b/>
          <w:sz w:val="24"/>
          <w:szCs w:val="24"/>
        </w:rPr>
      </w:pPr>
      <w:r w:rsidRPr="00884EB6">
        <w:rPr>
          <w:b/>
          <w:sz w:val="24"/>
          <w:szCs w:val="24"/>
        </w:rPr>
        <w:t>TEDAŞ GENEL MÜDÜRLÜĞÜNE</w:t>
      </w:r>
    </w:p>
    <w:p w14:paraId="34338E4F" w14:textId="77777777" w:rsidR="00472896" w:rsidRPr="00791BD7" w:rsidRDefault="00472896" w:rsidP="00D5642D">
      <w:pPr>
        <w:pStyle w:val="ListeParagraf"/>
        <w:ind w:left="0"/>
      </w:pPr>
    </w:p>
    <w:p w14:paraId="38E73827" w14:textId="77777777" w:rsidR="00D5642D" w:rsidRPr="00791BD7" w:rsidRDefault="00D5642D" w:rsidP="00D5642D">
      <w:pPr>
        <w:pStyle w:val="ListeParagraf"/>
        <w:ind w:left="0" w:firstLine="708"/>
        <w:rPr>
          <w:rFonts w:cs="Times New Roman"/>
        </w:rPr>
      </w:pPr>
    </w:p>
    <w:p w14:paraId="196206A3" w14:textId="77777777" w:rsidR="00D5642D" w:rsidRDefault="00D54BC3" w:rsidP="00D5642D">
      <w:pPr>
        <w:pStyle w:val="ListeParagraf"/>
        <w:ind w:left="0" w:firstLine="708"/>
        <w:rPr>
          <w:rFonts w:cs="Times New Roman"/>
        </w:rPr>
      </w:pPr>
      <w:r w:rsidRPr="00791BD7">
        <w:rPr>
          <w:rFonts w:cs="Times New Roman"/>
        </w:rPr>
        <w:t>Aşağıda</w:t>
      </w:r>
      <w:r w:rsidR="00D5642D" w:rsidRPr="00791BD7">
        <w:rPr>
          <w:rFonts w:cs="Times New Roman"/>
        </w:rPr>
        <w:t xml:space="preserve"> bilgileri verilen </w:t>
      </w:r>
      <w:r w:rsidRPr="00791BD7">
        <w:rPr>
          <w:rFonts w:cs="Times New Roman"/>
        </w:rPr>
        <w:t>sayacın, Enerji Piyasası Düzenleme Kurumu (EPDK) tarafından yayınlanmış olan</w:t>
      </w:r>
      <w:r w:rsidR="000C47B5">
        <w:rPr>
          <w:rFonts w:cs="Times New Roman"/>
        </w:rPr>
        <w:t xml:space="preserve"> </w:t>
      </w:r>
      <w:r w:rsidR="000C47B5" w:rsidRPr="00E27CC9">
        <w:rPr>
          <w:color w:val="0070C0"/>
          <w:szCs w:val="24"/>
        </w:rPr>
        <w:t>Elektrik Piyasası Ölçüm Sistemleri Yönetmeliği</w:t>
      </w:r>
      <w:r w:rsidRPr="00791BD7">
        <w:rPr>
          <w:rFonts w:cs="Times New Roman"/>
        </w:rPr>
        <w:t xml:space="preserve"> </w:t>
      </w:r>
      <w:r w:rsidRPr="000C47B5">
        <w:rPr>
          <w:rFonts w:cs="Times New Roman"/>
          <w:strike/>
          <w:color w:val="FF0000"/>
        </w:rPr>
        <w:t>Elektrik Piyasasında Kullanılacak Sayaçlar Hakkında Tebliğ</w:t>
      </w:r>
      <w:r w:rsidRPr="000C47B5">
        <w:rPr>
          <w:rFonts w:cs="Times New Roman"/>
          <w:color w:val="FF0000"/>
        </w:rPr>
        <w:t xml:space="preserve"> </w:t>
      </w:r>
      <w:r w:rsidRPr="00791BD7">
        <w:rPr>
          <w:rFonts w:cs="Times New Roman"/>
        </w:rPr>
        <w:t>il</w:t>
      </w:r>
      <w:r w:rsidR="00D5642D" w:rsidRPr="00791BD7">
        <w:rPr>
          <w:rFonts w:cs="Times New Roman"/>
        </w:rPr>
        <w:t xml:space="preserve">e </w:t>
      </w:r>
      <w:r w:rsidRPr="00791BD7">
        <w:rPr>
          <w:rFonts w:cs="Times New Roman"/>
        </w:rPr>
        <w:t xml:space="preserve">Genel Müdürlüğünüzce yayınlanmış olan </w:t>
      </w:r>
      <w:r w:rsidR="00D5642D" w:rsidRPr="00791BD7">
        <w:rPr>
          <w:rFonts w:cs="Times New Roman"/>
        </w:rPr>
        <w:t>TEDAŞ-MLZ/2017-062</w:t>
      </w:r>
      <w:r w:rsidR="004C7B50">
        <w:rPr>
          <w:rFonts w:cs="Times New Roman"/>
        </w:rPr>
        <w:t>.</w:t>
      </w:r>
      <w:r w:rsidR="004C7B50" w:rsidRPr="000C47B5">
        <w:rPr>
          <w:rFonts w:cs="Times New Roman"/>
          <w:strike/>
          <w:color w:val="FF0000"/>
        </w:rPr>
        <w:t>A</w:t>
      </w:r>
      <w:r w:rsidR="000C47B5" w:rsidRPr="000C47B5">
        <w:rPr>
          <w:color w:val="0070C0"/>
          <w:szCs w:val="24"/>
        </w:rPr>
        <w:t>B</w:t>
      </w:r>
      <w:r w:rsidR="00D5642D" w:rsidRPr="00791BD7">
        <w:rPr>
          <w:rFonts w:cs="Times New Roman"/>
        </w:rPr>
        <w:t xml:space="preserve"> </w:t>
      </w:r>
      <w:r w:rsidRPr="00791BD7">
        <w:rPr>
          <w:rFonts w:cs="Times New Roman"/>
        </w:rPr>
        <w:t xml:space="preserve">işaretli </w:t>
      </w:r>
      <w:r w:rsidR="00D5642D" w:rsidRPr="00791BD7">
        <w:rPr>
          <w:rFonts w:cs="Times New Roman"/>
        </w:rPr>
        <w:t>Elektronik Elektrik Sayaç</w:t>
      </w:r>
      <w:r w:rsidR="00133A07" w:rsidRPr="00791BD7">
        <w:rPr>
          <w:rFonts w:cs="Times New Roman"/>
        </w:rPr>
        <w:t>ları</w:t>
      </w:r>
      <w:r w:rsidR="00D5642D" w:rsidRPr="00791BD7">
        <w:rPr>
          <w:rFonts w:cs="Times New Roman"/>
        </w:rPr>
        <w:t xml:space="preserve"> Teknik Şartnamesinin tüm maddelerine uygun imal edil</w:t>
      </w:r>
      <w:r w:rsidR="00472896" w:rsidRPr="00791BD7">
        <w:rPr>
          <w:rFonts w:cs="Times New Roman"/>
        </w:rPr>
        <w:t>diğini beyan ve taahhüt ederiz</w:t>
      </w:r>
      <w:r w:rsidR="00D5642D" w:rsidRPr="00791BD7">
        <w:rPr>
          <w:rFonts w:cs="Times New Roman"/>
        </w:rPr>
        <w:t>.</w:t>
      </w:r>
    </w:p>
    <w:p w14:paraId="60A56637" w14:textId="77777777" w:rsidR="00206CC5" w:rsidRPr="00791BD7" w:rsidRDefault="00206CC5" w:rsidP="00D5642D">
      <w:pPr>
        <w:pStyle w:val="ListeParagraf"/>
        <w:ind w:left="0" w:firstLine="708"/>
        <w:rPr>
          <w:rFonts w:cs="Times New Roman"/>
        </w:rPr>
      </w:pPr>
    </w:p>
    <w:tbl>
      <w:tblPr>
        <w:tblStyle w:val="TabloKlavuzu"/>
        <w:tblW w:w="5043" w:type="pct"/>
        <w:tblLook w:val="04A0" w:firstRow="1" w:lastRow="0" w:firstColumn="1" w:lastColumn="0" w:noHBand="0" w:noVBand="1"/>
      </w:tblPr>
      <w:tblGrid>
        <w:gridCol w:w="2547"/>
        <w:gridCol w:w="6879"/>
      </w:tblGrid>
      <w:tr w:rsidR="00AE56A1" w14:paraId="125F6CBB" w14:textId="77777777" w:rsidTr="00C06C48">
        <w:trPr>
          <w:trHeight w:val="466"/>
        </w:trPr>
        <w:tc>
          <w:tcPr>
            <w:tcW w:w="1351" w:type="pct"/>
            <w:vAlign w:val="bottom"/>
          </w:tcPr>
          <w:p w14:paraId="444F455D" w14:textId="77777777" w:rsidR="00AE56A1" w:rsidRPr="00C06C48" w:rsidRDefault="00AE56A1" w:rsidP="00C06C48">
            <w:pPr>
              <w:spacing w:line="240" w:lineRule="auto"/>
              <w:jc w:val="left"/>
              <w:rPr>
                <w:color w:val="0070C0"/>
              </w:rPr>
            </w:pPr>
            <w:r w:rsidRPr="00C06C48">
              <w:rPr>
                <w:color w:val="0070C0"/>
              </w:rPr>
              <w:t>İmalatçı Adı</w:t>
            </w:r>
          </w:p>
        </w:tc>
        <w:tc>
          <w:tcPr>
            <w:tcW w:w="3649" w:type="pct"/>
            <w:vAlign w:val="bottom"/>
          </w:tcPr>
          <w:p w14:paraId="3024E484" w14:textId="77777777" w:rsidR="00AE56A1" w:rsidRDefault="00AE56A1" w:rsidP="00C06C48">
            <w:pPr>
              <w:pStyle w:val="ListeParagraf"/>
              <w:spacing w:line="240" w:lineRule="auto"/>
              <w:ind w:left="0"/>
              <w:jc w:val="left"/>
            </w:pPr>
          </w:p>
        </w:tc>
      </w:tr>
      <w:tr w:rsidR="00AE56A1" w14:paraId="51503808" w14:textId="77777777" w:rsidTr="00C06C48">
        <w:trPr>
          <w:trHeight w:val="466"/>
        </w:trPr>
        <w:tc>
          <w:tcPr>
            <w:tcW w:w="1351" w:type="pct"/>
            <w:vAlign w:val="bottom"/>
          </w:tcPr>
          <w:p w14:paraId="71DAEE10" w14:textId="77777777" w:rsidR="00AE56A1" w:rsidRPr="00C06C48" w:rsidRDefault="00AE56A1" w:rsidP="00C06C48">
            <w:pPr>
              <w:spacing w:line="240" w:lineRule="auto"/>
              <w:jc w:val="left"/>
              <w:rPr>
                <w:color w:val="0070C0"/>
              </w:rPr>
            </w:pPr>
            <w:r w:rsidRPr="00C06C48">
              <w:rPr>
                <w:color w:val="0070C0"/>
              </w:rPr>
              <w:t>Sayaç Markası</w:t>
            </w:r>
          </w:p>
        </w:tc>
        <w:tc>
          <w:tcPr>
            <w:tcW w:w="3649" w:type="pct"/>
            <w:vAlign w:val="bottom"/>
          </w:tcPr>
          <w:p w14:paraId="76EBDB7D" w14:textId="77777777" w:rsidR="00AE56A1" w:rsidRDefault="00AE56A1" w:rsidP="00C06C48">
            <w:pPr>
              <w:pStyle w:val="ListeParagraf"/>
              <w:spacing w:line="240" w:lineRule="auto"/>
              <w:ind w:left="0"/>
              <w:jc w:val="left"/>
            </w:pPr>
          </w:p>
        </w:tc>
      </w:tr>
      <w:tr w:rsidR="00AE56A1" w14:paraId="3EC91046" w14:textId="77777777" w:rsidTr="00C06C48">
        <w:trPr>
          <w:trHeight w:val="466"/>
        </w:trPr>
        <w:tc>
          <w:tcPr>
            <w:tcW w:w="1351" w:type="pct"/>
            <w:vAlign w:val="bottom"/>
          </w:tcPr>
          <w:p w14:paraId="0D825ADC" w14:textId="77777777" w:rsidR="00AE56A1" w:rsidRPr="00C06C48" w:rsidRDefault="00AE56A1" w:rsidP="00C06C48">
            <w:pPr>
              <w:spacing w:line="240" w:lineRule="auto"/>
              <w:jc w:val="left"/>
              <w:rPr>
                <w:color w:val="0070C0"/>
              </w:rPr>
            </w:pPr>
            <w:r w:rsidRPr="00C06C48">
              <w:rPr>
                <w:color w:val="0070C0"/>
              </w:rPr>
              <w:t>Sayaç Modeli</w:t>
            </w:r>
          </w:p>
        </w:tc>
        <w:tc>
          <w:tcPr>
            <w:tcW w:w="3649" w:type="pct"/>
            <w:vAlign w:val="bottom"/>
          </w:tcPr>
          <w:p w14:paraId="5CE45621" w14:textId="77777777" w:rsidR="00AE56A1" w:rsidRDefault="00AE56A1" w:rsidP="00C06C48">
            <w:pPr>
              <w:pStyle w:val="ListeParagraf"/>
              <w:spacing w:line="240" w:lineRule="auto"/>
              <w:ind w:left="0"/>
              <w:jc w:val="left"/>
            </w:pPr>
          </w:p>
        </w:tc>
      </w:tr>
      <w:tr w:rsidR="00AE56A1" w14:paraId="4526FE2E" w14:textId="77777777" w:rsidTr="00C06C48">
        <w:trPr>
          <w:trHeight w:val="466"/>
        </w:trPr>
        <w:tc>
          <w:tcPr>
            <w:tcW w:w="1351" w:type="pct"/>
            <w:vAlign w:val="bottom"/>
          </w:tcPr>
          <w:p w14:paraId="42821091" w14:textId="77777777" w:rsidR="00AE56A1" w:rsidRPr="00C06C48" w:rsidRDefault="00AE56A1" w:rsidP="00C06C48">
            <w:pPr>
              <w:spacing w:line="240" w:lineRule="auto"/>
              <w:jc w:val="left"/>
              <w:rPr>
                <w:color w:val="0070C0"/>
              </w:rPr>
            </w:pPr>
            <w:r w:rsidRPr="00C06C48">
              <w:rPr>
                <w:color w:val="0070C0"/>
              </w:rPr>
              <w:t>Sayaç Tipi</w:t>
            </w:r>
          </w:p>
        </w:tc>
        <w:tc>
          <w:tcPr>
            <w:tcW w:w="3649" w:type="pct"/>
            <w:vAlign w:val="bottom"/>
          </w:tcPr>
          <w:p w14:paraId="12C25AED" w14:textId="77777777" w:rsidR="00AE56A1" w:rsidRDefault="00AE56A1" w:rsidP="00C06C48">
            <w:pPr>
              <w:pStyle w:val="ListeParagraf"/>
              <w:spacing w:line="240" w:lineRule="auto"/>
              <w:ind w:left="0"/>
              <w:jc w:val="left"/>
            </w:pPr>
            <w:r w:rsidRPr="00403AF6">
              <w:rPr>
                <w:color w:val="0070C0"/>
              </w:rPr>
              <w:t>[</w:t>
            </w:r>
            <w:r w:rsidRPr="00403AF6">
              <w:rPr>
                <w:i/>
                <w:color w:val="0070C0"/>
                <w:sz w:val="18"/>
              </w:rPr>
              <w:t>Çizelge 1’e göre yazılacaktır.</w:t>
            </w:r>
            <w:r w:rsidRPr="00403AF6">
              <w:rPr>
                <w:color w:val="0070C0"/>
              </w:rPr>
              <w:t>]</w:t>
            </w:r>
          </w:p>
        </w:tc>
      </w:tr>
      <w:tr w:rsidR="00AE56A1" w14:paraId="098DCB3C" w14:textId="77777777" w:rsidTr="00C06C48">
        <w:trPr>
          <w:trHeight w:val="466"/>
        </w:trPr>
        <w:tc>
          <w:tcPr>
            <w:tcW w:w="1351" w:type="pct"/>
            <w:vAlign w:val="bottom"/>
          </w:tcPr>
          <w:p w14:paraId="03F1FA83" w14:textId="77777777" w:rsidR="00AE56A1" w:rsidRPr="00C06C48" w:rsidRDefault="00AE56A1" w:rsidP="00C06C48">
            <w:pPr>
              <w:spacing w:line="240" w:lineRule="auto"/>
              <w:jc w:val="left"/>
              <w:rPr>
                <w:color w:val="0070C0"/>
              </w:rPr>
            </w:pPr>
            <w:r w:rsidRPr="00C06C48">
              <w:rPr>
                <w:color w:val="0070C0"/>
              </w:rPr>
              <w:t>Sayaç Model Kodu</w:t>
            </w:r>
          </w:p>
        </w:tc>
        <w:tc>
          <w:tcPr>
            <w:tcW w:w="3649" w:type="pct"/>
            <w:vAlign w:val="bottom"/>
          </w:tcPr>
          <w:p w14:paraId="75243839" w14:textId="77777777" w:rsidR="00AE56A1" w:rsidRDefault="00AE56A1" w:rsidP="00C06C48">
            <w:pPr>
              <w:pStyle w:val="ListeParagraf"/>
              <w:spacing w:line="240" w:lineRule="auto"/>
              <w:ind w:left="0"/>
              <w:jc w:val="left"/>
            </w:pPr>
            <w:r w:rsidRPr="00403AF6">
              <w:rPr>
                <w:color w:val="0070C0"/>
              </w:rPr>
              <w:t>[</w:t>
            </w:r>
            <w:r w:rsidRPr="00403AF6">
              <w:rPr>
                <w:i/>
                <w:color w:val="0070C0"/>
                <w:sz w:val="18"/>
              </w:rPr>
              <w:t>Teknik şartname</w:t>
            </w:r>
            <w:r w:rsidRPr="00403AF6">
              <w:rPr>
                <w:color w:val="0070C0"/>
              </w:rPr>
              <w:t xml:space="preserve"> </w:t>
            </w:r>
            <w:r w:rsidRPr="00403AF6">
              <w:rPr>
                <w:i/>
                <w:color w:val="0070C0"/>
                <w:sz w:val="18"/>
              </w:rPr>
              <w:t>Çizelge 3’e göre yazılacaktır.</w:t>
            </w:r>
            <w:r w:rsidRPr="00403AF6">
              <w:rPr>
                <w:color w:val="0070C0"/>
              </w:rPr>
              <w:t>]</w:t>
            </w:r>
          </w:p>
        </w:tc>
      </w:tr>
      <w:tr w:rsidR="00AE56A1" w14:paraId="2D571BF8" w14:textId="77777777" w:rsidTr="00C06C48">
        <w:trPr>
          <w:trHeight w:val="466"/>
        </w:trPr>
        <w:tc>
          <w:tcPr>
            <w:tcW w:w="1351" w:type="pct"/>
            <w:vAlign w:val="bottom"/>
          </w:tcPr>
          <w:p w14:paraId="1FBA7F43" w14:textId="77777777" w:rsidR="00AE56A1" w:rsidRPr="00C06C48" w:rsidRDefault="00AE56A1" w:rsidP="00C06C48">
            <w:pPr>
              <w:spacing w:line="240" w:lineRule="auto"/>
              <w:jc w:val="left"/>
              <w:rPr>
                <w:strike/>
                <w:color w:val="0070C0"/>
              </w:rPr>
            </w:pPr>
            <w:r w:rsidRPr="00C06C48">
              <w:rPr>
                <w:color w:val="0070C0"/>
              </w:rPr>
              <w:t>Opsiyonel Özellikleri</w:t>
            </w:r>
          </w:p>
        </w:tc>
        <w:tc>
          <w:tcPr>
            <w:tcW w:w="3649" w:type="pct"/>
            <w:vAlign w:val="bottom"/>
          </w:tcPr>
          <w:p w14:paraId="50B0E53C" w14:textId="77777777" w:rsidR="00AE56A1" w:rsidRDefault="00AE56A1" w:rsidP="00C06C48">
            <w:pPr>
              <w:pStyle w:val="ListeParagraf"/>
              <w:spacing w:line="240" w:lineRule="auto"/>
              <w:ind w:left="0"/>
              <w:jc w:val="left"/>
            </w:pPr>
            <w:r>
              <w:rPr>
                <w:color w:val="0070C0"/>
              </w:rPr>
              <w:t>[</w:t>
            </w:r>
            <w:r w:rsidRPr="00CB60E1">
              <w:rPr>
                <w:i/>
                <w:color w:val="0070C0"/>
                <w:sz w:val="18"/>
              </w:rPr>
              <w:t>Çizelge 1’e göre yazılacaktır.</w:t>
            </w:r>
            <w:r>
              <w:rPr>
                <w:color w:val="0070C0"/>
              </w:rPr>
              <w:t>]</w:t>
            </w:r>
          </w:p>
        </w:tc>
      </w:tr>
    </w:tbl>
    <w:p w14:paraId="01D8C586" w14:textId="77777777" w:rsidR="00472896" w:rsidRDefault="00472896" w:rsidP="00D5642D">
      <w:pPr>
        <w:pStyle w:val="ListeParagraf"/>
        <w:ind w:left="0" w:firstLine="708"/>
        <w:rPr>
          <w:rFonts w:cs="Times New Roman"/>
        </w:rPr>
      </w:pPr>
    </w:p>
    <w:p w14:paraId="741E63A4" w14:textId="77777777" w:rsidR="00AE56A1" w:rsidRPr="00AE56A1" w:rsidRDefault="00AE56A1" w:rsidP="00D5642D">
      <w:pPr>
        <w:pStyle w:val="ListeParagraf"/>
        <w:ind w:left="0" w:firstLine="708"/>
        <w:rPr>
          <w:rFonts w:cs="Times New Roman"/>
          <w:strike/>
          <w:color w:val="FF0000"/>
        </w:rPr>
      </w:pPr>
    </w:p>
    <w:p w14:paraId="4CE19319" w14:textId="77777777" w:rsidR="00D54BC3" w:rsidRPr="00AE56A1" w:rsidRDefault="00D54BC3" w:rsidP="00D54BC3">
      <w:pPr>
        <w:pStyle w:val="ListeParagraf"/>
        <w:ind w:left="851"/>
        <w:rPr>
          <w:strike/>
          <w:color w:val="FF0000"/>
        </w:rPr>
      </w:pPr>
      <w:r w:rsidRPr="00AE56A1">
        <w:rPr>
          <w:strike/>
          <w:color w:val="FF0000"/>
        </w:rPr>
        <w:t>Sayaç Marka-Modeli:</w:t>
      </w:r>
    </w:p>
    <w:p w14:paraId="04D5150E" w14:textId="77777777" w:rsidR="00D54BC3" w:rsidRPr="00AE56A1" w:rsidRDefault="00D54BC3" w:rsidP="00D54BC3">
      <w:pPr>
        <w:pStyle w:val="ListeParagraf"/>
        <w:ind w:left="851"/>
        <w:rPr>
          <w:strike/>
          <w:color w:val="FF0000"/>
        </w:rPr>
      </w:pPr>
      <w:r w:rsidRPr="00AE56A1">
        <w:rPr>
          <w:strike/>
          <w:color w:val="FF0000"/>
        </w:rPr>
        <w:t>Sayaç tipi:</w:t>
      </w:r>
    </w:p>
    <w:p w14:paraId="7D956DEF" w14:textId="77777777" w:rsidR="00D54BC3" w:rsidRPr="00AE56A1" w:rsidRDefault="00D54BC3" w:rsidP="00D54BC3">
      <w:pPr>
        <w:pStyle w:val="ListeParagraf"/>
        <w:ind w:left="851"/>
        <w:rPr>
          <w:strike/>
          <w:color w:val="FF0000"/>
        </w:rPr>
      </w:pPr>
      <w:r w:rsidRPr="00AE56A1">
        <w:rPr>
          <w:strike/>
          <w:color w:val="FF0000"/>
        </w:rPr>
        <w:t>Tek yönlü/Çift yönlü:</w:t>
      </w:r>
    </w:p>
    <w:p w14:paraId="68A75E56" w14:textId="77777777" w:rsidR="00D54BC3" w:rsidRPr="00791BD7" w:rsidRDefault="00D54BC3" w:rsidP="00D54BC3">
      <w:pPr>
        <w:pStyle w:val="ListeParagraf"/>
        <w:ind w:left="851"/>
      </w:pPr>
      <w:r w:rsidRPr="00AE56A1">
        <w:rPr>
          <w:strike/>
          <w:color w:val="FF0000"/>
        </w:rPr>
        <w:t>Opsiyonel özellikleri:</w:t>
      </w:r>
    </w:p>
    <w:p w14:paraId="77DAF476" w14:textId="77777777" w:rsidR="00472896" w:rsidRPr="00791BD7" w:rsidRDefault="00472896" w:rsidP="00D5642D">
      <w:pPr>
        <w:pStyle w:val="ListeParagraf"/>
        <w:ind w:left="0" w:firstLine="708"/>
      </w:pPr>
    </w:p>
    <w:p w14:paraId="25E1504D" w14:textId="77777777" w:rsidR="00472896" w:rsidRPr="00791BD7" w:rsidRDefault="00D54BC3" w:rsidP="00D54BC3">
      <w:pPr>
        <w:ind w:left="5670"/>
        <w:jc w:val="center"/>
        <w:rPr>
          <w:rFonts w:cs="Times New Roman"/>
          <w:i/>
          <w:sz w:val="18"/>
        </w:rPr>
      </w:pPr>
      <w:r w:rsidRPr="00791BD7">
        <w:rPr>
          <w:rFonts w:cs="Times New Roman"/>
          <w:sz w:val="18"/>
        </w:rPr>
        <w:t>[</w:t>
      </w:r>
      <w:r w:rsidR="00472896" w:rsidRPr="00791BD7">
        <w:rPr>
          <w:rFonts w:cs="Times New Roman"/>
          <w:i/>
          <w:sz w:val="18"/>
        </w:rPr>
        <w:t>Yetkili Ad</w:t>
      </w:r>
      <w:r w:rsidRPr="00791BD7">
        <w:rPr>
          <w:rFonts w:cs="Times New Roman"/>
          <w:i/>
          <w:sz w:val="18"/>
        </w:rPr>
        <w:t xml:space="preserve">ı </w:t>
      </w:r>
      <w:r w:rsidR="00472896" w:rsidRPr="00791BD7">
        <w:rPr>
          <w:rFonts w:cs="Times New Roman"/>
          <w:i/>
          <w:sz w:val="18"/>
        </w:rPr>
        <w:t>Soyad</w:t>
      </w:r>
      <w:r w:rsidRPr="00791BD7">
        <w:rPr>
          <w:rFonts w:cs="Times New Roman"/>
          <w:i/>
          <w:sz w:val="18"/>
        </w:rPr>
        <w:t>ı</w:t>
      </w:r>
      <w:r w:rsidRPr="00791BD7">
        <w:rPr>
          <w:rFonts w:cs="Times New Roman"/>
          <w:sz w:val="18"/>
        </w:rPr>
        <w:t>]</w:t>
      </w:r>
    </w:p>
    <w:p w14:paraId="4FD25025" w14:textId="77777777" w:rsidR="00472896" w:rsidRPr="00791BD7" w:rsidRDefault="00D54BC3" w:rsidP="00D54BC3">
      <w:pPr>
        <w:ind w:left="5670"/>
        <w:jc w:val="center"/>
        <w:rPr>
          <w:rFonts w:cs="Times New Roman"/>
          <w:i/>
          <w:sz w:val="18"/>
        </w:rPr>
      </w:pPr>
      <w:r w:rsidRPr="00791BD7">
        <w:rPr>
          <w:rFonts w:cs="Times New Roman"/>
          <w:sz w:val="18"/>
        </w:rPr>
        <w:t>[</w:t>
      </w:r>
      <w:r w:rsidR="00472896" w:rsidRPr="00791BD7">
        <w:rPr>
          <w:rFonts w:cs="Times New Roman"/>
          <w:i/>
          <w:sz w:val="18"/>
        </w:rPr>
        <w:t>Tarih</w:t>
      </w:r>
      <w:r w:rsidRPr="00791BD7">
        <w:rPr>
          <w:rFonts w:cs="Times New Roman"/>
          <w:sz w:val="18"/>
        </w:rPr>
        <w:t>]</w:t>
      </w:r>
    </w:p>
    <w:p w14:paraId="525981CB" w14:textId="77777777" w:rsidR="00D5642D" w:rsidRPr="00791BD7" w:rsidRDefault="00D54BC3" w:rsidP="00D54BC3">
      <w:pPr>
        <w:spacing w:line="259" w:lineRule="auto"/>
        <w:ind w:left="5670"/>
        <w:jc w:val="center"/>
        <w:rPr>
          <w:rFonts w:cs="Times New Roman"/>
          <w:sz w:val="18"/>
        </w:rPr>
      </w:pPr>
      <w:r w:rsidRPr="00791BD7">
        <w:rPr>
          <w:rFonts w:cs="Times New Roman"/>
          <w:sz w:val="18"/>
        </w:rPr>
        <w:t>[</w:t>
      </w:r>
      <w:r w:rsidR="00472896" w:rsidRPr="00791BD7">
        <w:rPr>
          <w:rFonts w:cs="Times New Roman"/>
          <w:i/>
          <w:sz w:val="18"/>
        </w:rPr>
        <w:t>İmza</w:t>
      </w:r>
      <w:r w:rsidRPr="00791BD7">
        <w:rPr>
          <w:rFonts w:cs="Times New Roman"/>
          <w:sz w:val="18"/>
        </w:rPr>
        <w:t>]</w:t>
      </w:r>
    </w:p>
    <w:p w14:paraId="0B646CC9" w14:textId="77777777" w:rsidR="00EA36E1" w:rsidRDefault="00EA36E1" w:rsidP="00D54BC3">
      <w:pPr>
        <w:spacing w:line="259" w:lineRule="auto"/>
        <w:ind w:left="5670"/>
        <w:jc w:val="center"/>
        <w:rPr>
          <w:rFonts w:cs="Times New Roman"/>
          <w:sz w:val="18"/>
        </w:rPr>
        <w:sectPr w:rsidR="00EA36E1" w:rsidSect="00CD7786">
          <w:headerReference w:type="default" r:id="rId15"/>
          <w:footerReference w:type="default" r:id="rId16"/>
          <w:pgSz w:w="11906" w:h="16838"/>
          <w:pgMar w:top="1417" w:right="1133" w:bottom="1417" w:left="1417" w:header="708" w:footer="296" w:gutter="0"/>
          <w:pgNumType w:fmt="numberInDash" w:start="1"/>
          <w:cols w:space="708"/>
          <w:docGrid w:linePitch="360"/>
        </w:sectPr>
      </w:pPr>
    </w:p>
    <w:p w14:paraId="15E42F05" w14:textId="1B8C133A" w:rsidR="007C6178" w:rsidRPr="00EA36E1" w:rsidRDefault="00EA36E1" w:rsidP="007C6178">
      <w:pPr>
        <w:spacing w:after="0" w:line="240" w:lineRule="auto"/>
        <w:jc w:val="left"/>
        <w:rPr>
          <w:rFonts w:eastAsia="Times New Roman" w:cs="Times New Roman"/>
          <w:b/>
          <w:iCs/>
          <w:szCs w:val="20"/>
          <w:lang w:eastAsia="tr-TR"/>
        </w:rPr>
      </w:pPr>
      <w:r w:rsidRPr="00EA36E1">
        <w:rPr>
          <w:rFonts w:eastAsia="Times New Roman" w:cs="Times New Roman"/>
          <w:b/>
          <w:iCs/>
          <w:szCs w:val="20"/>
          <w:lang w:eastAsia="tr-TR"/>
        </w:rPr>
        <w:t>E</w:t>
      </w:r>
      <w:r w:rsidR="00884EB6">
        <w:rPr>
          <w:rFonts w:eastAsia="Times New Roman" w:cs="Times New Roman"/>
          <w:b/>
          <w:iCs/>
          <w:szCs w:val="20"/>
          <w:lang w:eastAsia="tr-TR"/>
        </w:rPr>
        <w:t>k</w:t>
      </w:r>
      <w:r w:rsidRPr="00EA36E1">
        <w:rPr>
          <w:rFonts w:eastAsia="Times New Roman" w:cs="Times New Roman"/>
          <w:b/>
          <w:iCs/>
          <w:szCs w:val="20"/>
          <w:lang w:eastAsia="tr-TR"/>
        </w:rPr>
        <w:t xml:space="preserve">-4 </w:t>
      </w:r>
      <w:r w:rsidR="00031926" w:rsidRPr="00EA36E1">
        <w:rPr>
          <w:rFonts w:eastAsia="Times New Roman" w:cs="Times New Roman"/>
          <w:b/>
          <w:iCs/>
          <w:szCs w:val="20"/>
          <w:lang w:eastAsia="tr-TR"/>
        </w:rPr>
        <w:t>Ölçüm Doğrulu</w:t>
      </w:r>
      <w:r w:rsidR="00031926" w:rsidRPr="00EA36E1">
        <w:rPr>
          <w:rFonts w:eastAsia="Times New Roman" w:cs="Times New Roman"/>
          <w:b/>
          <w:iCs/>
          <w:strike/>
          <w:color w:val="FF0000"/>
          <w:szCs w:val="20"/>
          <w:lang w:eastAsia="tr-TR"/>
        </w:rPr>
        <w:t>k</w:t>
      </w:r>
      <w:r w:rsidR="00031926" w:rsidRPr="00EA36E1">
        <w:rPr>
          <w:rFonts w:eastAsia="Times New Roman" w:cs="Times New Roman"/>
          <w:b/>
          <w:iCs/>
          <w:color w:val="0070C0"/>
          <w:szCs w:val="20"/>
          <w:lang w:eastAsia="tr-TR"/>
        </w:rPr>
        <w:t>ğu</w:t>
      </w:r>
      <w:r w:rsidR="007C6178" w:rsidRPr="00EA36E1">
        <w:rPr>
          <w:rFonts w:eastAsia="Times New Roman" w:cs="Times New Roman"/>
          <w:b/>
          <w:iCs/>
          <w:szCs w:val="20"/>
          <w:lang w:eastAsia="tr-TR"/>
        </w:rPr>
        <w:t xml:space="preserve"> Testleri</w:t>
      </w:r>
    </w:p>
    <w:p w14:paraId="6DEC9C18" w14:textId="77777777" w:rsidR="007C6178" w:rsidRPr="00791BD7" w:rsidRDefault="007C6178" w:rsidP="007C6178">
      <w:pPr>
        <w:spacing w:after="0" w:line="240" w:lineRule="auto"/>
        <w:jc w:val="left"/>
        <w:rPr>
          <w:rFonts w:eastAsia="Times New Roman" w:cs="Times New Roman"/>
          <w:b/>
          <w:i/>
          <w:szCs w:val="20"/>
          <w:lang w:eastAsia="tr-TR"/>
        </w:rPr>
      </w:pPr>
    </w:p>
    <w:tbl>
      <w:tblPr>
        <w:tblStyle w:val="TabloKlavuzu1"/>
        <w:tblW w:w="5000" w:type="pct"/>
        <w:tblLook w:val="01E0" w:firstRow="1" w:lastRow="1" w:firstColumn="1" w:lastColumn="1" w:noHBand="0" w:noVBand="0"/>
      </w:tblPr>
      <w:tblGrid>
        <w:gridCol w:w="550"/>
        <w:gridCol w:w="1247"/>
        <w:gridCol w:w="4241"/>
        <w:gridCol w:w="773"/>
        <w:gridCol w:w="767"/>
        <w:gridCol w:w="773"/>
        <w:gridCol w:w="489"/>
        <w:gridCol w:w="486"/>
      </w:tblGrid>
      <w:tr w:rsidR="00565AEE" w:rsidRPr="00791BD7" w14:paraId="7D9994DB" w14:textId="77777777" w:rsidTr="00565AEE">
        <w:trPr>
          <w:cantSplit/>
          <w:trHeight w:val="945"/>
        </w:trPr>
        <w:tc>
          <w:tcPr>
            <w:tcW w:w="295" w:type="pct"/>
            <w:tcBorders>
              <w:top w:val="single" w:sz="12" w:space="0" w:color="auto"/>
              <w:left w:val="single" w:sz="12" w:space="0" w:color="auto"/>
              <w:right w:val="single" w:sz="12" w:space="0" w:color="auto"/>
            </w:tcBorders>
            <w:shd w:val="clear" w:color="auto" w:fill="D9D9D9"/>
            <w:vAlign w:val="center"/>
          </w:tcPr>
          <w:p w14:paraId="292D3749" w14:textId="77777777" w:rsidR="007C6178" w:rsidRPr="00791BD7" w:rsidRDefault="007C6178" w:rsidP="0001463B">
            <w:pPr>
              <w:spacing w:line="240" w:lineRule="auto"/>
              <w:jc w:val="center"/>
              <w:rPr>
                <w:i/>
                <w:szCs w:val="20"/>
              </w:rPr>
            </w:pPr>
            <w:r w:rsidRPr="00791BD7">
              <w:rPr>
                <w:i/>
                <w:szCs w:val="20"/>
              </w:rPr>
              <w:t>Sıra</w:t>
            </w:r>
          </w:p>
        </w:tc>
        <w:tc>
          <w:tcPr>
            <w:tcW w:w="685" w:type="pct"/>
            <w:tcBorders>
              <w:top w:val="single" w:sz="12" w:space="0" w:color="auto"/>
              <w:left w:val="single" w:sz="12" w:space="0" w:color="auto"/>
              <w:right w:val="single" w:sz="12" w:space="0" w:color="auto"/>
            </w:tcBorders>
            <w:shd w:val="clear" w:color="auto" w:fill="D9D9D9"/>
            <w:vAlign w:val="center"/>
          </w:tcPr>
          <w:p w14:paraId="46AEBB05" w14:textId="77777777" w:rsidR="007C6178" w:rsidRPr="00791BD7" w:rsidRDefault="007C6178" w:rsidP="0001463B">
            <w:pPr>
              <w:spacing w:line="240" w:lineRule="auto"/>
              <w:jc w:val="left"/>
              <w:rPr>
                <w:i/>
                <w:szCs w:val="20"/>
              </w:rPr>
            </w:pPr>
          </w:p>
        </w:tc>
        <w:tc>
          <w:tcPr>
            <w:tcW w:w="2174" w:type="pct"/>
            <w:tcBorders>
              <w:top w:val="single" w:sz="12" w:space="0" w:color="auto"/>
              <w:left w:val="single" w:sz="12" w:space="0" w:color="auto"/>
              <w:right w:val="single" w:sz="12" w:space="0" w:color="auto"/>
            </w:tcBorders>
            <w:shd w:val="clear" w:color="auto" w:fill="D9D9D9"/>
            <w:vAlign w:val="center"/>
          </w:tcPr>
          <w:p w14:paraId="38497DF1" w14:textId="77777777" w:rsidR="007C6178" w:rsidRPr="00791BD7" w:rsidRDefault="007C6178" w:rsidP="0001463B">
            <w:pPr>
              <w:spacing w:line="240" w:lineRule="auto"/>
              <w:jc w:val="center"/>
              <w:rPr>
                <w:i/>
                <w:szCs w:val="20"/>
              </w:rPr>
            </w:pPr>
            <w:r w:rsidRPr="00791BD7">
              <w:rPr>
                <w:i/>
                <w:szCs w:val="20"/>
              </w:rPr>
              <w:t>Test Prosedürü</w:t>
            </w:r>
          </w:p>
        </w:tc>
        <w:tc>
          <w:tcPr>
            <w:tcW w:w="431" w:type="pct"/>
            <w:tcBorders>
              <w:top w:val="single" w:sz="12" w:space="0" w:color="auto"/>
              <w:left w:val="single" w:sz="12" w:space="0" w:color="auto"/>
              <w:right w:val="single" w:sz="12" w:space="0" w:color="auto"/>
            </w:tcBorders>
            <w:shd w:val="clear" w:color="auto" w:fill="D9D9D9"/>
            <w:vAlign w:val="center"/>
          </w:tcPr>
          <w:p w14:paraId="76715932" w14:textId="77777777" w:rsidR="007C6178" w:rsidRPr="00791BD7" w:rsidRDefault="007C6178" w:rsidP="0001463B">
            <w:pPr>
              <w:spacing w:line="240" w:lineRule="auto"/>
              <w:jc w:val="center"/>
              <w:rPr>
                <w:i/>
                <w:sz w:val="18"/>
                <w:szCs w:val="20"/>
              </w:rPr>
            </w:pPr>
            <w:r w:rsidRPr="00791BD7">
              <w:rPr>
                <w:i/>
                <w:sz w:val="18"/>
                <w:szCs w:val="20"/>
              </w:rPr>
              <w:t>Kombi Sayaç Test Noktası Sayısı</w:t>
            </w:r>
          </w:p>
        </w:tc>
        <w:tc>
          <w:tcPr>
            <w:tcW w:w="428" w:type="pct"/>
            <w:tcBorders>
              <w:top w:val="single" w:sz="12" w:space="0" w:color="auto"/>
              <w:left w:val="single" w:sz="12" w:space="0" w:color="auto"/>
              <w:right w:val="single" w:sz="12" w:space="0" w:color="auto"/>
            </w:tcBorders>
            <w:shd w:val="clear" w:color="auto" w:fill="D9D9D9"/>
            <w:vAlign w:val="center"/>
          </w:tcPr>
          <w:p w14:paraId="7577BA6A" w14:textId="24886891" w:rsidR="007C6178" w:rsidRPr="00791BD7" w:rsidRDefault="007C6178" w:rsidP="0001463B">
            <w:pPr>
              <w:spacing w:line="240" w:lineRule="auto"/>
              <w:jc w:val="center"/>
              <w:rPr>
                <w:i/>
                <w:sz w:val="18"/>
                <w:szCs w:val="20"/>
              </w:rPr>
            </w:pPr>
            <w:r w:rsidRPr="00791BD7">
              <w:rPr>
                <w:i/>
                <w:sz w:val="18"/>
                <w:szCs w:val="20"/>
              </w:rPr>
              <w:t>Üç Fazlı Sayaç Test Noktası Sayısı</w:t>
            </w:r>
          </w:p>
        </w:tc>
        <w:tc>
          <w:tcPr>
            <w:tcW w:w="431" w:type="pct"/>
            <w:tcBorders>
              <w:top w:val="single" w:sz="12" w:space="0" w:color="auto"/>
              <w:left w:val="single" w:sz="12" w:space="0" w:color="auto"/>
              <w:right w:val="single" w:sz="12" w:space="0" w:color="auto"/>
            </w:tcBorders>
            <w:shd w:val="clear" w:color="auto" w:fill="D9D9D9"/>
            <w:vAlign w:val="center"/>
          </w:tcPr>
          <w:p w14:paraId="0D375A0A" w14:textId="77777777" w:rsidR="007C6178" w:rsidRPr="00791BD7" w:rsidRDefault="007C6178" w:rsidP="0001463B">
            <w:pPr>
              <w:spacing w:line="240" w:lineRule="auto"/>
              <w:jc w:val="center"/>
              <w:rPr>
                <w:i/>
                <w:sz w:val="18"/>
                <w:szCs w:val="20"/>
              </w:rPr>
            </w:pPr>
            <w:r w:rsidRPr="00791BD7">
              <w:rPr>
                <w:i/>
                <w:sz w:val="18"/>
                <w:szCs w:val="20"/>
              </w:rPr>
              <w:t>Tek Fazlı Sayaç Test Noktası Sayısı</w:t>
            </w:r>
          </w:p>
        </w:tc>
        <w:tc>
          <w:tcPr>
            <w:tcW w:w="279" w:type="pct"/>
            <w:tcBorders>
              <w:top w:val="single" w:sz="12" w:space="0" w:color="auto"/>
              <w:left w:val="single" w:sz="12" w:space="0" w:color="auto"/>
              <w:right w:val="single" w:sz="12" w:space="0" w:color="auto"/>
            </w:tcBorders>
            <w:shd w:val="clear" w:color="auto" w:fill="D9D9D9"/>
            <w:textDirection w:val="btLr"/>
            <w:vAlign w:val="center"/>
          </w:tcPr>
          <w:p w14:paraId="1F85E9E8" w14:textId="77777777" w:rsidR="007C6178" w:rsidRPr="00791BD7" w:rsidRDefault="007C6178" w:rsidP="0001463B">
            <w:pPr>
              <w:spacing w:line="240" w:lineRule="auto"/>
              <w:ind w:left="113" w:right="113"/>
              <w:jc w:val="center"/>
              <w:rPr>
                <w:i/>
                <w:sz w:val="18"/>
                <w:szCs w:val="20"/>
              </w:rPr>
            </w:pPr>
            <w:r w:rsidRPr="00791BD7">
              <w:rPr>
                <w:i/>
                <w:sz w:val="18"/>
                <w:szCs w:val="20"/>
              </w:rPr>
              <w:t>Yapıldı</w:t>
            </w:r>
          </w:p>
        </w:tc>
        <w:tc>
          <w:tcPr>
            <w:tcW w:w="278" w:type="pct"/>
            <w:tcBorders>
              <w:top w:val="single" w:sz="12" w:space="0" w:color="auto"/>
              <w:left w:val="single" w:sz="12" w:space="0" w:color="auto"/>
              <w:right w:val="single" w:sz="12" w:space="0" w:color="auto"/>
            </w:tcBorders>
            <w:shd w:val="clear" w:color="auto" w:fill="D9D9D9"/>
            <w:textDirection w:val="btLr"/>
            <w:vAlign w:val="center"/>
          </w:tcPr>
          <w:p w14:paraId="6F6B2C90" w14:textId="77777777" w:rsidR="007C6178" w:rsidRPr="00791BD7" w:rsidRDefault="007C6178" w:rsidP="0001463B">
            <w:pPr>
              <w:spacing w:line="240" w:lineRule="auto"/>
              <w:ind w:left="113" w:right="113"/>
              <w:jc w:val="center"/>
              <w:rPr>
                <w:i/>
                <w:sz w:val="18"/>
                <w:szCs w:val="20"/>
              </w:rPr>
            </w:pPr>
            <w:r w:rsidRPr="00791BD7">
              <w:rPr>
                <w:i/>
                <w:sz w:val="18"/>
                <w:szCs w:val="20"/>
              </w:rPr>
              <w:t>Sonuç</w:t>
            </w:r>
          </w:p>
        </w:tc>
      </w:tr>
      <w:tr w:rsidR="00601B09" w:rsidRPr="00791BD7" w14:paraId="2FCD2B6D" w14:textId="77777777" w:rsidTr="00565AEE">
        <w:trPr>
          <w:trHeight w:val="425"/>
        </w:trPr>
        <w:tc>
          <w:tcPr>
            <w:tcW w:w="295" w:type="pct"/>
            <w:tcBorders>
              <w:top w:val="single" w:sz="12" w:space="0" w:color="auto"/>
              <w:left w:val="single" w:sz="12" w:space="0" w:color="auto"/>
              <w:right w:val="single" w:sz="12" w:space="0" w:color="auto"/>
            </w:tcBorders>
            <w:shd w:val="clear" w:color="auto" w:fill="D9D9D9"/>
            <w:vAlign w:val="center"/>
          </w:tcPr>
          <w:p w14:paraId="07F0A234" w14:textId="77777777" w:rsidR="007C6178" w:rsidRPr="0001463B" w:rsidRDefault="007C6178" w:rsidP="0001463B">
            <w:pPr>
              <w:spacing w:line="240" w:lineRule="auto"/>
              <w:jc w:val="center"/>
              <w:rPr>
                <w:b/>
                <w:i/>
                <w:color w:val="0070C0"/>
                <w:sz w:val="24"/>
                <w:szCs w:val="24"/>
              </w:rPr>
            </w:pPr>
            <w:r w:rsidRPr="0001463B">
              <w:rPr>
                <w:b/>
                <w:i/>
                <w:color w:val="0070C0"/>
                <w:sz w:val="24"/>
                <w:szCs w:val="24"/>
              </w:rPr>
              <w:t>1</w:t>
            </w:r>
          </w:p>
        </w:tc>
        <w:tc>
          <w:tcPr>
            <w:tcW w:w="685" w:type="pct"/>
            <w:tcBorders>
              <w:top w:val="single" w:sz="12" w:space="0" w:color="auto"/>
              <w:left w:val="single" w:sz="12" w:space="0" w:color="auto"/>
              <w:right w:val="single" w:sz="12" w:space="0" w:color="auto"/>
            </w:tcBorders>
            <w:vAlign w:val="center"/>
          </w:tcPr>
          <w:p w14:paraId="358B561F" w14:textId="77777777" w:rsidR="007C6178" w:rsidRPr="00791BD7" w:rsidRDefault="007C6178" w:rsidP="0001463B">
            <w:pPr>
              <w:spacing w:line="240" w:lineRule="auto"/>
              <w:jc w:val="left"/>
              <w:rPr>
                <w:szCs w:val="20"/>
              </w:rPr>
            </w:pPr>
            <w:r w:rsidRPr="00791BD7">
              <w:rPr>
                <w:szCs w:val="20"/>
              </w:rPr>
              <w:t>EK-4.a</w:t>
            </w:r>
          </w:p>
        </w:tc>
        <w:tc>
          <w:tcPr>
            <w:tcW w:w="2174" w:type="pct"/>
            <w:tcBorders>
              <w:top w:val="single" w:sz="12" w:space="0" w:color="auto"/>
              <w:left w:val="single" w:sz="12" w:space="0" w:color="auto"/>
              <w:right w:val="single" w:sz="12" w:space="0" w:color="auto"/>
            </w:tcBorders>
            <w:vAlign w:val="center"/>
          </w:tcPr>
          <w:p w14:paraId="3D73A3B3" w14:textId="288D880D" w:rsidR="007C6178" w:rsidRPr="00791BD7" w:rsidRDefault="005A4A59" w:rsidP="0001463B">
            <w:pPr>
              <w:spacing w:line="240" w:lineRule="auto"/>
              <w:jc w:val="left"/>
              <w:rPr>
                <w:szCs w:val="20"/>
              </w:rPr>
            </w:pPr>
            <w:r>
              <w:rPr>
                <w:szCs w:val="20"/>
              </w:rPr>
              <w:t>X/</w:t>
            </w:r>
            <w:r w:rsidRPr="00F13880">
              <w:rPr>
                <w:color w:val="0070C0"/>
                <w:szCs w:val="20"/>
              </w:rPr>
              <w:t>1</w:t>
            </w:r>
            <w:r w:rsidR="00F13880" w:rsidRPr="00C349BF">
              <w:rPr>
                <w:strike/>
                <w:color w:val="FF0000"/>
                <w:szCs w:val="20"/>
              </w:rPr>
              <w:t>5</w:t>
            </w:r>
            <w:r w:rsidR="007C6178" w:rsidRPr="00791BD7">
              <w:rPr>
                <w:szCs w:val="20"/>
              </w:rPr>
              <w:t>--Aktif(Normal+TersAkım+FSH)-Cycle</w:t>
            </w:r>
          </w:p>
        </w:tc>
        <w:tc>
          <w:tcPr>
            <w:tcW w:w="431" w:type="pct"/>
            <w:tcBorders>
              <w:top w:val="single" w:sz="12" w:space="0" w:color="auto"/>
              <w:left w:val="single" w:sz="12" w:space="0" w:color="auto"/>
              <w:right w:val="single" w:sz="12" w:space="0" w:color="auto"/>
            </w:tcBorders>
            <w:vAlign w:val="center"/>
          </w:tcPr>
          <w:p w14:paraId="185BEBF6" w14:textId="77777777" w:rsidR="007C6178" w:rsidRPr="00791BD7" w:rsidRDefault="007C6178" w:rsidP="0001463B">
            <w:pPr>
              <w:spacing w:line="240" w:lineRule="auto"/>
              <w:jc w:val="center"/>
              <w:rPr>
                <w:i/>
                <w:sz w:val="22"/>
                <w:szCs w:val="20"/>
              </w:rPr>
            </w:pPr>
            <w:r w:rsidRPr="00791BD7">
              <w:rPr>
                <w:i/>
                <w:sz w:val="22"/>
                <w:szCs w:val="20"/>
              </w:rPr>
              <w:t>138</w:t>
            </w:r>
          </w:p>
        </w:tc>
        <w:tc>
          <w:tcPr>
            <w:tcW w:w="428" w:type="pct"/>
            <w:tcBorders>
              <w:top w:val="single" w:sz="12" w:space="0" w:color="auto"/>
              <w:left w:val="single" w:sz="12" w:space="0" w:color="auto"/>
              <w:right w:val="single" w:sz="12" w:space="0" w:color="auto"/>
            </w:tcBorders>
            <w:vAlign w:val="center"/>
          </w:tcPr>
          <w:p w14:paraId="1977FF5B" w14:textId="7D6D9AF8" w:rsidR="007C6178" w:rsidRPr="00791BD7" w:rsidRDefault="00F13880" w:rsidP="0001463B">
            <w:pPr>
              <w:spacing w:line="240" w:lineRule="auto"/>
              <w:jc w:val="center"/>
              <w:rPr>
                <w:i/>
                <w:sz w:val="22"/>
                <w:szCs w:val="20"/>
              </w:rPr>
            </w:pPr>
            <w:r w:rsidRPr="00791BD7">
              <w:rPr>
                <w:i/>
                <w:sz w:val="22"/>
                <w:szCs w:val="20"/>
              </w:rPr>
              <w:t>138</w:t>
            </w:r>
          </w:p>
        </w:tc>
        <w:tc>
          <w:tcPr>
            <w:tcW w:w="431" w:type="pct"/>
            <w:tcBorders>
              <w:top w:val="single" w:sz="12" w:space="0" w:color="auto"/>
              <w:left w:val="single" w:sz="12" w:space="0" w:color="auto"/>
              <w:right w:val="single" w:sz="12" w:space="0" w:color="auto"/>
            </w:tcBorders>
            <w:vAlign w:val="center"/>
          </w:tcPr>
          <w:p w14:paraId="2B8C085F" w14:textId="3BF0E4E4" w:rsidR="007C6178" w:rsidRPr="00791BD7" w:rsidRDefault="00B45B06" w:rsidP="0001463B">
            <w:pPr>
              <w:spacing w:line="240" w:lineRule="auto"/>
              <w:jc w:val="center"/>
              <w:rPr>
                <w:i/>
                <w:sz w:val="22"/>
                <w:szCs w:val="20"/>
              </w:rPr>
            </w:pPr>
            <w:r w:rsidRPr="00B45B06">
              <w:rPr>
                <w:strike/>
                <w:color w:val="FF0000"/>
                <w:szCs w:val="20"/>
              </w:rPr>
              <w:t>46</w:t>
            </w:r>
          </w:p>
        </w:tc>
        <w:tc>
          <w:tcPr>
            <w:tcW w:w="279" w:type="pct"/>
            <w:tcBorders>
              <w:top w:val="single" w:sz="12" w:space="0" w:color="auto"/>
              <w:left w:val="single" w:sz="12" w:space="0" w:color="auto"/>
              <w:right w:val="single" w:sz="12" w:space="0" w:color="auto"/>
            </w:tcBorders>
            <w:vAlign w:val="center"/>
          </w:tcPr>
          <w:p w14:paraId="3629F4D6" w14:textId="77777777" w:rsidR="007C6178" w:rsidRPr="00791BD7" w:rsidRDefault="007C6178" w:rsidP="0001463B">
            <w:pPr>
              <w:spacing w:line="240" w:lineRule="auto"/>
              <w:jc w:val="center"/>
              <w:rPr>
                <w:b/>
                <w:i/>
                <w:sz w:val="22"/>
                <w:szCs w:val="20"/>
              </w:rPr>
            </w:pPr>
          </w:p>
        </w:tc>
        <w:tc>
          <w:tcPr>
            <w:tcW w:w="278" w:type="pct"/>
            <w:tcBorders>
              <w:top w:val="single" w:sz="12" w:space="0" w:color="auto"/>
              <w:left w:val="single" w:sz="12" w:space="0" w:color="auto"/>
              <w:right w:val="single" w:sz="12" w:space="0" w:color="auto"/>
            </w:tcBorders>
            <w:vAlign w:val="center"/>
          </w:tcPr>
          <w:p w14:paraId="02A284CC" w14:textId="77777777" w:rsidR="007C6178" w:rsidRPr="00791BD7" w:rsidRDefault="007C6178" w:rsidP="0001463B">
            <w:pPr>
              <w:spacing w:line="240" w:lineRule="auto"/>
              <w:jc w:val="center"/>
              <w:rPr>
                <w:b/>
                <w:i/>
                <w:sz w:val="22"/>
                <w:szCs w:val="20"/>
              </w:rPr>
            </w:pPr>
          </w:p>
        </w:tc>
      </w:tr>
      <w:tr w:rsidR="00601B09" w:rsidRPr="00791BD7" w14:paraId="12D6484B" w14:textId="77777777" w:rsidTr="00565AEE">
        <w:trPr>
          <w:trHeight w:val="425"/>
        </w:trPr>
        <w:tc>
          <w:tcPr>
            <w:tcW w:w="295" w:type="pct"/>
            <w:tcBorders>
              <w:top w:val="single" w:sz="4" w:space="0" w:color="auto"/>
              <w:left w:val="single" w:sz="12" w:space="0" w:color="auto"/>
              <w:right w:val="single" w:sz="12" w:space="0" w:color="auto"/>
            </w:tcBorders>
            <w:shd w:val="clear" w:color="auto" w:fill="D9D9D9"/>
            <w:vAlign w:val="center"/>
          </w:tcPr>
          <w:p w14:paraId="3B0920C7" w14:textId="09C44422" w:rsidR="005A4A59" w:rsidRPr="0001463B" w:rsidRDefault="0001463B" w:rsidP="0001463B">
            <w:pPr>
              <w:spacing w:line="240" w:lineRule="auto"/>
              <w:jc w:val="center"/>
              <w:rPr>
                <w:b/>
                <w:i/>
                <w:color w:val="0070C0"/>
                <w:sz w:val="24"/>
                <w:szCs w:val="24"/>
              </w:rPr>
            </w:pPr>
            <w:r w:rsidRPr="0001463B">
              <w:rPr>
                <w:b/>
                <w:i/>
                <w:color w:val="0070C0"/>
                <w:sz w:val="24"/>
                <w:szCs w:val="24"/>
              </w:rPr>
              <w:t>2</w:t>
            </w:r>
          </w:p>
        </w:tc>
        <w:tc>
          <w:tcPr>
            <w:tcW w:w="685" w:type="pct"/>
            <w:tcBorders>
              <w:top w:val="single" w:sz="4" w:space="0" w:color="auto"/>
              <w:left w:val="single" w:sz="12" w:space="0" w:color="auto"/>
              <w:right w:val="single" w:sz="12" w:space="0" w:color="auto"/>
            </w:tcBorders>
            <w:vAlign w:val="center"/>
          </w:tcPr>
          <w:p w14:paraId="683B3F51" w14:textId="498823F3" w:rsidR="005A4A59" w:rsidRPr="005A4A59" w:rsidRDefault="005A4A59" w:rsidP="0001463B">
            <w:pPr>
              <w:spacing w:line="240" w:lineRule="auto"/>
              <w:jc w:val="left"/>
              <w:rPr>
                <w:color w:val="0070C0"/>
                <w:szCs w:val="20"/>
              </w:rPr>
            </w:pPr>
            <w:r w:rsidRPr="005A4A59">
              <w:rPr>
                <w:color w:val="0070C0"/>
                <w:szCs w:val="20"/>
              </w:rPr>
              <w:t>EK-4.a.TF</w:t>
            </w:r>
          </w:p>
        </w:tc>
        <w:tc>
          <w:tcPr>
            <w:tcW w:w="2174" w:type="pct"/>
            <w:tcBorders>
              <w:top w:val="single" w:sz="4" w:space="0" w:color="auto"/>
              <w:left w:val="single" w:sz="12" w:space="0" w:color="auto"/>
              <w:right w:val="single" w:sz="12" w:space="0" w:color="auto"/>
            </w:tcBorders>
            <w:vAlign w:val="center"/>
          </w:tcPr>
          <w:p w14:paraId="43F8FC23" w14:textId="6408C83F" w:rsidR="005A4A59" w:rsidRPr="005A4A59" w:rsidRDefault="005A4A59" w:rsidP="0001463B">
            <w:pPr>
              <w:spacing w:line="240" w:lineRule="auto"/>
              <w:jc w:val="left"/>
              <w:rPr>
                <w:color w:val="0070C0"/>
                <w:szCs w:val="20"/>
              </w:rPr>
            </w:pPr>
            <w:r w:rsidRPr="005A4A59">
              <w:rPr>
                <w:color w:val="0070C0"/>
                <w:szCs w:val="20"/>
              </w:rPr>
              <w:t>DB--Aktif(Normal+TersAkım+FSH)-Cycle</w:t>
            </w:r>
          </w:p>
        </w:tc>
        <w:tc>
          <w:tcPr>
            <w:tcW w:w="431" w:type="pct"/>
            <w:tcBorders>
              <w:top w:val="single" w:sz="4" w:space="0" w:color="auto"/>
              <w:left w:val="single" w:sz="12" w:space="0" w:color="auto"/>
              <w:right w:val="single" w:sz="12" w:space="0" w:color="auto"/>
            </w:tcBorders>
            <w:vAlign w:val="center"/>
          </w:tcPr>
          <w:p w14:paraId="41EDB244" w14:textId="70DF151A" w:rsidR="005A4A59" w:rsidRPr="00B45B06" w:rsidRDefault="00F13880" w:rsidP="0001463B">
            <w:pPr>
              <w:spacing w:line="240" w:lineRule="auto"/>
              <w:jc w:val="center"/>
              <w:rPr>
                <w:i/>
                <w:color w:val="0070C0"/>
                <w:sz w:val="22"/>
                <w:szCs w:val="20"/>
              </w:rPr>
            </w:pPr>
            <w:r w:rsidRPr="00B45B06">
              <w:rPr>
                <w:i/>
                <w:color w:val="0070C0"/>
                <w:sz w:val="22"/>
                <w:szCs w:val="20"/>
              </w:rPr>
              <w:t>138</w:t>
            </w:r>
          </w:p>
        </w:tc>
        <w:tc>
          <w:tcPr>
            <w:tcW w:w="428" w:type="pct"/>
            <w:tcBorders>
              <w:top w:val="single" w:sz="4" w:space="0" w:color="auto"/>
              <w:left w:val="single" w:sz="12" w:space="0" w:color="auto"/>
              <w:right w:val="single" w:sz="12" w:space="0" w:color="auto"/>
            </w:tcBorders>
            <w:vAlign w:val="center"/>
          </w:tcPr>
          <w:p w14:paraId="56DCB597" w14:textId="4692AD57" w:rsidR="005A4A59" w:rsidRPr="00B45B06" w:rsidRDefault="005A4A59" w:rsidP="0001463B">
            <w:pPr>
              <w:spacing w:line="240" w:lineRule="auto"/>
              <w:jc w:val="center"/>
              <w:rPr>
                <w:i/>
                <w:color w:val="0070C0"/>
                <w:sz w:val="22"/>
                <w:szCs w:val="20"/>
              </w:rPr>
            </w:pPr>
            <w:r w:rsidRPr="00B45B06">
              <w:rPr>
                <w:i/>
                <w:color w:val="0070C0"/>
                <w:sz w:val="22"/>
                <w:szCs w:val="20"/>
              </w:rPr>
              <w:t>138</w:t>
            </w:r>
          </w:p>
        </w:tc>
        <w:tc>
          <w:tcPr>
            <w:tcW w:w="431" w:type="pct"/>
            <w:tcBorders>
              <w:top w:val="single" w:sz="4" w:space="0" w:color="auto"/>
              <w:left w:val="single" w:sz="12" w:space="0" w:color="auto"/>
              <w:right w:val="single" w:sz="12" w:space="0" w:color="auto"/>
            </w:tcBorders>
            <w:vAlign w:val="center"/>
          </w:tcPr>
          <w:p w14:paraId="6C2F485B" w14:textId="77777777" w:rsidR="005A4A59" w:rsidRPr="00B45B06" w:rsidRDefault="005A4A59" w:rsidP="0001463B">
            <w:pPr>
              <w:spacing w:line="240" w:lineRule="auto"/>
              <w:jc w:val="center"/>
              <w:rPr>
                <w:i/>
                <w:color w:val="0070C0"/>
                <w:sz w:val="22"/>
                <w:szCs w:val="20"/>
              </w:rPr>
            </w:pPr>
          </w:p>
        </w:tc>
        <w:tc>
          <w:tcPr>
            <w:tcW w:w="279" w:type="pct"/>
            <w:tcBorders>
              <w:top w:val="single" w:sz="4" w:space="0" w:color="auto"/>
              <w:left w:val="single" w:sz="12" w:space="0" w:color="auto"/>
              <w:right w:val="single" w:sz="12" w:space="0" w:color="auto"/>
            </w:tcBorders>
            <w:vAlign w:val="center"/>
          </w:tcPr>
          <w:p w14:paraId="6CF7B77A" w14:textId="77777777" w:rsidR="005A4A59" w:rsidRPr="005A4A59" w:rsidRDefault="005A4A59" w:rsidP="0001463B">
            <w:pPr>
              <w:spacing w:line="240" w:lineRule="auto"/>
              <w:jc w:val="center"/>
              <w:rPr>
                <w:i/>
                <w:sz w:val="22"/>
                <w:szCs w:val="20"/>
              </w:rPr>
            </w:pPr>
          </w:p>
        </w:tc>
        <w:tc>
          <w:tcPr>
            <w:tcW w:w="278" w:type="pct"/>
            <w:tcBorders>
              <w:top w:val="single" w:sz="4" w:space="0" w:color="auto"/>
              <w:left w:val="single" w:sz="12" w:space="0" w:color="auto"/>
              <w:right w:val="single" w:sz="12" w:space="0" w:color="auto"/>
            </w:tcBorders>
            <w:vAlign w:val="center"/>
          </w:tcPr>
          <w:p w14:paraId="7646BD3A" w14:textId="77777777" w:rsidR="005A4A59" w:rsidRPr="005A4A59" w:rsidRDefault="005A4A59" w:rsidP="0001463B">
            <w:pPr>
              <w:spacing w:line="240" w:lineRule="auto"/>
              <w:jc w:val="center"/>
              <w:rPr>
                <w:i/>
                <w:sz w:val="22"/>
                <w:szCs w:val="20"/>
              </w:rPr>
            </w:pPr>
          </w:p>
        </w:tc>
      </w:tr>
      <w:tr w:rsidR="00601B09" w:rsidRPr="00791BD7" w14:paraId="2E82F3DB" w14:textId="77777777" w:rsidTr="00565AEE">
        <w:trPr>
          <w:trHeight w:val="425"/>
        </w:trPr>
        <w:tc>
          <w:tcPr>
            <w:tcW w:w="295" w:type="pct"/>
            <w:tcBorders>
              <w:top w:val="single" w:sz="4" w:space="0" w:color="auto"/>
              <w:left w:val="single" w:sz="12" w:space="0" w:color="auto"/>
              <w:right w:val="single" w:sz="12" w:space="0" w:color="auto"/>
            </w:tcBorders>
            <w:shd w:val="clear" w:color="auto" w:fill="D9D9D9"/>
            <w:vAlign w:val="center"/>
          </w:tcPr>
          <w:p w14:paraId="640AF141" w14:textId="497675C9" w:rsidR="005A4A59" w:rsidRPr="0001463B" w:rsidRDefault="0001463B" w:rsidP="0001463B">
            <w:pPr>
              <w:spacing w:line="240" w:lineRule="auto"/>
              <w:jc w:val="center"/>
              <w:rPr>
                <w:b/>
                <w:i/>
                <w:color w:val="0070C0"/>
                <w:sz w:val="24"/>
                <w:szCs w:val="24"/>
              </w:rPr>
            </w:pPr>
            <w:r w:rsidRPr="0001463B">
              <w:rPr>
                <w:b/>
                <w:i/>
                <w:color w:val="0070C0"/>
                <w:sz w:val="24"/>
                <w:szCs w:val="24"/>
              </w:rPr>
              <w:t>3</w:t>
            </w:r>
          </w:p>
        </w:tc>
        <w:tc>
          <w:tcPr>
            <w:tcW w:w="685" w:type="pct"/>
            <w:tcBorders>
              <w:top w:val="single" w:sz="4" w:space="0" w:color="auto"/>
              <w:left w:val="single" w:sz="12" w:space="0" w:color="auto"/>
              <w:right w:val="single" w:sz="12" w:space="0" w:color="auto"/>
            </w:tcBorders>
            <w:vAlign w:val="center"/>
          </w:tcPr>
          <w:p w14:paraId="12D63DDB" w14:textId="7612A75B" w:rsidR="005A4A59" w:rsidRPr="005A4A59" w:rsidRDefault="005A4A59" w:rsidP="0001463B">
            <w:pPr>
              <w:spacing w:line="240" w:lineRule="auto"/>
              <w:jc w:val="left"/>
              <w:rPr>
                <w:color w:val="0070C0"/>
                <w:szCs w:val="20"/>
              </w:rPr>
            </w:pPr>
            <w:r w:rsidRPr="005A4A59">
              <w:rPr>
                <w:color w:val="0070C0"/>
                <w:szCs w:val="20"/>
              </w:rPr>
              <w:t>EK-4.a.MF</w:t>
            </w:r>
          </w:p>
        </w:tc>
        <w:tc>
          <w:tcPr>
            <w:tcW w:w="2174" w:type="pct"/>
            <w:tcBorders>
              <w:top w:val="single" w:sz="4" w:space="0" w:color="auto"/>
              <w:left w:val="single" w:sz="12" w:space="0" w:color="auto"/>
              <w:right w:val="single" w:sz="12" w:space="0" w:color="auto"/>
            </w:tcBorders>
            <w:vAlign w:val="center"/>
          </w:tcPr>
          <w:p w14:paraId="400FBBF9" w14:textId="77F62CF0" w:rsidR="005A4A59" w:rsidRPr="005A4A59" w:rsidRDefault="005A4A59" w:rsidP="0001463B">
            <w:pPr>
              <w:spacing w:line="240" w:lineRule="auto"/>
              <w:jc w:val="left"/>
              <w:rPr>
                <w:color w:val="0070C0"/>
                <w:szCs w:val="20"/>
              </w:rPr>
            </w:pPr>
            <w:r w:rsidRPr="005A4A59">
              <w:rPr>
                <w:color w:val="0070C0"/>
                <w:szCs w:val="20"/>
              </w:rPr>
              <w:t>MF--Aktif(Normal+TersAkım+FSH)-Cycle</w:t>
            </w:r>
          </w:p>
        </w:tc>
        <w:tc>
          <w:tcPr>
            <w:tcW w:w="431" w:type="pct"/>
            <w:tcBorders>
              <w:top w:val="single" w:sz="4" w:space="0" w:color="auto"/>
              <w:left w:val="single" w:sz="12" w:space="0" w:color="auto"/>
              <w:right w:val="single" w:sz="12" w:space="0" w:color="auto"/>
            </w:tcBorders>
            <w:vAlign w:val="center"/>
          </w:tcPr>
          <w:p w14:paraId="36AB08E3" w14:textId="77777777" w:rsidR="005A4A59" w:rsidRPr="00B45B06" w:rsidRDefault="005A4A59" w:rsidP="0001463B">
            <w:pPr>
              <w:spacing w:line="240" w:lineRule="auto"/>
              <w:jc w:val="center"/>
              <w:rPr>
                <w:i/>
                <w:color w:val="0070C0"/>
                <w:szCs w:val="20"/>
              </w:rPr>
            </w:pPr>
          </w:p>
        </w:tc>
        <w:tc>
          <w:tcPr>
            <w:tcW w:w="428" w:type="pct"/>
            <w:tcBorders>
              <w:top w:val="single" w:sz="4" w:space="0" w:color="auto"/>
              <w:left w:val="single" w:sz="12" w:space="0" w:color="auto"/>
              <w:right w:val="single" w:sz="12" w:space="0" w:color="auto"/>
            </w:tcBorders>
            <w:vAlign w:val="center"/>
          </w:tcPr>
          <w:p w14:paraId="5A80C69A" w14:textId="77777777" w:rsidR="005A4A59" w:rsidRPr="00B45B06" w:rsidRDefault="005A4A59" w:rsidP="0001463B">
            <w:pPr>
              <w:spacing w:line="240" w:lineRule="auto"/>
              <w:jc w:val="center"/>
              <w:rPr>
                <w:i/>
                <w:color w:val="0070C0"/>
                <w:szCs w:val="20"/>
              </w:rPr>
            </w:pPr>
          </w:p>
        </w:tc>
        <w:tc>
          <w:tcPr>
            <w:tcW w:w="431" w:type="pct"/>
            <w:tcBorders>
              <w:top w:val="single" w:sz="4" w:space="0" w:color="auto"/>
              <w:left w:val="single" w:sz="12" w:space="0" w:color="auto"/>
              <w:right w:val="single" w:sz="12" w:space="0" w:color="auto"/>
            </w:tcBorders>
            <w:vAlign w:val="center"/>
          </w:tcPr>
          <w:p w14:paraId="194FEF7E" w14:textId="0D94EF31" w:rsidR="005A4A59" w:rsidRPr="00B45B06" w:rsidRDefault="005A4A59" w:rsidP="0001463B">
            <w:pPr>
              <w:spacing w:line="240" w:lineRule="auto"/>
              <w:jc w:val="center"/>
              <w:rPr>
                <w:i/>
                <w:color w:val="0070C0"/>
                <w:szCs w:val="20"/>
              </w:rPr>
            </w:pPr>
            <w:r w:rsidRPr="00B45B06">
              <w:rPr>
                <w:i/>
                <w:color w:val="0070C0"/>
                <w:sz w:val="22"/>
                <w:szCs w:val="20"/>
              </w:rPr>
              <w:t>46</w:t>
            </w:r>
          </w:p>
        </w:tc>
        <w:tc>
          <w:tcPr>
            <w:tcW w:w="279" w:type="pct"/>
            <w:tcBorders>
              <w:top w:val="single" w:sz="4" w:space="0" w:color="auto"/>
              <w:left w:val="single" w:sz="12" w:space="0" w:color="auto"/>
              <w:right w:val="single" w:sz="12" w:space="0" w:color="auto"/>
            </w:tcBorders>
            <w:vAlign w:val="center"/>
          </w:tcPr>
          <w:p w14:paraId="2AA37DAE" w14:textId="77777777" w:rsidR="005A4A59" w:rsidRPr="005A4A59" w:rsidRDefault="005A4A59" w:rsidP="0001463B">
            <w:pPr>
              <w:spacing w:line="240" w:lineRule="auto"/>
              <w:jc w:val="center"/>
              <w:rPr>
                <w:i/>
                <w:szCs w:val="20"/>
              </w:rPr>
            </w:pPr>
          </w:p>
        </w:tc>
        <w:tc>
          <w:tcPr>
            <w:tcW w:w="278" w:type="pct"/>
            <w:tcBorders>
              <w:top w:val="single" w:sz="4" w:space="0" w:color="auto"/>
              <w:left w:val="single" w:sz="12" w:space="0" w:color="auto"/>
              <w:right w:val="single" w:sz="12" w:space="0" w:color="auto"/>
            </w:tcBorders>
            <w:vAlign w:val="center"/>
          </w:tcPr>
          <w:p w14:paraId="5D194BEF" w14:textId="77777777" w:rsidR="005A4A59" w:rsidRPr="005A4A59" w:rsidRDefault="005A4A59" w:rsidP="0001463B">
            <w:pPr>
              <w:spacing w:line="240" w:lineRule="auto"/>
              <w:jc w:val="center"/>
              <w:rPr>
                <w:i/>
                <w:szCs w:val="20"/>
              </w:rPr>
            </w:pPr>
          </w:p>
        </w:tc>
      </w:tr>
      <w:tr w:rsidR="00601B09" w:rsidRPr="00791BD7" w14:paraId="7511AC9C" w14:textId="77777777" w:rsidTr="00565AEE">
        <w:trPr>
          <w:trHeight w:val="425"/>
        </w:trPr>
        <w:tc>
          <w:tcPr>
            <w:tcW w:w="295" w:type="pct"/>
            <w:tcBorders>
              <w:left w:val="single" w:sz="12" w:space="0" w:color="auto"/>
              <w:right w:val="single" w:sz="12" w:space="0" w:color="auto"/>
            </w:tcBorders>
            <w:shd w:val="clear" w:color="auto" w:fill="D9D9D9"/>
            <w:vAlign w:val="center"/>
          </w:tcPr>
          <w:p w14:paraId="6D07B99B" w14:textId="4A8F00FA" w:rsidR="005A4A59" w:rsidRPr="0001463B" w:rsidRDefault="0001463B" w:rsidP="0001463B">
            <w:pPr>
              <w:spacing w:line="240" w:lineRule="auto"/>
              <w:jc w:val="center"/>
              <w:rPr>
                <w:b/>
                <w:i/>
                <w:color w:val="0070C0"/>
                <w:sz w:val="24"/>
                <w:szCs w:val="24"/>
              </w:rPr>
            </w:pPr>
            <w:r w:rsidRPr="0001463B">
              <w:rPr>
                <w:b/>
                <w:i/>
                <w:color w:val="0070C0"/>
                <w:sz w:val="24"/>
                <w:szCs w:val="24"/>
              </w:rPr>
              <w:t>4</w:t>
            </w:r>
          </w:p>
        </w:tc>
        <w:tc>
          <w:tcPr>
            <w:tcW w:w="685" w:type="pct"/>
            <w:tcBorders>
              <w:left w:val="single" w:sz="12" w:space="0" w:color="auto"/>
              <w:right w:val="single" w:sz="12" w:space="0" w:color="auto"/>
            </w:tcBorders>
            <w:vAlign w:val="center"/>
          </w:tcPr>
          <w:p w14:paraId="5C686B50" w14:textId="77777777" w:rsidR="005A4A59" w:rsidRPr="00791BD7" w:rsidRDefault="005A4A59" w:rsidP="0001463B">
            <w:pPr>
              <w:spacing w:line="240" w:lineRule="auto"/>
              <w:jc w:val="left"/>
              <w:rPr>
                <w:szCs w:val="20"/>
              </w:rPr>
            </w:pPr>
            <w:r w:rsidRPr="00791BD7">
              <w:rPr>
                <w:szCs w:val="20"/>
              </w:rPr>
              <w:t>EK-4.b</w:t>
            </w:r>
          </w:p>
        </w:tc>
        <w:tc>
          <w:tcPr>
            <w:tcW w:w="2174" w:type="pct"/>
            <w:tcBorders>
              <w:left w:val="single" w:sz="12" w:space="0" w:color="auto"/>
              <w:right w:val="single" w:sz="12" w:space="0" w:color="auto"/>
            </w:tcBorders>
            <w:vAlign w:val="center"/>
          </w:tcPr>
          <w:p w14:paraId="2CE9CD95" w14:textId="686F9788" w:rsidR="005A4A59" w:rsidRPr="00791BD7" w:rsidRDefault="005A4A59" w:rsidP="0001463B">
            <w:pPr>
              <w:spacing w:line="240" w:lineRule="auto"/>
              <w:jc w:val="left"/>
              <w:rPr>
                <w:szCs w:val="20"/>
              </w:rPr>
            </w:pPr>
            <w:r w:rsidRPr="00791BD7">
              <w:rPr>
                <w:szCs w:val="20"/>
              </w:rPr>
              <w:t>X/</w:t>
            </w:r>
            <w:r w:rsidRPr="00F13880">
              <w:rPr>
                <w:color w:val="0070C0"/>
                <w:szCs w:val="20"/>
              </w:rPr>
              <w:t>1</w:t>
            </w:r>
            <w:r w:rsidR="00F13880" w:rsidRPr="00C349BF">
              <w:rPr>
                <w:strike/>
                <w:color w:val="FF0000"/>
                <w:szCs w:val="20"/>
              </w:rPr>
              <w:t>5</w:t>
            </w:r>
            <w:r w:rsidRPr="00791BD7">
              <w:rPr>
                <w:szCs w:val="20"/>
              </w:rPr>
              <w:t>--Aktif(EksikAkım+FSH)-Cycle</w:t>
            </w:r>
          </w:p>
        </w:tc>
        <w:tc>
          <w:tcPr>
            <w:tcW w:w="431" w:type="pct"/>
            <w:tcBorders>
              <w:left w:val="single" w:sz="12" w:space="0" w:color="auto"/>
              <w:right w:val="single" w:sz="12" w:space="0" w:color="auto"/>
            </w:tcBorders>
            <w:vAlign w:val="center"/>
          </w:tcPr>
          <w:p w14:paraId="208087BA" w14:textId="77777777" w:rsidR="005A4A59" w:rsidRPr="00791BD7" w:rsidRDefault="005A4A59" w:rsidP="0001463B">
            <w:pPr>
              <w:spacing w:line="240" w:lineRule="auto"/>
              <w:jc w:val="center"/>
              <w:rPr>
                <w:i/>
                <w:sz w:val="22"/>
                <w:szCs w:val="20"/>
              </w:rPr>
            </w:pPr>
            <w:r w:rsidRPr="00791BD7">
              <w:rPr>
                <w:i/>
                <w:sz w:val="22"/>
                <w:szCs w:val="20"/>
              </w:rPr>
              <w:t>108</w:t>
            </w:r>
          </w:p>
        </w:tc>
        <w:tc>
          <w:tcPr>
            <w:tcW w:w="428" w:type="pct"/>
            <w:tcBorders>
              <w:left w:val="single" w:sz="12" w:space="0" w:color="auto"/>
              <w:right w:val="single" w:sz="12" w:space="0" w:color="auto"/>
            </w:tcBorders>
            <w:vAlign w:val="center"/>
          </w:tcPr>
          <w:p w14:paraId="7DE39FB1" w14:textId="1FF2C7BC" w:rsidR="005A4A59" w:rsidRPr="00791BD7" w:rsidRDefault="00F13880" w:rsidP="0001463B">
            <w:pPr>
              <w:spacing w:line="240" w:lineRule="auto"/>
              <w:jc w:val="center"/>
              <w:rPr>
                <w:i/>
                <w:sz w:val="22"/>
                <w:szCs w:val="20"/>
              </w:rPr>
            </w:pPr>
            <w:r w:rsidRPr="00791BD7">
              <w:rPr>
                <w:i/>
                <w:sz w:val="22"/>
                <w:szCs w:val="20"/>
              </w:rPr>
              <w:t>108</w:t>
            </w:r>
          </w:p>
        </w:tc>
        <w:tc>
          <w:tcPr>
            <w:tcW w:w="431" w:type="pct"/>
            <w:tcBorders>
              <w:left w:val="single" w:sz="12" w:space="0" w:color="auto"/>
              <w:right w:val="single" w:sz="12" w:space="0" w:color="auto"/>
            </w:tcBorders>
            <w:vAlign w:val="center"/>
          </w:tcPr>
          <w:p w14:paraId="20724130" w14:textId="77777777" w:rsidR="005A4A59" w:rsidRPr="00791BD7" w:rsidRDefault="005A4A59" w:rsidP="0001463B">
            <w:pPr>
              <w:spacing w:line="240" w:lineRule="auto"/>
              <w:jc w:val="center"/>
              <w:rPr>
                <w:i/>
                <w:sz w:val="22"/>
                <w:szCs w:val="20"/>
              </w:rPr>
            </w:pPr>
          </w:p>
        </w:tc>
        <w:tc>
          <w:tcPr>
            <w:tcW w:w="279" w:type="pct"/>
            <w:tcBorders>
              <w:left w:val="single" w:sz="12" w:space="0" w:color="auto"/>
              <w:right w:val="single" w:sz="12" w:space="0" w:color="auto"/>
            </w:tcBorders>
            <w:vAlign w:val="center"/>
          </w:tcPr>
          <w:p w14:paraId="5A3B99E4" w14:textId="77777777" w:rsidR="005A4A59" w:rsidRPr="00791BD7" w:rsidRDefault="005A4A59"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3B8B964C" w14:textId="77777777" w:rsidR="005A4A59" w:rsidRPr="00791BD7" w:rsidRDefault="005A4A59" w:rsidP="0001463B">
            <w:pPr>
              <w:spacing w:line="240" w:lineRule="auto"/>
              <w:jc w:val="center"/>
              <w:rPr>
                <w:b/>
                <w:i/>
                <w:sz w:val="22"/>
                <w:szCs w:val="20"/>
              </w:rPr>
            </w:pPr>
          </w:p>
        </w:tc>
      </w:tr>
      <w:tr w:rsidR="00601B09" w:rsidRPr="00791BD7" w14:paraId="62952CEC" w14:textId="77777777" w:rsidTr="00565AEE">
        <w:trPr>
          <w:trHeight w:val="425"/>
        </w:trPr>
        <w:tc>
          <w:tcPr>
            <w:tcW w:w="295" w:type="pct"/>
            <w:tcBorders>
              <w:left w:val="single" w:sz="12" w:space="0" w:color="auto"/>
              <w:right w:val="single" w:sz="12" w:space="0" w:color="auto"/>
            </w:tcBorders>
            <w:shd w:val="clear" w:color="auto" w:fill="D9D9D9"/>
            <w:vAlign w:val="center"/>
          </w:tcPr>
          <w:p w14:paraId="1C324C63" w14:textId="6B255F91" w:rsidR="005A4A59" w:rsidRPr="0001463B" w:rsidRDefault="0001463B" w:rsidP="0001463B">
            <w:pPr>
              <w:spacing w:line="240" w:lineRule="auto"/>
              <w:jc w:val="center"/>
              <w:rPr>
                <w:b/>
                <w:i/>
                <w:color w:val="0070C0"/>
                <w:sz w:val="24"/>
                <w:szCs w:val="24"/>
              </w:rPr>
            </w:pPr>
            <w:r w:rsidRPr="0001463B">
              <w:rPr>
                <w:b/>
                <w:i/>
                <w:color w:val="0070C0"/>
                <w:sz w:val="24"/>
                <w:szCs w:val="24"/>
              </w:rPr>
              <w:t>5</w:t>
            </w:r>
          </w:p>
        </w:tc>
        <w:tc>
          <w:tcPr>
            <w:tcW w:w="685" w:type="pct"/>
            <w:tcBorders>
              <w:left w:val="single" w:sz="12" w:space="0" w:color="auto"/>
              <w:right w:val="single" w:sz="12" w:space="0" w:color="auto"/>
            </w:tcBorders>
            <w:vAlign w:val="center"/>
          </w:tcPr>
          <w:p w14:paraId="50A9358D" w14:textId="38C3AA97" w:rsidR="005A4A59" w:rsidRPr="005A4A59" w:rsidRDefault="005A4A59" w:rsidP="0001463B">
            <w:pPr>
              <w:spacing w:line="240" w:lineRule="auto"/>
              <w:jc w:val="left"/>
              <w:rPr>
                <w:color w:val="0070C0"/>
                <w:szCs w:val="20"/>
              </w:rPr>
            </w:pPr>
            <w:r w:rsidRPr="005A4A59">
              <w:rPr>
                <w:color w:val="0070C0"/>
                <w:szCs w:val="20"/>
              </w:rPr>
              <w:t>EK-4.b.TF</w:t>
            </w:r>
          </w:p>
        </w:tc>
        <w:tc>
          <w:tcPr>
            <w:tcW w:w="2174" w:type="pct"/>
            <w:tcBorders>
              <w:left w:val="single" w:sz="12" w:space="0" w:color="auto"/>
              <w:right w:val="single" w:sz="12" w:space="0" w:color="auto"/>
            </w:tcBorders>
            <w:vAlign w:val="center"/>
          </w:tcPr>
          <w:p w14:paraId="067835EC" w14:textId="1B122A6B" w:rsidR="005A4A59" w:rsidRPr="005A4A59" w:rsidRDefault="005A4A59" w:rsidP="0001463B">
            <w:pPr>
              <w:spacing w:line="240" w:lineRule="auto"/>
              <w:jc w:val="left"/>
              <w:rPr>
                <w:color w:val="0070C0"/>
                <w:szCs w:val="20"/>
              </w:rPr>
            </w:pPr>
            <w:r>
              <w:rPr>
                <w:color w:val="0070C0"/>
                <w:szCs w:val="20"/>
              </w:rPr>
              <w:t>DB</w:t>
            </w:r>
            <w:r w:rsidRPr="005A4A59">
              <w:rPr>
                <w:color w:val="0070C0"/>
                <w:szCs w:val="20"/>
              </w:rPr>
              <w:t>--Aktif(EksikAkım+FSH)-Cycle</w:t>
            </w:r>
          </w:p>
        </w:tc>
        <w:tc>
          <w:tcPr>
            <w:tcW w:w="431" w:type="pct"/>
            <w:tcBorders>
              <w:left w:val="single" w:sz="12" w:space="0" w:color="auto"/>
              <w:right w:val="single" w:sz="12" w:space="0" w:color="auto"/>
            </w:tcBorders>
            <w:vAlign w:val="center"/>
          </w:tcPr>
          <w:p w14:paraId="4CB94E17" w14:textId="3FE54AC4" w:rsidR="005A4A59" w:rsidRPr="00B45B06" w:rsidRDefault="00F13880" w:rsidP="0001463B">
            <w:pPr>
              <w:spacing w:line="240" w:lineRule="auto"/>
              <w:jc w:val="center"/>
              <w:rPr>
                <w:i/>
                <w:color w:val="0070C0"/>
                <w:szCs w:val="20"/>
              </w:rPr>
            </w:pPr>
            <w:r w:rsidRPr="00B45B06">
              <w:rPr>
                <w:i/>
                <w:color w:val="0070C0"/>
                <w:sz w:val="22"/>
                <w:szCs w:val="20"/>
              </w:rPr>
              <w:t>108</w:t>
            </w:r>
          </w:p>
        </w:tc>
        <w:tc>
          <w:tcPr>
            <w:tcW w:w="428" w:type="pct"/>
            <w:tcBorders>
              <w:left w:val="single" w:sz="12" w:space="0" w:color="auto"/>
              <w:right w:val="single" w:sz="12" w:space="0" w:color="auto"/>
            </w:tcBorders>
            <w:vAlign w:val="center"/>
          </w:tcPr>
          <w:p w14:paraId="7BF59A66" w14:textId="729CC284" w:rsidR="005A4A59" w:rsidRPr="00B45B06" w:rsidRDefault="005A4A59" w:rsidP="0001463B">
            <w:pPr>
              <w:spacing w:line="240" w:lineRule="auto"/>
              <w:jc w:val="center"/>
              <w:rPr>
                <w:i/>
                <w:color w:val="0070C0"/>
                <w:szCs w:val="20"/>
              </w:rPr>
            </w:pPr>
            <w:r w:rsidRPr="00B45B06">
              <w:rPr>
                <w:i/>
                <w:color w:val="0070C0"/>
                <w:sz w:val="22"/>
                <w:szCs w:val="20"/>
              </w:rPr>
              <w:t>108</w:t>
            </w:r>
          </w:p>
        </w:tc>
        <w:tc>
          <w:tcPr>
            <w:tcW w:w="431" w:type="pct"/>
            <w:tcBorders>
              <w:left w:val="single" w:sz="12" w:space="0" w:color="auto"/>
              <w:right w:val="single" w:sz="12" w:space="0" w:color="auto"/>
            </w:tcBorders>
            <w:vAlign w:val="center"/>
          </w:tcPr>
          <w:p w14:paraId="1831374A" w14:textId="77777777" w:rsidR="005A4A59" w:rsidRPr="00791BD7" w:rsidRDefault="005A4A59" w:rsidP="0001463B">
            <w:pPr>
              <w:spacing w:line="240" w:lineRule="auto"/>
              <w:jc w:val="center"/>
              <w:rPr>
                <w:i/>
                <w:szCs w:val="20"/>
              </w:rPr>
            </w:pPr>
          </w:p>
        </w:tc>
        <w:tc>
          <w:tcPr>
            <w:tcW w:w="279" w:type="pct"/>
            <w:tcBorders>
              <w:left w:val="single" w:sz="12" w:space="0" w:color="auto"/>
              <w:right w:val="single" w:sz="12" w:space="0" w:color="auto"/>
            </w:tcBorders>
            <w:vAlign w:val="center"/>
          </w:tcPr>
          <w:p w14:paraId="3322CBA7" w14:textId="77777777" w:rsidR="005A4A59" w:rsidRPr="00791BD7" w:rsidRDefault="005A4A59"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58EBA13B" w14:textId="77777777" w:rsidR="005A4A59" w:rsidRPr="00791BD7" w:rsidRDefault="005A4A59" w:rsidP="0001463B">
            <w:pPr>
              <w:spacing w:line="240" w:lineRule="auto"/>
              <w:jc w:val="center"/>
              <w:rPr>
                <w:b/>
                <w:i/>
                <w:szCs w:val="20"/>
              </w:rPr>
            </w:pPr>
          </w:p>
        </w:tc>
      </w:tr>
      <w:tr w:rsidR="00601B09" w:rsidRPr="00791BD7" w14:paraId="6243FDB2" w14:textId="77777777" w:rsidTr="00565AEE">
        <w:trPr>
          <w:trHeight w:val="425"/>
        </w:trPr>
        <w:tc>
          <w:tcPr>
            <w:tcW w:w="295" w:type="pct"/>
            <w:tcBorders>
              <w:left w:val="single" w:sz="12" w:space="0" w:color="auto"/>
              <w:right w:val="single" w:sz="12" w:space="0" w:color="auto"/>
            </w:tcBorders>
            <w:shd w:val="clear" w:color="auto" w:fill="D9D9D9"/>
            <w:vAlign w:val="center"/>
          </w:tcPr>
          <w:p w14:paraId="4217D60E" w14:textId="3680F6E2" w:rsidR="005A4A59" w:rsidRPr="0001463B" w:rsidRDefault="0001463B" w:rsidP="0001463B">
            <w:pPr>
              <w:spacing w:line="240" w:lineRule="auto"/>
              <w:jc w:val="center"/>
              <w:rPr>
                <w:b/>
                <w:i/>
                <w:color w:val="0070C0"/>
                <w:sz w:val="24"/>
                <w:szCs w:val="24"/>
              </w:rPr>
            </w:pPr>
            <w:r w:rsidRPr="0001463B">
              <w:rPr>
                <w:b/>
                <w:i/>
                <w:color w:val="0070C0"/>
                <w:sz w:val="24"/>
                <w:szCs w:val="24"/>
              </w:rPr>
              <w:t>6</w:t>
            </w:r>
          </w:p>
        </w:tc>
        <w:tc>
          <w:tcPr>
            <w:tcW w:w="685" w:type="pct"/>
            <w:tcBorders>
              <w:left w:val="single" w:sz="12" w:space="0" w:color="auto"/>
              <w:right w:val="single" w:sz="12" w:space="0" w:color="auto"/>
            </w:tcBorders>
            <w:vAlign w:val="center"/>
          </w:tcPr>
          <w:p w14:paraId="277BBAD1" w14:textId="77777777" w:rsidR="005A4A59" w:rsidRPr="000F775E" w:rsidRDefault="005A4A59" w:rsidP="0001463B">
            <w:pPr>
              <w:jc w:val="left"/>
            </w:pPr>
            <w:r w:rsidRPr="000F775E">
              <w:rPr>
                <w:szCs w:val="20"/>
              </w:rPr>
              <w:t>EK-4.c</w:t>
            </w:r>
          </w:p>
        </w:tc>
        <w:tc>
          <w:tcPr>
            <w:tcW w:w="2174" w:type="pct"/>
            <w:tcBorders>
              <w:left w:val="single" w:sz="12" w:space="0" w:color="auto"/>
              <w:right w:val="single" w:sz="12" w:space="0" w:color="auto"/>
            </w:tcBorders>
            <w:vAlign w:val="center"/>
          </w:tcPr>
          <w:p w14:paraId="50BAB4B3" w14:textId="6B713DBE" w:rsidR="005A4A59" w:rsidRPr="000F775E" w:rsidRDefault="005A4A59" w:rsidP="0001463B">
            <w:pPr>
              <w:spacing w:line="240" w:lineRule="auto"/>
              <w:jc w:val="left"/>
              <w:rPr>
                <w:szCs w:val="20"/>
              </w:rPr>
            </w:pPr>
            <w:r w:rsidRPr="000F775E">
              <w:rPr>
                <w:szCs w:val="20"/>
              </w:rPr>
              <w:t>X/</w:t>
            </w:r>
            <w:r w:rsidR="00F13880" w:rsidRPr="000F775E">
              <w:rPr>
                <w:color w:val="0070C0"/>
                <w:szCs w:val="20"/>
              </w:rPr>
              <w:t>1</w:t>
            </w:r>
            <w:r w:rsidR="00F13880" w:rsidRPr="000F775E">
              <w:rPr>
                <w:strike/>
                <w:color w:val="FF0000"/>
                <w:szCs w:val="20"/>
              </w:rPr>
              <w:t>5</w:t>
            </w:r>
            <w:r w:rsidRPr="000F775E">
              <w:rPr>
                <w:szCs w:val="20"/>
              </w:rPr>
              <w:t>--İndüktif(Normal+TersAkım+FSH)-Cycle</w:t>
            </w:r>
          </w:p>
        </w:tc>
        <w:tc>
          <w:tcPr>
            <w:tcW w:w="431" w:type="pct"/>
            <w:tcBorders>
              <w:left w:val="single" w:sz="12" w:space="0" w:color="auto"/>
              <w:right w:val="single" w:sz="12" w:space="0" w:color="auto"/>
            </w:tcBorders>
            <w:vAlign w:val="center"/>
          </w:tcPr>
          <w:p w14:paraId="25B30986" w14:textId="77777777" w:rsidR="005A4A59" w:rsidRPr="00791BD7" w:rsidRDefault="005A4A59" w:rsidP="0001463B">
            <w:pPr>
              <w:spacing w:line="240" w:lineRule="auto"/>
              <w:jc w:val="center"/>
              <w:rPr>
                <w:i/>
                <w:sz w:val="22"/>
                <w:szCs w:val="20"/>
              </w:rPr>
            </w:pPr>
            <w:r w:rsidRPr="00791BD7">
              <w:rPr>
                <w:i/>
                <w:sz w:val="22"/>
                <w:szCs w:val="20"/>
              </w:rPr>
              <w:t>90</w:t>
            </w:r>
          </w:p>
        </w:tc>
        <w:tc>
          <w:tcPr>
            <w:tcW w:w="428" w:type="pct"/>
            <w:tcBorders>
              <w:left w:val="single" w:sz="12" w:space="0" w:color="auto"/>
              <w:right w:val="single" w:sz="12" w:space="0" w:color="auto"/>
            </w:tcBorders>
            <w:vAlign w:val="center"/>
          </w:tcPr>
          <w:p w14:paraId="608132FE" w14:textId="77777777" w:rsidR="005A4A59" w:rsidRPr="00791BD7" w:rsidRDefault="005A4A59" w:rsidP="0001463B">
            <w:pPr>
              <w:spacing w:line="240" w:lineRule="auto"/>
              <w:jc w:val="center"/>
              <w:rPr>
                <w:i/>
                <w:sz w:val="22"/>
                <w:szCs w:val="20"/>
              </w:rPr>
            </w:pPr>
          </w:p>
        </w:tc>
        <w:tc>
          <w:tcPr>
            <w:tcW w:w="431" w:type="pct"/>
            <w:tcBorders>
              <w:left w:val="single" w:sz="12" w:space="0" w:color="auto"/>
              <w:right w:val="single" w:sz="12" w:space="0" w:color="auto"/>
            </w:tcBorders>
            <w:vAlign w:val="center"/>
          </w:tcPr>
          <w:p w14:paraId="578E27E4" w14:textId="77777777" w:rsidR="005A4A59" w:rsidRPr="00791BD7" w:rsidRDefault="005A4A59" w:rsidP="0001463B">
            <w:pPr>
              <w:spacing w:line="240" w:lineRule="auto"/>
              <w:jc w:val="center"/>
              <w:rPr>
                <w:i/>
                <w:sz w:val="22"/>
                <w:szCs w:val="20"/>
              </w:rPr>
            </w:pPr>
          </w:p>
        </w:tc>
        <w:tc>
          <w:tcPr>
            <w:tcW w:w="279" w:type="pct"/>
            <w:tcBorders>
              <w:left w:val="single" w:sz="12" w:space="0" w:color="auto"/>
              <w:right w:val="single" w:sz="12" w:space="0" w:color="auto"/>
            </w:tcBorders>
            <w:vAlign w:val="center"/>
          </w:tcPr>
          <w:p w14:paraId="039D4C12" w14:textId="77777777" w:rsidR="005A4A59" w:rsidRPr="00791BD7" w:rsidRDefault="005A4A59"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447BF3C7" w14:textId="77777777" w:rsidR="005A4A59" w:rsidRPr="00791BD7" w:rsidRDefault="005A4A59" w:rsidP="0001463B">
            <w:pPr>
              <w:spacing w:line="240" w:lineRule="auto"/>
              <w:jc w:val="center"/>
              <w:rPr>
                <w:b/>
                <w:i/>
                <w:sz w:val="22"/>
                <w:szCs w:val="20"/>
              </w:rPr>
            </w:pPr>
          </w:p>
        </w:tc>
      </w:tr>
      <w:tr w:rsidR="00601B09" w:rsidRPr="00791BD7" w14:paraId="1B45C1D7" w14:textId="77777777" w:rsidTr="00565AEE">
        <w:trPr>
          <w:trHeight w:val="425"/>
        </w:trPr>
        <w:tc>
          <w:tcPr>
            <w:tcW w:w="295" w:type="pct"/>
            <w:tcBorders>
              <w:left w:val="single" w:sz="12" w:space="0" w:color="auto"/>
              <w:right w:val="single" w:sz="12" w:space="0" w:color="auto"/>
            </w:tcBorders>
            <w:shd w:val="clear" w:color="auto" w:fill="D9D9D9"/>
            <w:vAlign w:val="center"/>
          </w:tcPr>
          <w:p w14:paraId="2E210B2A" w14:textId="0C8C0F20" w:rsidR="000F775E" w:rsidRPr="0001463B" w:rsidRDefault="0001463B" w:rsidP="0001463B">
            <w:pPr>
              <w:spacing w:line="240" w:lineRule="auto"/>
              <w:jc w:val="center"/>
              <w:rPr>
                <w:b/>
                <w:i/>
                <w:color w:val="0070C0"/>
                <w:sz w:val="24"/>
                <w:szCs w:val="24"/>
              </w:rPr>
            </w:pPr>
            <w:r w:rsidRPr="0001463B">
              <w:rPr>
                <w:b/>
                <w:i/>
                <w:color w:val="0070C0"/>
                <w:sz w:val="24"/>
                <w:szCs w:val="24"/>
              </w:rPr>
              <w:t>7</w:t>
            </w:r>
          </w:p>
        </w:tc>
        <w:tc>
          <w:tcPr>
            <w:tcW w:w="685" w:type="pct"/>
            <w:tcBorders>
              <w:left w:val="single" w:sz="12" w:space="0" w:color="auto"/>
              <w:right w:val="single" w:sz="12" w:space="0" w:color="auto"/>
            </w:tcBorders>
            <w:vAlign w:val="center"/>
          </w:tcPr>
          <w:p w14:paraId="44B6151C" w14:textId="20204E48" w:rsidR="000F775E" w:rsidRPr="000F775E" w:rsidRDefault="000F775E" w:rsidP="0001463B">
            <w:pPr>
              <w:jc w:val="left"/>
              <w:rPr>
                <w:color w:val="0070C0"/>
                <w:szCs w:val="20"/>
              </w:rPr>
            </w:pPr>
            <w:r w:rsidRPr="000F775E">
              <w:rPr>
                <w:color w:val="0070C0"/>
                <w:szCs w:val="20"/>
              </w:rPr>
              <w:t>EK-4.c.</w:t>
            </w:r>
            <w:r w:rsidR="00601B09">
              <w:rPr>
                <w:color w:val="0070C0"/>
                <w:szCs w:val="20"/>
              </w:rPr>
              <w:t>K</w:t>
            </w:r>
          </w:p>
        </w:tc>
        <w:tc>
          <w:tcPr>
            <w:tcW w:w="2174" w:type="pct"/>
            <w:tcBorders>
              <w:left w:val="single" w:sz="12" w:space="0" w:color="auto"/>
              <w:right w:val="single" w:sz="12" w:space="0" w:color="auto"/>
            </w:tcBorders>
            <w:vAlign w:val="center"/>
          </w:tcPr>
          <w:p w14:paraId="1854BE9F" w14:textId="3D893718" w:rsidR="000F775E" w:rsidRPr="000F775E" w:rsidRDefault="000F775E" w:rsidP="0001463B">
            <w:pPr>
              <w:spacing w:line="240" w:lineRule="auto"/>
              <w:jc w:val="left"/>
              <w:rPr>
                <w:color w:val="0070C0"/>
                <w:szCs w:val="20"/>
              </w:rPr>
            </w:pPr>
            <w:r w:rsidRPr="000F775E">
              <w:rPr>
                <w:color w:val="0070C0"/>
                <w:szCs w:val="20"/>
              </w:rPr>
              <w:t>DB--İndüktif(Normal+TersAkım+FSH)-Cycle</w:t>
            </w:r>
          </w:p>
        </w:tc>
        <w:tc>
          <w:tcPr>
            <w:tcW w:w="431" w:type="pct"/>
            <w:tcBorders>
              <w:left w:val="single" w:sz="12" w:space="0" w:color="auto"/>
              <w:right w:val="single" w:sz="12" w:space="0" w:color="auto"/>
            </w:tcBorders>
            <w:vAlign w:val="center"/>
          </w:tcPr>
          <w:p w14:paraId="06219F60" w14:textId="397B4E57" w:rsidR="000F775E" w:rsidRPr="000F775E" w:rsidRDefault="000F775E" w:rsidP="0001463B">
            <w:pPr>
              <w:spacing w:line="240" w:lineRule="auto"/>
              <w:jc w:val="center"/>
              <w:rPr>
                <w:i/>
                <w:color w:val="0070C0"/>
                <w:szCs w:val="20"/>
              </w:rPr>
            </w:pPr>
            <w:r w:rsidRPr="000F775E">
              <w:rPr>
                <w:i/>
                <w:color w:val="0070C0"/>
                <w:sz w:val="22"/>
                <w:szCs w:val="20"/>
              </w:rPr>
              <w:t>90</w:t>
            </w:r>
          </w:p>
        </w:tc>
        <w:tc>
          <w:tcPr>
            <w:tcW w:w="428" w:type="pct"/>
            <w:tcBorders>
              <w:left w:val="single" w:sz="12" w:space="0" w:color="auto"/>
              <w:right w:val="single" w:sz="12" w:space="0" w:color="auto"/>
            </w:tcBorders>
            <w:vAlign w:val="center"/>
          </w:tcPr>
          <w:p w14:paraId="52EBCF89" w14:textId="77777777" w:rsidR="000F775E" w:rsidRPr="00791BD7" w:rsidRDefault="000F775E" w:rsidP="0001463B">
            <w:pPr>
              <w:spacing w:line="240" w:lineRule="auto"/>
              <w:jc w:val="center"/>
              <w:rPr>
                <w:i/>
                <w:szCs w:val="20"/>
              </w:rPr>
            </w:pPr>
          </w:p>
        </w:tc>
        <w:tc>
          <w:tcPr>
            <w:tcW w:w="431" w:type="pct"/>
            <w:tcBorders>
              <w:left w:val="single" w:sz="12" w:space="0" w:color="auto"/>
              <w:right w:val="single" w:sz="12" w:space="0" w:color="auto"/>
            </w:tcBorders>
            <w:vAlign w:val="center"/>
          </w:tcPr>
          <w:p w14:paraId="3B85944F" w14:textId="77777777" w:rsidR="000F775E" w:rsidRPr="00791BD7" w:rsidRDefault="000F775E" w:rsidP="0001463B">
            <w:pPr>
              <w:spacing w:line="240" w:lineRule="auto"/>
              <w:jc w:val="center"/>
              <w:rPr>
                <w:i/>
                <w:szCs w:val="20"/>
              </w:rPr>
            </w:pPr>
          </w:p>
        </w:tc>
        <w:tc>
          <w:tcPr>
            <w:tcW w:w="279" w:type="pct"/>
            <w:tcBorders>
              <w:left w:val="single" w:sz="12" w:space="0" w:color="auto"/>
              <w:right w:val="single" w:sz="12" w:space="0" w:color="auto"/>
            </w:tcBorders>
            <w:vAlign w:val="center"/>
          </w:tcPr>
          <w:p w14:paraId="0E9776DD" w14:textId="77777777" w:rsidR="000F775E" w:rsidRPr="00791BD7" w:rsidRDefault="000F775E"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63B7BFCB" w14:textId="77777777" w:rsidR="000F775E" w:rsidRPr="00791BD7" w:rsidRDefault="000F775E" w:rsidP="0001463B">
            <w:pPr>
              <w:spacing w:line="240" w:lineRule="auto"/>
              <w:jc w:val="center"/>
              <w:rPr>
                <w:b/>
                <w:i/>
                <w:szCs w:val="20"/>
              </w:rPr>
            </w:pPr>
          </w:p>
        </w:tc>
      </w:tr>
      <w:tr w:rsidR="00601B09" w:rsidRPr="00791BD7" w14:paraId="6A3C0562" w14:textId="77777777" w:rsidTr="00565AEE">
        <w:trPr>
          <w:trHeight w:val="425"/>
        </w:trPr>
        <w:tc>
          <w:tcPr>
            <w:tcW w:w="295" w:type="pct"/>
            <w:tcBorders>
              <w:left w:val="single" w:sz="12" w:space="0" w:color="auto"/>
              <w:right w:val="single" w:sz="12" w:space="0" w:color="auto"/>
            </w:tcBorders>
            <w:shd w:val="clear" w:color="auto" w:fill="D9D9D9"/>
            <w:vAlign w:val="center"/>
          </w:tcPr>
          <w:p w14:paraId="65687EC9" w14:textId="7CCC100B" w:rsidR="000F775E" w:rsidRPr="0001463B" w:rsidRDefault="0001463B" w:rsidP="0001463B">
            <w:pPr>
              <w:spacing w:line="240" w:lineRule="auto"/>
              <w:jc w:val="center"/>
              <w:rPr>
                <w:b/>
                <w:i/>
                <w:color w:val="0070C0"/>
                <w:sz w:val="24"/>
                <w:szCs w:val="24"/>
              </w:rPr>
            </w:pPr>
            <w:r w:rsidRPr="0001463B">
              <w:rPr>
                <w:b/>
                <w:i/>
                <w:color w:val="0070C0"/>
                <w:sz w:val="24"/>
                <w:szCs w:val="24"/>
              </w:rPr>
              <w:t>8</w:t>
            </w:r>
          </w:p>
        </w:tc>
        <w:tc>
          <w:tcPr>
            <w:tcW w:w="685" w:type="pct"/>
            <w:tcBorders>
              <w:left w:val="single" w:sz="12" w:space="0" w:color="auto"/>
              <w:right w:val="single" w:sz="12" w:space="0" w:color="auto"/>
            </w:tcBorders>
            <w:vAlign w:val="center"/>
          </w:tcPr>
          <w:p w14:paraId="74D4DF26" w14:textId="77777777" w:rsidR="000F775E" w:rsidRPr="001F48BF" w:rsidRDefault="000F775E" w:rsidP="0001463B">
            <w:pPr>
              <w:jc w:val="left"/>
            </w:pPr>
            <w:r w:rsidRPr="001F48BF">
              <w:rPr>
                <w:szCs w:val="20"/>
              </w:rPr>
              <w:t>EK-4.d</w:t>
            </w:r>
          </w:p>
        </w:tc>
        <w:tc>
          <w:tcPr>
            <w:tcW w:w="2174" w:type="pct"/>
            <w:tcBorders>
              <w:left w:val="single" w:sz="12" w:space="0" w:color="auto"/>
              <w:right w:val="single" w:sz="12" w:space="0" w:color="auto"/>
            </w:tcBorders>
            <w:vAlign w:val="center"/>
          </w:tcPr>
          <w:p w14:paraId="2581B7DB" w14:textId="1845514F" w:rsidR="000F775E" w:rsidRPr="001F48BF" w:rsidRDefault="000F775E" w:rsidP="0001463B">
            <w:pPr>
              <w:spacing w:line="240" w:lineRule="auto"/>
              <w:jc w:val="left"/>
              <w:rPr>
                <w:szCs w:val="20"/>
              </w:rPr>
            </w:pPr>
            <w:r w:rsidRPr="001F48BF">
              <w:rPr>
                <w:szCs w:val="20"/>
              </w:rPr>
              <w:t>X/</w:t>
            </w:r>
            <w:r w:rsidRPr="001F48BF">
              <w:rPr>
                <w:color w:val="0070C0"/>
                <w:szCs w:val="20"/>
              </w:rPr>
              <w:t>1</w:t>
            </w:r>
            <w:r w:rsidRPr="001F48BF">
              <w:rPr>
                <w:strike/>
                <w:color w:val="FF0000"/>
                <w:szCs w:val="20"/>
              </w:rPr>
              <w:t>5</w:t>
            </w:r>
            <w:r w:rsidRPr="001F48BF">
              <w:rPr>
                <w:szCs w:val="20"/>
              </w:rPr>
              <w:t>--İndüktif(EksikAkım+FSH)-Cycle</w:t>
            </w:r>
          </w:p>
        </w:tc>
        <w:tc>
          <w:tcPr>
            <w:tcW w:w="431" w:type="pct"/>
            <w:tcBorders>
              <w:left w:val="single" w:sz="12" w:space="0" w:color="auto"/>
              <w:right w:val="single" w:sz="12" w:space="0" w:color="auto"/>
            </w:tcBorders>
            <w:vAlign w:val="center"/>
          </w:tcPr>
          <w:p w14:paraId="7C771A8E" w14:textId="77777777" w:rsidR="000F775E" w:rsidRPr="00791BD7" w:rsidRDefault="000F775E" w:rsidP="0001463B">
            <w:pPr>
              <w:spacing w:line="240" w:lineRule="auto"/>
              <w:jc w:val="center"/>
              <w:rPr>
                <w:i/>
                <w:sz w:val="22"/>
                <w:szCs w:val="20"/>
              </w:rPr>
            </w:pPr>
            <w:r w:rsidRPr="00791BD7">
              <w:rPr>
                <w:i/>
                <w:sz w:val="22"/>
                <w:szCs w:val="20"/>
              </w:rPr>
              <w:t>108</w:t>
            </w:r>
          </w:p>
        </w:tc>
        <w:tc>
          <w:tcPr>
            <w:tcW w:w="428" w:type="pct"/>
            <w:tcBorders>
              <w:left w:val="single" w:sz="12" w:space="0" w:color="auto"/>
              <w:right w:val="single" w:sz="12" w:space="0" w:color="auto"/>
            </w:tcBorders>
            <w:vAlign w:val="center"/>
          </w:tcPr>
          <w:p w14:paraId="0042BD2A" w14:textId="77777777" w:rsidR="000F775E" w:rsidRPr="00791BD7" w:rsidRDefault="000F775E" w:rsidP="0001463B">
            <w:pPr>
              <w:spacing w:line="240" w:lineRule="auto"/>
              <w:jc w:val="center"/>
              <w:rPr>
                <w:i/>
                <w:sz w:val="22"/>
                <w:szCs w:val="20"/>
              </w:rPr>
            </w:pPr>
          </w:p>
        </w:tc>
        <w:tc>
          <w:tcPr>
            <w:tcW w:w="431" w:type="pct"/>
            <w:tcBorders>
              <w:left w:val="single" w:sz="12" w:space="0" w:color="auto"/>
              <w:right w:val="single" w:sz="12" w:space="0" w:color="auto"/>
            </w:tcBorders>
            <w:vAlign w:val="center"/>
          </w:tcPr>
          <w:p w14:paraId="1B5FA63D" w14:textId="77777777" w:rsidR="000F775E" w:rsidRPr="00791BD7" w:rsidRDefault="000F775E" w:rsidP="0001463B">
            <w:pPr>
              <w:spacing w:line="240" w:lineRule="auto"/>
              <w:jc w:val="center"/>
              <w:rPr>
                <w:i/>
                <w:sz w:val="22"/>
                <w:szCs w:val="20"/>
              </w:rPr>
            </w:pPr>
          </w:p>
        </w:tc>
        <w:tc>
          <w:tcPr>
            <w:tcW w:w="279" w:type="pct"/>
            <w:tcBorders>
              <w:left w:val="single" w:sz="12" w:space="0" w:color="auto"/>
              <w:right w:val="single" w:sz="12" w:space="0" w:color="auto"/>
            </w:tcBorders>
            <w:vAlign w:val="center"/>
          </w:tcPr>
          <w:p w14:paraId="3F792B8F" w14:textId="77777777" w:rsidR="000F775E" w:rsidRPr="00791BD7" w:rsidRDefault="000F775E"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2688D40F" w14:textId="77777777" w:rsidR="000F775E" w:rsidRPr="00791BD7" w:rsidRDefault="000F775E" w:rsidP="0001463B">
            <w:pPr>
              <w:spacing w:line="240" w:lineRule="auto"/>
              <w:jc w:val="center"/>
              <w:rPr>
                <w:b/>
                <w:i/>
                <w:sz w:val="22"/>
                <w:szCs w:val="20"/>
              </w:rPr>
            </w:pPr>
          </w:p>
        </w:tc>
      </w:tr>
      <w:tr w:rsidR="00601B09" w:rsidRPr="00791BD7" w14:paraId="16AC72AF" w14:textId="77777777" w:rsidTr="00565AEE">
        <w:trPr>
          <w:trHeight w:val="425"/>
        </w:trPr>
        <w:tc>
          <w:tcPr>
            <w:tcW w:w="295" w:type="pct"/>
            <w:tcBorders>
              <w:left w:val="single" w:sz="12" w:space="0" w:color="auto"/>
              <w:right w:val="single" w:sz="12" w:space="0" w:color="auto"/>
            </w:tcBorders>
            <w:shd w:val="clear" w:color="auto" w:fill="D9D9D9"/>
            <w:vAlign w:val="center"/>
          </w:tcPr>
          <w:p w14:paraId="1061AA1B" w14:textId="3B906F02" w:rsidR="001F48BF" w:rsidRPr="0001463B" w:rsidRDefault="0001463B" w:rsidP="0001463B">
            <w:pPr>
              <w:spacing w:line="240" w:lineRule="auto"/>
              <w:jc w:val="center"/>
              <w:rPr>
                <w:b/>
                <w:i/>
                <w:color w:val="0070C0"/>
                <w:sz w:val="24"/>
                <w:szCs w:val="24"/>
              </w:rPr>
            </w:pPr>
            <w:r w:rsidRPr="0001463B">
              <w:rPr>
                <w:b/>
                <w:i/>
                <w:color w:val="0070C0"/>
                <w:sz w:val="24"/>
                <w:szCs w:val="24"/>
              </w:rPr>
              <w:t>9</w:t>
            </w:r>
          </w:p>
        </w:tc>
        <w:tc>
          <w:tcPr>
            <w:tcW w:w="685" w:type="pct"/>
            <w:tcBorders>
              <w:left w:val="single" w:sz="12" w:space="0" w:color="auto"/>
              <w:right w:val="single" w:sz="12" w:space="0" w:color="auto"/>
            </w:tcBorders>
            <w:vAlign w:val="center"/>
          </w:tcPr>
          <w:p w14:paraId="0DC790CC" w14:textId="3263378E" w:rsidR="001F48BF" w:rsidRPr="001F48BF" w:rsidRDefault="001F48BF" w:rsidP="0001463B">
            <w:pPr>
              <w:jc w:val="left"/>
              <w:rPr>
                <w:color w:val="0070C0"/>
                <w:szCs w:val="20"/>
              </w:rPr>
            </w:pPr>
            <w:r w:rsidRPr="001F48BF">
              <w:rPr>
                <w:color w:val="0070C0"/>
                <w:szCs w:val="20"/>
              </w:rPr>
              <w:t>EK-4.d.K</w:t>
            </w:r>
          </w:p>
        </w:tc>
        <w:tc>
          <w:tcPr>
            <w:tcW w:w="2174" w:type="pct"/>
            <w:tcBorders>
              <w:left w:val="single" w:sz="12" w:space="0" w:color="auto"/>
              <w:right w:val="single" w:sz="12" w:space="0" w:color="auto"/>
            </w:tcBorders>
            <w:vAlign w:val="center"/>
          </w:tcPr>
          <w:p w14:paraId="3C0AA46C" w14:textId="73E8E750" w:rsidR="001F48BF" w:rsidRPr="001F48BF" w:rsidRDefault="001F48BF" w:rsidP="0001463B">
            <w:pPr>
              <w:spacing w:line="240" w:lineRule="auto"/>
              <w:jc w:val="left"/>
              <w:rPr>
                <w:color w:val="0070C0"/>
                <w:szCs w:val="20"/>
              </w:rPr>
            </w:pPr>
            <w:r w:rsidRPr="001F48BF">
              <w:rPr>
                <w:color w:val="0070C0"/>
                <w:szCs w:val="20"/>
              </w:rPr>
              <w:t>DB--İndüktif(EksikAkım+FSH)-Cycle</w:t>
            </w:r>
          </w:p>
        </w:tc>
        <w:tc>
          <w:tcPr>
            <w:tcW w:w="431" w:type="pct"/>
            <w:tcBorders>
              <w:left w:val="single" w:sz="12" w:space="0" w:color="auto"/>
              <w:right w:val="single" w:sz="12" w:space="0" w:color="auto"/>
            </w:tcBorders>
            <w:vAlign w:val="center"/>
          </w:tcPr>
          <w:p w14:paraId="7F52938E" w14:textId="14F4AF31" w:rsidR="001F48BF" w:rsidRPr="001F48BF" w:rsidRDefault="001F48BF" w:rsidP="0001463B">
            <w:pPr>
              <w:spacing w:line="240" w:lineRule="auto"/>
              <w:jc w:val="center"/>
              <w:rPr>
                <w:i/>
                <w:color w:val="0070C0"/>
                <w:szCs w:val="20"/>
              </w:rPr>
            </w:pPr>
            <w:r w:rsidRPr="001F48BF">
              <w:rPr>
                <w:i/>
                <w:color w:val="0070C0"/>
                <w:sz w:val="22"/>
                <w:szCs w:val="20"/>
              </w:rPr>
              <w:t>108</w:t>
            </w:r>
          </w:p>
        </w:tc>
        <w:tc>
          <w:tcPr>
            <w:tcW w:w="428" w:type="pct"/>
            <w:tcBorders>
              <w:left w:val="single" w:sz="12" w:space="0" w:color="auto"/>
              <w:right w:val="single" w:sz="12" w:space="0" w:color="auto"/>
            </w:tcBorders>
            <w:vAlign w:val="center"/>
          </w:tcPr>
          <w:p w14:paraId="1DF3A400" w14:textId="77777777" w:rsidR="001F48BF" w:rsidRPr="00791BD7" w:rsidRDefault="001F48BF" w:rsidP="0001463B">
            <w:pPr>
              <w:spacing w:line="240" w:lineRule="auto"/>
              <w:jc w:val="center"/>
              <w:rPr>
                <w:i/>
                <w:szCs w:val="20"/>
              </w:rPr>
            </w:pPr>
          </w:p>
        </w:tc>
        <w:tc>
          <w:tcPr>
            <w:tcW w:w="431" w:type="pct"/>
            <w:tcBorders>
              <w:left w:val="single" w:sz="12" w:space="0" w:color="auto"/>
              <w:right w:val="single" w:sz="12" w:space="0" w:color="auto"/>
            </w:tcBorders>
            <w:vAlign w:val="center"/>
          </w:tcPr>
          <w:p w14:paraId="26E75FC1" w14:textId="77777777" w:rsidR="001F48BF" w:rsidRPr="00791BD7" w:rsidRDefault="001F48BF" w:rsidP="0001463B">
            <w:pPr>
              <w:spacing w:line="240" w:lineRule="auto"/>
              <w:jc w:val="center"/>
              <w:rPr>
                <w:i/>
                <w:szCs w:val="20"/>
              </w:rPr>
            </w:pPr>
          </w:p>
        </w:tc>
        <w:tc>
          <w:tcPr>
            <w:tcW w:w="279" w:type="pct"/>
            <w:tcBorders>
              <w:left w:val="single" w:sz="12" w:space="0" w:color="auto"/>
              <w:right w:val="single" w:sz="12" w:space="0" w:color="auto"/>
            </w:tcBorders>
            <w:vAlign w:val="center"/>
          </w:tcPr>
          <w:p w14:paraId="15513B18" w14:textId="77777777" w:rsidR="001F48BF" w:rsidRPr="00791BD7" w:rsidRDefault="001F48BF"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6854C23C" w14:textId="77777777" w:rsidR="001F48BF" w:rsidRPr="00791BD7" w:rsidRDefault="001F48BF" w:rsidP="0001463B">
            <w:pPr>
              <w:spacing w:line="240" w:lineRule="auto"/>
              <w:jc w:val="center"/>
              <w:rPr>
                <w:b/>
                <w:i/>
                <w:szCs w:val="20"/>
              </w:rPr>
            </w:pPr>
          </w:p>
        </w:tc>
      </w:tr>
      <w:tr w:rsidR="00601B09" w:rsidRPr="00791BD7" w14:paraId="36890C6F" w14:textId="77777777" w:rsidTr="00565AEE">
        <w:trPr>
          <w:trHeight w:val="425"/>
        </w:trPr>
        <w:tc>
          <w:tcPr>
            <w:tcW w:w="295" w:type="pct"/>
            <w:tcBorders>
              <w:left w:val="single" w:sz="12" w:space="0" w:color="auto"/>
              <w:right w:val="single" w:sz="12" w:space="0" w:color="auto"/>
            </w:tcBorders>
            <w:shd w:val="clear" w:color="auto" w:fill="D9D9D9"/>
            <w:vAlign w:val="center"/>
          </w:tcPr>
          <w:p w14:paraId="1BA77AD0" w14:textId="5E08B905" w:rsidR="001F48BF" w:rsidRPr="0001463B" w:rsidRDefault="0001463B" w:rsidP="0001463B">
            <w:pPr>
              <w:spacing w:line="240" w:lineRule="auto"/>
              <w:jc w:val="center"/>
              <w:rPr>
                <w:b/>
                <w:i/>
                <w:color w:val="0070C0"/>
                <w:sz w:val="24"/>
                <w:szCs w:val="24"/>
              </w:rPr>
            </w:pPr>
            <w:r w:rsidRPr="0001463B">
              <w:rPr>
                <w:b/>
                <w:i/>
                <w:color w:val="0070C0"/>
                <w:sz w:val="24"/>
                <w:szCs w:val="24"/>
              </w:rPr>
              <w:t>10</w:t>
            </w:r>
          </w:p>
        </w:tc>
        <w:tc>
          <w:tcPr>
            <w:tcW w:w="685" w:type="pct"/>
            <w:tcBorders>
              <w:left w:val="single" w:sz="12" w:space="0" w:color="auto"/>
              <w:right w:val="single" w:sz="12" w:space="0" w:color="auto"/>
            </w:tcBorders>
            <w:vAlign w:val="center"/>
          </w:tcPr>
          <w:p w14:paraId="031F3ADC" w14:textId="77777777" w:rsidR="001F48BF" w:rsidRPr="00C87ED6" w:rsidRDefault="001F48BF" w:rsidP="0001463B">
            <w:pPr>
              <w:jc w:val="left"/>
            </w:pPr>
            <w:r w:rsidRPr="00C87ED6">
              <w:rPr>
                <w:szCs w:val="20"/>
              </w:rPr>
              <w:t>EK-4.e</w:t>
            </w:r>
          </w:p>
        </w:tc>
        <w:tc>
          <w:tcPr>
            <w:tcW w:w="2174" w:type="pct"/>
            <w:tcBorders>
              <w:left w:val="single" w:sz="12" w:space="0" w:color="auto"/>
              <w:right w:val="single" w:sz="12" w:space="0" w:color="auto"/>
            </w:tcBorders>
            <w:vAlign w:val="center"/>
          </w:tcPr>
          <w:p w14:paraId="6021AD5C" w14:textId="421AC65D" w:rsidR="001F48BF" w:rsidRPr="00C87ED6" w:rsidRDefault="001F48BF" w:rsidP="0001463B">
            <w:pPr>
              <w:spacing w:line="240" w:lineRule="auto"/>
              <w:jc w:val="left"/>
              <w:rPr>
                <w:szCs w:val="20"/>
              </w:rPr>
            </w:pPr>
            <w:r w:rsidRPr="00C87ED6">
              <w:rPr>
                <w:szCs w:val="20"/>
              </w:rPr>
              <w:t>X/</w:t>
            </w:r>
            <w:r w:rsidRPr="00C87ED6">
              <w:rPr>
                <w:color w:val="0070C0"/>
                <w:szCs w:val="20"/>
              </w:rPr>
              <w:t>1</w:t>
            </w:r>
            <w:r w:rsidRPr="00C87ED6">
              <w:rPr>
                <w:strike/>
                <w:color w:val="FF0000"/>
                <w:szCs w:val="20"/>
              </w:rPr>
              <w:t>5</w:t>
            </w:r>
            <w:r w:rsidRPr="00C87ED6">
              <w:rPr>
                <w:szCs w:val="20"/>
              </w:rPr>
              <w:t>--Kapasitif(Normal+TersAkım+FSH)-Cycle</w:t>
            </w:r>
          </w:p>
        </w:tc>
        <w:tc>
          <w:tcPr>
            <w:tcW w:w="431" w:type="pct"/>
            <w:tcBorders>
              <w:left w:val="single" w:sz="12" w:space="0" w:color="auto"/>
              <w:right w:val="single" w:sz="12" w:space="0" w:color="auto"/>
            </w:tcBorders>
            <w:vAlign w:val="center"/>
          </w:tcPr>
          <w:p w14:paraId="07049F69" w14:textId="77777777" w:rsidR="001F48BF" w:rsidRPr="00791BD7" w:rsidRDefault="001F48BF" w:rsidP="0001463B">
            <w:pPr>
              <w:spacing w:line="240" w:lineRule="auto"/>
              <w:jc w:val="center"/>
              <w:rPr>
                <w:i/>
                <w:sz w:val="22"/>
                <w:szCs w:val="20"/>
              </w:rPr>
            </w:pPr>
            <w:r w:rsidRPr="00791BD7">
              <w:rPr>
                <w:i/>
                <w:sz w:val="22"/>
                <w:szCs w:val="20"/>
              </w:rPr>
              <w:t>90</w:t>
            </w:r>
          </w:p>
        </w:tc>
        <w:tc>
          <w:tcPr>
            <w:tcW w:w="428" w:type="pct"/>
            <w:tcBorders>
              <w:left w:val="single" w:sz="12" w:space="0" w:color="auto"/>
              <w:right w:val="single" w:sz="12" w:space="0" w:color="auto"/>
            </w:tcBorders>
            <w:vAlign w:val="center"/>
          </w:tcPr>
          <w:p w14:paraId="5764225C" w14:textId="77777777" w:rsidR="001F48BF" w:rsidRPr="00791BD7" w:rsidRDefault="001F48BF" w:rsidP="0001463B">
            <w:pPr>
              <w:spacing w:line="240" w:lineRule="auto"/>
              <w:jc w:val="center"/>
              <w:rPr>
                <w:i/>
                <w:sz w:val="22"/>
                <w:szCs w:val="20"/>
              </w:rPr>
            </w:pPr>
          </w:p>
        </w:tc>
        <w:tc>
          <w:tcPr>
            <w:tcW w:w="431" w:type="pct"/>
            <w:tcBorders>
              <w:left w:val="single" w:sz="12" w:space="0" w:color="auto"/>
              <w:right w:val="single" w:sz="12" w:space="0" w:color="auto"/>
            </w:tcBorders>
            <w:vAlign w:val="center"/>
          </w:tcPr>
          <w:p w14:paraId="37870B80" w14:textId="77777777" w:rsidR="001F48BF" w:rsidRPr="00791BD7" w:rsidRDefault="001F48BF" w:rsidP="0001463B">
            <w:pPr>
              <w:spacing w:line="240" w:lineRule="auto"/>
              <w:jc w:val="center"/>
              <w:rPr>
                <w:i/>
                <w:sz w:val="22"/>
                <w:szCs w:val="20"/>
              </w:rPr>
            </w:pPr>
          </w:p>
        </w:tc>
        <w:tc>
          <w:tcPr>
            <w:tcW w:w="279" w:type="pct"/>
            <w:tcBorders>
              <w:left w:val="single" w:sz="12" w:space="0" w:color="auto"/>
              <w:right w:val="single" w:sz="12" w:space="0" w:color="auto"/>
            </w:tcBorders>
            <w:vAlign w:val="center"/>
          </w:tcPr>
          <w:p w14:paraId="52D0EC70" w14:textId="77777777" w:rsidR="001F48BF" w:rsidRPr="00791BD7" w:rsidRDefault="001F48BF"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340B74B5" w14:textId="77777777" w:rsidR="001F48BF" w:rsidRPr="00791BD7" w:rsidRDefault="001F48BF" w:rsidP="0001463B">
            <w:pPr>
              <w:spacing w:line="240" w:lineRule="auto"/>
              <w:jc w:val="center"/>
              <w:rPr>
                <w:b/>
                <w:i/>
                <w:sz w:val="22"/>
                <w:szCs w:val="20"/>
              </w:rPr>
            </w:pPr>
          </w:p>
        </w:tc>
      </w:tr>
      <w:tr w:rsidR="00601B09" w:rsidRPr="00791BD7" w14:paraId="5E96E7EE" w14:textId="77777777" w:rsidTr="00565AEE">
        <w:trPr>
          <w:trHeight w:val="425"/>
        </w:trPr>
        <w:tc>
          <w:tcPr>
            <w:tcW w:w="295" w:type="pct"/>
            <w:tcBorders>
              <w:left w:val="single" w:sz="12" w:space="0" w:color="auto"/>
              <w:right w:val="single" w:sz="12" w:space="0" w:color="auto"/>
            </w:tcBorders>
            <w:shd w:val="clear" w:color="auto" w:fill="D9D9D9"/>
            <w:vAlign w:val="center"/>
          </w:tcPr>
          <w:p w14:paraId="7AC8B782" w14:textId="42D89692" w:rsidR="00C87ED6" w:rsidRPr="0001463B" w:rsidRDefault="0001463B" w:rsidP="0001463B">
            <w:pPr>
              <w:spacing w:line="240" w:lineRule="auto"/>
              <w:jc w:val="center"/>
              <w:rPr>
                <w:b/>
                <w:i/>
                <w:color w:val="0070C0"/>
                <w:sz w:val="24"/>
                <w:szCs w:val="24"/>
              </w:rPr>
            </w:pPr>
            <w:r w:rsidRPr="0001463B">
              <w:rPr>
                <w:b/>
                <w:i/>
                <w:color w:val="0070C0"/>
                <w:sz w:val="24"/>
                <w:szCs w:val="24"/>
              </w:rPr>
              <w:t>11</w:t>
            </w:r>
          </w:p>
        </w:tc>
        <w:tc>
          <w:tcPr>
            <w:tcW w:w="685" w:type="pct"/>
            <w:tcBorders>
              <w:left w:val="single" w:sz="12" w:space="0" w:color="auto"/>
              <w:right w:val="single" w:sz="12" w:space="0" w:color="auto"/>
            </w:tcBorders>
            <w:vAlign w:val="center"/>
          </w:tcPr>
          <w:p w14:paraId="0134FC47" w14:textId="477768DB" w:rsidR="00C87ED6" w:rsidRPr="00C87ED6" w:rsidRDefault="00C87ED6" w:rsidP="0001463B">
            <w:pPr>
              <w:jc w:val="left"/>
              <w:rPr>
                <w:color w:val="0070C0"/>
                <w:szCs w:val="20"/>
              </w:rPr>
            </w:pPr>
            <w:r w:rsidRPr="00C87ED6">
              <w:rPr>
                <w:color w:val="0070C0"/>
                <w:szCs w:val="20"/>
              </w:rPr>
              <w:t>EK-4.e.K</w:t>
            </w:r>
          </w:p>
        </w:tc>
        <w:tc>
          <w:tcPr>
            <w:tcW w:w="2174" w:type="pct"/>
            <w:tcBorders>
              <w:left w:val="single" w:sz="12" w:space="0" w:color="auto"/>
              <w:right w:val="single" w:sz="12" w:space="0" w:color="auto"/>
            </w:tcBorders>
            <w:vAlign w:val="center"/>
          </w:tcPr>
          <w:p w14:paraId="68BEE19E" w14:textId="614AC006" w:rsidR="00C87ED6" w:rsidRPr="00C87ED6" w:rsidRDefault="00C87ED6" w:rsidP="0001463B">
            <w:pPr>
              <w:spacing w:line="240" w:lineRule="auto"/>
              <w:jc w:val="left"/>
              <w:rPr>
                <w:color w:val="0070C0"/>
                <w:szCs w:val="20"/>
              </w:rPr>
            </w:pPr>
            <w:r w:rsidRPr="00C87ED6">
              <w:rPr>
                <w:color w:val="0070C0"/>
                <w:szCs w:val="20"/>
              </w:rPr>
              <w:t>DB--Kapasitif(Normal+TersAkım+FSH)-Cycle</w:t>
            </w:r>
          </w:p>
        </w:tc>
        <w:tc>
          <w:tcPr>
            <w:tcW w:w="431" w:type="pct"/>
            <w:tcBorders>
              <w:left w:val="single" w:sz="12" w:space="0" w:color="auto"/>
              <w:right w:val="single" w:sz="12" w:space="0" w:color="auto"/>
            </w:tcBorders>
            <w:vAlign w:val="center"/>
          </w:tcPr>
          <w:p w14:paraId="7DE26295" w14:textId="705A641B" w:rsidR="00C87ED6" w:rsidRPr="00C87ED6" w:rsidRDefault="00C87ED6" w:rsidP="0001463B">
            <w:pPr>
              <w:spacing w:line="240" w:lineRule="auto"/>
              <w:jc w:val="center"/>
              <w:rPr>
                <w:i/>
                <w:color w:val="0070C0"/>
                <w:szCs w:val="20"/>
              </w:rPr>
            </w:pPr>
            <w:r w:rsidRPr="00C87ED6">
              <w:rPr>
                <w:i/>
                <w:color w:val="0070C0"/>
                <w:sz w:val="22"/>
                <w:szCs w:val="20"/>
              </w:rPr>
              <w:t>90</w:t>
            </w:r>
          </w:p>
        </w:tc>
        <w:tc>
          <w:tcPr>
            <w:tcW w:w="428" w:type="pct"/>
            <w:tcBorders>
              <w:left w:val="single" w:sz="12" w:space="0" w:color="auto"/>
              <w:right w:val="single" w:sz="12" w:space="0" w:color="auto"/>
            </w:tcBorders>
            <w:vAlign w:val="center"/>
          </w:tcPr>
          <w:p w14:paraId="70ECE0EB" w14:textId="77777777" w:rsidR="00C87ED6" w:rsidRPr="00791BD7" w:rsidRDefault="00C87ED6" w:rsidP="0001463B">
            <w:pPr>
              <w:spacing w:line="240" w:lineRule="auto"/>
              <w:jc w:val="center"/>
              <w:rPr>
                <w:i/>
                <w:szCs w:val="20"/>
              </w:rPr>
            </w:pPr>
          </w:p>
        </w:tc>
        <w:tc>
          <w:tcPr>
            <w:tcW w:w="431" w:type="pct"/>
            <w:tcBorders>
              <w:left w:val="single" w:sz="12" w:space="0" w:color="auto"/>
              <w:right w:val="single" w:sz="12" w:space="0" w:color="auto"/>
            </w:tcBorders>
            <w:vAlign w:val="center"/>
          </w:tcPr>
          <w:p w14:paraId="4A7D7BB3" w14:textId="77777777" w:rsidR="00C87ED6" w:rsidRPr="00791BD7" w:rsidRDefault="00C87ED6" w:rsidP="0001463B">
            <w:pPr>
              <w:spacing w:line="240" w:lineRule="auto"/>
              <w:jc w:val="center"/>
              <w:rPr>
                <w:i/>
                <w:szCs w:val="20"/>
              </w:rPr>
            </w:pPr>
          </w:p>
        </w:tc>
        <w:tc>
          <w:tcPr>
            <w:tcW w:w="279" w:type="pct"/>
            <w:tcBorders>
              <w:left w:val="single" w:sz="12" w:space="0" w:color="auto"/>
              <w:right w:val="single" w:sz="12" w:space="0" w:color="auto"/>
            </w:tcBorders>
            <w:vAlign w:val="center"/>
          </w:tcPr>
          <w:p w14:paraId="4AFF6442" w14:textId="77777777" w:rsidR="00C87ED6" w:rsidRPr="00791BD7" w:rsidRDefault="00C87ED6"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42B616D6" w14:textId="77777777" w:rsidR="00C87ED6" w:rsidRPr="00791BD7" w:rsidRDefault="00C87ED6" w:rsidP="0001463B">
            <w:pPr>
              <w:spacing w:line="240" w:lineRule="auto"/>
              <w:jc w:val="center"/>
              <w:rPr>
                <w:b/>
                <w:i/>
                <w:szCs w:val="20"/>
              </w:rPr>
            </w:pPr>
          </w:p>
        </w:tc>
      </w:tr>
      <w:tr w:rsidR="00601B09" w:rsidRPr="00791BD7" w14:paraId="748E1F06" w14:textId="77777777" w:rsidTr="00565AEE">
        <w:trPr>
          <w:trHeight w:val="425"/>
        </w:trPr>
        <w:tc>
          <w:tcPr>
            <w:tcW w:w="295" w:type="pct"/>
            <w:tcBorders>
              <w:left w:val="single" w:sz="12" w:space="0" w:color="auto"/>
              <w:right w:val="single" w:sz="12" w:space="0" w:color="auto"/>
            </w:tcBorders>
            <w:shd w:val="clear" w:color="auto" w:fill="D9D9D9"/>
            <w:vAlign w:val="center"/>
          </w:tcPr>
          <w:p w14:paraId="42AEDF82" w14:textId="3494A2D5" w:rsidR="00C87ED6" w:rsidRPr="0001463B" w:rsidRDefault="0001463B" w:rsidP="0001463B">
            <w:pPr>
              <w:spacing w:line="240" w:lineRule="auto"/>
              <w:jc w:val="center"/>
              <w:rPr>
                <w:b/>
                <w:i/>
                <w:color w:val="0070C0"/>
                <w:sz w:val="24"/>
                <w:szCs w:val="24"/>
              </w:rPr>
            </w:pPr>
            <w:r w:rsidRPr="0001463B">
              <w:rPr>
                <w:b/>
                <w:i/>
                <w:color w:val="0070C0"/>
                <w:sz w:val="24"/>
                <w:szCs w:val="24"/>
              </w:rPr>
              <w:t>12</w:t>
            </w:r>
          </w:p>
        </w:tc>
        <w:tc>
          <w:tcPr>
            <w:tcW w:w="685" w:type="pct"/>
            <w:tcBorders>
              <w:left w:val="single" w:sz="12" w:space="0" w:color="auto"/>
              <w:right w:val="single" w:sz="12" w:space="0" w:color="auto"/>
            </w:tcBorders>
            <w:vAlign w:val="center"/>
          </w:tcPr>
          <w:p w14:paraId="49C14841" w14:textId="77777777" w:rsidR="00C87ED6" w:rsidRPr="00C87ED6" w:rsidRDefault="00C87ED6" w:rsidP="0001463B">
            <w:pPr>
              <w:jc w:val="left"/>
            </w:pPr>
            <w:r w:rsidRPr="00C87ED6">
              <w:rPr>
                <w:szCs w:val="20"/>
              </w:rPr>
              <w:t>EK-4.f</w:t>
            </w:r>
          </w:p>
        </w:tc>
        <w:tc>
          <w:tcPr>
            <w:tcW w:w="2174" w:type="pct"/>
            <w:tcBorders>
              <w:left w:val="single" w:sz="12" w:space="0" w:color="auto"/>
              <w:right w:val="single" w:sz="12" w:space="0" w:color="auto"/>
            </w:tcBorders>
            <w:vAlign w:val="center"/>
          </w:tcPr>
          <w:p w14:paraId="16FDD123" w14:textId="539B7EC7" w:rsidR="00C87ED6" w:rsidRPr="00C87ED6" w:rsidRDefault="00C87ED6" w:rsidP="0001463B">
            <w:pPr>
              <w:spacing w:line="240" w:lineRule="auto"/>
              <w:jc w:val="left"/>
              <w:rPr>
                <w:szCs w:val="20"/>
              </w:rPr>
            </w:pPr>
            <w:r w:rsidRPr="00C87ED6">
              <w:rPr>
                <w:szCs w:val="20"/>
              </w:rPr>
              <w:t>X/</w:t>
            </w:r>
            <w:r w:rsidRPr="00C87ED6">
              <w:rPr>
                <w:color w:val="0070C0"/>
                <w:szCs w:val="20"/>
              </w:rPr>
              <w:t>1</w:t>
            </w:r>
            <w:r w:rsidRPr="00C87ED6">
              <w:rPr>
                <w:strike/>
                <w:color w:val="FF0000"/>
                <w:szCs w:val="20"/>
              </w:rPr>
              <w:t>5</w:t>
            </w:r>
            <w:r w:rsidRPr="00C87ED6">
              <w:rPr>
                <w:szCs w:val="20"/>
              </w:rPr>
              <w:t>--Kapasitif(EksikAkım+FSH)-Cycle</w:t>
            </w:r>
          </w:p>
        </w:tc>
        <w:tc>
          <w:tcPr>
            <w:tcW w:w="431" w:type="pct"/>
            <w:tcBorders>
              <w:left w:val="single" w:sz="12" w:space="0" w:color="auto"/>
              <w:right w:val="single" w:sz="12" w:space="0" w:color="auto"/>
            </w:tcBorders>
            <w:vAlign w:val="center"/>
          </w:tcPr>
          <w:p w14:paraId="224CF84B" w14:textId="77777777" w:rsidR="00C87ED6" w:rsidRPr="00791BD7" w:rsidRDefault="00C87ED6" w:rsidP="0001463B">
            <w:pPr>
              <w:spacing w:line="240" w:lineRule="auto"/>
              <w:jc w:val="center"/>
              <w:rPr>
                <w:i/>
                <w:sz w:val="22"/>
                <w:szCs w:val="20"/>
              </w:rPr>
            </w:pPr>
            <w:r w:rsidRPr="00791BD7">
              <w:rPr>
                <w:i/>
                <w:sz w:val="22"/>
                <w:szCs w:val="20"/>
              </w:rPr>
              <w:t>108</w:t>
            </w:r>
          </w:p>
        </w:tc>
        <w:tc>
          <w:tcPr>
            <w:tcW w:w="428" w:type="pct"/>
            <w:tcBorders>
              <w:left w:val="single" w:sz="12" w:space="0" w:color="auto"/>
              <w:right w:val="single" w:sz="12" w:space="0" w:color="auto"/>
            </w:tcBorders>
            <w:vAlign w:val="center"/>
          </w:tcPr>
          <w:p w14:paraId="7DDE2125" w14:textId="77777777" w:rsidR="00C87ED6" w:rsidRPr="00791BD7" w:rsidRDefault="00C87ED6" w:rsidP="0001463B">
            <w:pPr>
              <w:spacing w:line="240" w:lineRule="auto"/>
              <w:jc w:val="center"/>
              <w:rPr>
                <w:i/>
                <w:sz w:val="22"/>
                <w:szCs w:val="20"/>
              </w:rPr>
            </w:pPr>
          </w:p>
        </w:tc>
        <w:tc>
          <w:tcPr>
            <w:tcW w:w="431" w:type="pct"/>
            <w:tcBorders>
              <w:left w:val="single" w:sz="12" w:space="0" w:color="auto"/>
              <w:right w:val="single" w:sz="12" w:space="0" w:color="auto"/>
            </w:tcBorders>
            <w:vAlign w:val="center"/>
          </w:tcPr>
          <w:p w14:paraId="4DAA88B8" w14:textId="77777777" w:rsidR="00C87ED6" w:rsidRPr="00791BD7" w:rsidRDefault="00C87ED6" w:rsidP="0001463B">
            <w:pPr>
              <w:spacing w:line="240" w:lineRule="auto"/>
              <w:jc w:val="center"/>
              <w:rPr>
                <w:i/>
                <w:sz w:val="22"/>
                <w:szCs w:val="20"/>
              </w:rPr>
            </w:pPr>
          </w:p>
        </w:tc>
        <w:tc>
          <w:tcPr>
            <w:tcW w:w="279" w:type="pct"/>
            <w:tcBorders>
              <w:left w:val="single" w:sz="12" w:space="0" w:color="auto"/>
              <w:right w:val="single" w:sz="12" w:space="0" w:color="auto"/>
            </w:tcBorders>
            <w:vAlign w:val="center"/>
          </w:tcPr>
          <w:p w14:paraId="224BD37C" w14:textId="77777777" w:rsidR="00C87ED6" w:rsidRPr="00791BD7" w:rsidRDefault="00C87ED6"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51FD1151" w14:textId="77777777" w:rsidR="00C87ED6" w:rsidRPr="00791BD7" w:rsidRDefault="00C87ED6" w:rsidP="0001463B">
            <w:pPr>
              <w:spacing w:line="240" w:lineRule="auto"/>
              <w:jc w:val="center"/>
              <w:rPr>
                <w:b/>
                <w:i/>
                <w:sz w:val="22"/>
                <w:szCs w:val="20"/>
              </w:rPr>
            </w:pPr>
          </w:p>
        </w:tc>
      </w:tr>
      <w:tr w:rsidR="00601B09" w:rsidRPr="00791BD7" w14:paraId="32091F4F" w14:textId="77777777" w:rsidTr="00565AEE">
        <w:trPr>
          <w:trHeight w:val="425"/>
        </w:trPr>
        <w:tc>
          <w:tcPr>
            <w:tcW w:w="295" w:type="pct"/>
            <w:tcBorders>
              <w:left w:val="single" w:sz="12" w:space="0" w:color="auto"/>
              <w:right w:val="single" w:sz="12" w:space="0" w:color="auto"/>
            </w:tcBorders>
            <w:shd w:val="clear" w:color="auto" w:fill="D9D9D9"/>
            <w:vAlign w:val="center"/>
          </w:tcPr>
          <w:p w14:paraId="01D2EE05" w14:textId="7EF89AA3" w:rsidR="00C87ED6" w:rsidRPr="0001463B" w:rsidRDefault="0001463B" w:rsidP="0001463B">
            <w:pPr>
              <w:spacing w:line="240" w:lineRule="auto"/>
              <w:jc w:val="center"/>
              <w:rPr>
                <w:b/>
                <w:i/>
                <w:color w:val="0070C0"/>
                <w:sz w:val="24"/>
                <w:szCs w:val="24"/>
              </w:rPr>
            </w:pPr>
            <w:r w:rsidRPr="0001463B">
              <w:rPr>
                <w:b/>
                <w:i/>
                <w:color w:val="0070C0"/>
                <w:sz w:val="24"/>
                <w:szCs w:val="24"/>
              </w:rPr>
              <w:t>13</w:t>
            </w:r>
          </w:p>
        </w:tc>
        <w:tc>
          <w:tcPr>
            <w:tcW w:w="685" w:type="pct"/>
            <w:tcBorders>
              <w:left w:val="single" w:sz="12" w:space="0" w:color="auto"/>
              <w:right w:val="single" w:sz="12" w:space="0" w:color="auto"/>
            </w:tcBorders>
            <w:vAlign w:val="center"/>
          </w:tcPr>
          <w:p w14:paraId="1401EC38" w14:textId="3D5CBD26" w:rsidR="00C87ED6" w:rsidRPr="00C87ED6" w:rsidRDefault="00C87ED6" w:rsidP="0001463B">
            <w:pPr>
              <w:jc w:val="left"/>
              <w:rPr>
                <w:color w:val="0070C0"/>
                <w:szCs w:val="20"/>
              </w:rPr>
            </w:pPr>
            <w:r w:rsidRPr="00C87ED6">
              <w:rPr>
                <w:color w:val="0070C0"/>
                <w:szCs w:val="20"/>
              </w:rPr>
              <w:t>EK-4.f.K</w:t>
            </w:r>
          </w:p>
        </w:tc>
        <w:tc>
          <w:tcPr>
            <w:tcW w:w="2174" w:type="pct"/>
            <w:tcBorders>
              <w:left w:val="single" w:sz="12" w:space="0" w:color="auto"/>
              <w:right w:val="single" w:sz="12" w:space="0" w:color="auto"/>
            </w:tcBorders>
            <w:vAlign w:val="center"/>
          </w:tcPr>
          <w:p w14:paraId="28CFE5E0" w14:textId="0586B91F" w:rsidR="00C87ED6" w:rsidRPr="00C87ED6" w:rsidRDefault="00C87ED6" w:rsidP="0001463B">
            <w:pPr>
              <w:spacing w:line="240" w:lineRule="auto"/>
              <w:jc w:val="left"/>
              <w:rPr>
                <w:color w:val="0070C0"/>
                <w:szCs w:val="20"/>
              </w:rPr>
            </w:pPr>
            <w:r w:rsidRPr="00C87ED6">
              <w:rPr>
                <w:color w:val="0070C0"/>
                <w:szCs w:val="20"/>
              </w:rPr>
              <w:t>DB--Kapasitif(EksikAkım+FSH)-Cycle</w:t>
            </w:r>
          </w:p>
        </w:tc>
        <w:tc>
          <w:tcPr>
            <w:tcW w:w="431" w:type="pct"/>
            <w:tcBorders>
              <w:left w:val="single" w:sz="12" w:space="0" w:color="auto"/>
              <w:right w:val="single" w:sz="12" w:space="0" w:color="auto"/>
            </w:tcBorders>
            <w:vAlign w:val="center"/>
          </w:tcPr>
          <w:p w14:paraId="4AB283CE" w14:textId="4C9B9FE3" w:rsidR="00C87ED6" w:rsidRPr="00C87ED6" w:rsidRDefault="00C87ED6" w:rsidP="0001463B">
            <w:pPr>
              <w:spacing w:line="240" w:lineRule="auto"/>
              <w:jc w:val="center"/>
              <w:rPr>
                <w:i/>
                <w:color w:val="0070C0"/>
                <w:szCs w:val="20"/>
              </w:rPr>
            </w:pPr>
            <w:r w:rsidRPr="00C87ED6">
              <w:rPr>
                <w:i/>
                <w:color w:val="0070C0"/>
                <w:sz w:val="22"/>
                <w:szCs w:val="20"/>
              </w:rPr>
              <w:t>108</w:t>
            </w:r>
          </w:p>
        </w:tc>
        <w:tc>
          <w:tcPr>
            <w:tcW w:w="428" w:type="pct"/>
            <w:tcBorders>
              <w:left w:val="single" w:sz="12" w:space="0" w:color="auto"/>
              <w:right w:val="single" w:sz="12" w:space="0" w:color="auto"/>
            </w:tcBorders>
            <w:vAlign w:val="center"/>
          </w:tcPr>
          <w:p w14:paraId="3D775DC3" w14:textId="77777777" w:rsidR="00C87ED6" w:rsidRPr="00791BD7" w:rsidRDefault="00C87ED6" w:rsidP="0001463B">
            <w:pPr>
              <w:spacing w:line="240" w:lineRule="auto"/>
              <w:jc w:val="center"/>
              <w:rPr>
                <w:i/>
                <w:szCs w:val="20"/>
              </w:rPr>
            </w:pPr>
          </w:p>
        </w:tc>
        <w:tc>
          <w:tcPr>
            <w:tcW w:w="431" w:type="pct"/>
            <w:tcBorders>
              <w:left w:val="single" w:sz="12" w:space="0" w:color="auto"/>
              <w:right w:val="single" w:sz="12" w:space="0" w:color="auto"/>
            </w:tcBorders>
            <w:vAlign w:val="center"/>
          </w:tcPr>
          <w:p w14:paraId="2754D935" w14:textId="77777777" w:rsidR="00C87ED6" w:rsidRPr="00791BD7" w:rsidRDefault="00C87ED6" w:rsidP="0001463B">
            <w:pPr>
              <w:spacing w:line="240" w:lineRule="auto"/>
              <w:jc w:val="center"/>
              <w:rPr>
                <w:i/>
                <w:szCs w:val="20"/>
              </w:rPr>
            </w:pPr>
          </w:p>
        </w:tc>
        <w:tc>
          <w:tcPr>
            <w:tcW w:w="279" w:type="pct"/>
            <w:tcBorders>
              <w:left w:val="single" w:sz="12" w:space="0" w:color="auto"/>
              <w:right w:val="single" w:sz="12" w:space="0" w:color="auto"/>
            </w:tcBorders>
            <w:vAlign w:val="center"/>
          </w:tcPr>
          <w:p w14:paraId="7D1D9826" w14:textId="77777777" w:rsidR="00C87ED6" w:rsidRPr="00791BD7" w:rsidRDefault="00C87ED6"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7362D819" w14:textId="77777777" w:rsidR="00C87ED6" w:rsidRPr="00791BD7" w:rsidRDefault="00C87ED6" w:rsidP="0001463B">
            <w:pPr>
              <w:spacing w:line="240" w:lineRule="auto"/>
              <w:jc w:val="center"/>
              <w:rPr>
                <w:b/>
                <w:i/>
                <w:szCs w:val="20"/>
              </w:rPr>
            </w:pPr>
          </w:p>
        </w:tc>
      </w:tr>
      <w:tr w:rsidR="00601B09" w:rsidRPr="00791BD7" w14:paraId="25C38892" w14:textId="77777777" w:rsidTr="00565AEE">
        <w:trPr>
          <w:trHeight w:val="425"/>
        </w:trPr>
        <w:tc>
          <w:tcPr>
            <w:tcW w:w="295" w:type="pct"/>
            <w:tcBorders>
              <w:left w:val="single" w:sz="12" w:space="0" w:color="auto"/>
              <w:right w:val="single" w:sz="12" w:space="0" w:color="auto"/>
            </w:tcBorders>
            <w:shd w:val="clear" w:color="auto" w:fill="D9D9D9"/>
            <w:vAlign w:val="center"/>
          </w:tcPr>
          <w:p w14:paraId="0B4917C7" w14:textId="77777777" w:rsidR="00C87ED6" w:rsidRPr="0001463B" w:rsidRDefault="00C87ED6" w:rsidP="0001463B">
            <w:pPr>
              <w:spacing w:line="240" w:lineRule="auto"/>
              <w:jc w:val="center"/>
              <w:rPr>
                <w:b/>
                <w:i/>
                <w:strike/>
                <w:color w:val="0070C0"/>
                <w:sz w:val="24"/>
                <w:szCs w:val="24"/>
              </w:rPr>
            </w:pPr>
            <w:r w:rsidRPr="0001463B">
              <w:rPr>
                <w:strike/>
                <w:color w:val="FF0000"/>
                <w:szCs w:val="20"/>
              </w:rPr>
              <w:t>7</w:t>
            </w:r>
          </w:p>
        </w:tc>
        <w:tc>
          <w:tcPr>
            <w:tcW w:w="685" w:type="pct"/>
            <w:tcBorders>
              <w:left w:val="single" w:sz="12" w:space="0" w:color="auto"/>
              <w:right w:val="single" w:sz="12" w:space="0" w:color="auto"/>
            </w:tcBorders>
            <w:vAlign w:val="center"/>
          </w:tcPr>
          <w:p w14:paraId="0E21E4AB" w14:textId="77777777" w:rsidR="00C87ED6" w:rsidRPr="00C349BF" w:rsidRDefault="00C87ED6" w:rsidP="0001463B">
            <w:pPr>
              <w:jc w:val="left"/>
              <w:rPr>
                <w:strike/>
                <w:color w:val="FF0000"/>
              </w:rPr>
            </w:pPr>
            <w:r w:rsidRPr="00C349BF">
              <w:rPr>
                <w:strike/>
                <w:color w:val="FF0000"/>
                <w:szCs w:val="20"/>
              </w:rPr>
              <w:t>EK-4.g</w:t>
            </w:r>
          </w:p>
        </w:tc>
        <w:tc>
          <w:tcPr>
            <w:tcW w:w="2174" w:type="pct"/>
            <w:tcBorders>
              <w:left w:val="single" w:sz="12" w:space="0" w:color="auto"/>
              <w:right w:val="single" w:sz="12" w:space="0" w:color="auto"/>
            </w:tcBorders>
            <w:vAlign w:val="center"/>
          </w:tcPr>
          <w:p w14:paraId="454E3083" w14:textId="77777777" w:rsidR="00C87ED6" w:rsidRPr="00C349BF" w:rsidRDefault="00C87ED6" w:rsidP="0001463B">
            <w:pPr>
              <w:spacing w:line="240" w:lineRule="auto"/>
              <w:jc w:val="left"/>
              <w:rPr>
                <w:strike/>
                <w:color w:val="FF0000"/>
                <w:szCs w:val="20"/>
              </w:rPr>
            </w:pPr>
            <w:r w:rsidRPr="00C349BF">
              <w:rPr>
                <w:strike/>
                <w:color w:val="FF0000"/>
                <w:szCs w:val="20"/>
              </w:rPr>
              <w:t>X/5</w:t>
            </w:r>
            <w:r w:rsidRPr="00C349BF">
              <w:rPr>
                <w:strike/>
                <w:color w:val="FF0000"/>
                <w:szCs w:val="20"/>
              </w:rPr>
              <w:noBreakHyphen/>
            </w:r>
            <w:r w:rsidRPr="00C349BF">
              <w:rPr>
                <w:strike/>
                <w:color w:val="FF0000"/>
                <w:szCs w:val="20"/>
              </w:rPr>
              <w:noBreakHyphen/>
              <w:t>İndüktifKapasitif(Normal+TersAkım+FSH)-Cycle</w:t>
            </w:r>
          </w:p>
        </w:tc>
        <w:tc>
          <w:tcPr>
            <w:tcW w:w="431" w:type="pct"/>
            <w:tcBorders>
              <w:left w:val="single" w:sz="12" w:space="0" w:color="auto"/>
              <w:right w:val="single" w:sz="12" w:space="0" w:color="auto"/>
            </w:tcBorders>
            <w:vAlign w:val="center"/>
          </w:tcPr>
          <w:p w14:paraId="63A7FADD" w14:textId="77777777" w:rsidR="00C87ED6" w:rsidRPr="00C349BF" w:rsidRDefault="00C87ED6" w:rsidP="0001463B">
            <w:pPr>
              <w:spacing w:line="240" w:lineRule="auto"/>
              <w:jc w:val="center"/>
              <w:rPr>
                <w:i/>
                <w:strike/>
                <w:color w:val="FF0000"/>
                <w:sz w:val="22"/>
                <w:szCs w:val="20"/>
              </w:rPr>
            </w:pPr>
            <w:r w:rsidRPr="00C349BF">
              <w:rPr>
                <w:i/>
                <w:strike/>
                <w:color w:val="FF0000"/>
                <w:sz w:val="22"/>
                <w:szCs w:val="20"/>
              </w:rPr>
              <w:t>42</w:t>
            </w:r>
          </w:p>
        </w:tc>
        <w:tc>
          <w:tcPr>
            <w:tcW w:w="428" w:type="pct"/>
            <w:tcBorders>
              <w:left w:val="single" w:sz="12" w:space="0" w:color="auto"/>
              <w:right w:val="single" w:sz="12" w:space="0" w:color="auto"/>
            </w:tcBorders>
            <w:vAlign w:val="center"/>
          </w:tcPr>
          <w:p w14:paraId="3E4FD1FE" w14:textId="77777777" w:rsidR="00C87ED6" w:rsidRPr="00C349BF" w:rsidRDefault="00C87ED6" w:rsidP="0001463B">
            <w:pPr>
              <w:spacing w:line="240" w:lineRule="auto"/>
              <w:jc w:val="center"/>
              <w:rPr>
                <w:i/>
                <w:strike/>
                <w:color w:val="FF0000"/>
                <w:sz w:val="22"/>
                <w:szCs w:val="20"/>
              </w:rPr>
            </w:pPr>
          </w:p>
        </w:tc>
        <w:tc>
          <w:tcPr>
            <w:tcW w:w="431" w:type="pct"/>
            <w:tcBorders>
              <w:left w:val="single" w:sz="12" w:space="0" w:color="auto"/>
              <w:right w:val="single" w:sz="12" w:space="0" w:color="auto"/>
            </w:tcBorders>
            <w:vAlign w:val="center"/>
          </w:tcPr>
          <w:p w14:paraId="1737D1B8" w14:textId="77777777" w:rsidR="00C87ED6" w:rsidRPr="00791BD7" w:rsidRDefault="00C87ED6" w:rsidP="0001463B">
            <w:pPr>
              <w:spacing w:line="240" w:lineRule="auto"/>
              <w:jc w:val="center"/>
              <w:rPr>
                <w:i/>
                <w:sz w:val="22"/>
                <w:szCs w:val="20"/>
              </w:rPr>
            </w:pPr>
          </w:p>
        </w:tc>
        <w:tc>
          <w:tcPr>
            <w:tcW w:w="279" w:type="pct"/>
            <w:tcBorders>
              <w:left w:val="single" w:sz="12" w:space="0" w:color="auto"/>
              <w:right w:val="single" w:sz="12" w:space="0" w:color="auto"/>
            </w:tcBorders>
            <w:vAlign w:val="center"/>
          </w:tcPr>
          <w:p w14:paraId="53754E85" w14:textId="77777777" w:rsidR="00C87ED6" w:rsidRPr="00791BD7" w:rsidRDefault="00C87ED6"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56521384" w14:textId="77777777" w:rsidR="00C87ED6" w:rsidRPr="00791BD7" w:rsidRDefault="00C87ED6" w:rsidP="0001463B">
            <w:pPr>
              <w:spacing w:line="240" w:lineRule="auto"/>
              <w:jc w:val="center"/>
              <w:rPr>
                <w:b/>
                <w:i/>
                <w:sz w:val="22"/>
                <w:szCs w:val="20"/>
              </w:rPr>
            </w:pPr>
          </w:p>
        </w:tc>
      </w:tr>
      <w:tr w:rsidR="00601B09" w:rsidRPr="00791BD7" w14:paraId="7836425E" w14:textId="77777777" w:rsidTr="00565AEE">
        <w:trPr>
          <w:trHeight w:val="425"/>
        </w:trPr>
        <w:tc>
          <w:tcPr>
            <w:tcW w:w="295" w:type="pct"/>
            <w:tcBorders>
              <w:left w:val="single" w:sz="12" w:space="0" w:color="auto"/>
              <w:right w:val="single" w:sz="12" w:space="0" w:color="auto"/>
            </w:tcBorders>
            <w:shd w:val="clear" w:color="auto" w:fill="D9D9D9"/>
            <w:vAlign w:val="center"/>
          </w:tcPr>
          <w:p w14:paraId="595B05CE" w14:textId="0B74F75A" w:rsidR="00C87ED6" w:rsidRPr="0001463B" w:rsidRDefault="0001463B" w:rsidP="0001463B">
            <w:pPr>
              <w:spacing w:line="240" w:lineRule="auto"/>
              <w:jc w:val="center"/>
              <w:rPr>
                <w:b/>
                <w:i/>
                <w:color w:val="0070C0"/>
                <w:sz w:val="24"/>
                <w:szCs w:val="24"/>
              </w:rPr>
            </w:pPr>
            <w:r w:rsidRPr="0001463B">
              <w:rPr>
                <w:b/>
                <w:i/>
                <w:color w:val="0070C0"/>
                <w:sz w:val="24"/>
                <w:szCs w:val="24"/>
              </w:rPr>
              <w:t>14</w:t>
            </w:r>
          </w:p>
        </w:tc>
        <w:tc>
          <w:tcPr>
            <w:tcW w:w="685" w:type="pct"/>
            <w:tcBorders>
              <w:left w:val="single" w:sz="12" w:space="0" w:color="auto"/>
              <w:right w:val="single" w:sz="12" w:space="0" w:color="auto"/>
            </w:tcBorders>
            <w:vAlign w:val="center"/>
          </w:tcPr>
          <w:p w14:paraId="13FA9597" w14:textId="77777777" w:rsidR="00C87ED6" w:rsidRPr="00791BD7" w:rsidRDefault="00C87ED6" w:rsidP="0001463B">
            <w:pPr>
              <w:jc w:val="left"/>
            </w:pPr>
            <w:r w:rsidRPr="00791BD7">
              <w:rPr>
                <w:szCs w:val="20"/>
              </w:rPr>
              <w:t>EK-4.h</w:t>
            </w:r>
          </w:p>
        </w:tc>
        <w:tc>
          <w:tcPr>
            <w:tcW w:w="2174" w:type="pct"/>
            <w:tcBorders>
              <w:left w:val="single" w:sz="12" w:space="0" w:color="auto"/>
              <w:right w:val="single" w:sz="12" w:space="0" w:color="auto"/>
            </w:tcBorders>
            <w:vAlign w:val="center"/>
          </w:tcPr>
          <w:p w14:paraId="0F498EF6" w14:textId="27D03CC2" w:rsidR="00C87ED6" w:rsidRPr="00791BD7" w:rsidRDefault="00C87ED6" w:rsidP="0001463B">
            <w:pPr>
              <w:spacing w:line="240" w:lineRule="auto"/>
              <w:jc w:val="left"/>
              <w:rPr>
                <w:i/>
                <w:szCs w:val="20"/>
              </w:rPr>
            </w:pPr>
            <w:r w:rsidRPr="00791BD7">
              <w:rPr>
                <w:szCs w:val="20"/>
              </w:rPr>
              <w:t>X/</w:t>
            </w:r>
            <w:r w:rsidRPr="00F13880">
              <w:rPr>
                <w:color w:val="0070C0"/>
                <w:szCs w:val="20"/>
              </w:rPr>
              <w:t>1</w:t>
            </w:r>
            <w:r w:rsidRPr="00C349BF">
              <w:rPr>
                <w:strike/>
                <w:color w:val="FF0000"/>
                <w:szCs w:val="20"/>
              </w:rPr>
              <w:t>5</w:t>
            </w:r>
            <w:r>
              <w:rPr>
                <w:szCs w:val="20"/>
              </w:rPr>
              <w:t>—</w:t>
            </w:r>
            <w:r w:rsidRPr="00791BD7">
              <w:rPr>
                <w:szCs w:val="20"/>
              </w:rPr>
              <w:t>Endeks</w:t>
            </w:r>
            <w:r>
              <w:rPr>
                <w:szCs w:val="20"/>
              </w:rPr>
              <w:t xml:space="preserve"> </w:t>
            </w:r>
            <w:r w:rsidRPr="00791BD7">
              <w:rPr>
                <w:szCs w:val="20"/>
              </w:rPr>
              <w:t>Kayıt</w:t>
            </w:r>
            <w:r>
              <w:rPr>
                <w:szCs w:val="20"/>
              </w:rPr>
              <w:t xml:space="preserve"> </w:t>
            </w:r>
            <w:r w:rsidRPr="00791BD7">
              <w:rPr>
                <w:szCs w:val="20"/>
              </w:rPr>
              <w:t>Testleri</w:t>
            </w:r>
          </w:p>
        </w:tc>
        <w:tc>
          <w:tcPr>
            <w:tcW w:w="431" w:type="pct"/>
            <w:tcBorders>
              <w:left w:val="single" w:sz="12" w:space="0" w:color="auto"/>
              <w:right w:val="single" w:sz="12" w:space="0" w:color="auto"/>
            </w:tcBorders>
            <w:vAlign w:val="center"/>
          </w:tcPr>
          <w:p w14:paraId="13FE2353" w14:textId="77777777" w:rsidR="00C87ED6" w:rsidRPr="00791BD7" w:rsidRDefault="00C87ED6" w:rsidP="0001463B">
            <w:pPr>
              <w:spacing w:line="240" w:lineRule="auto"/>
              <w:jc w:val="center"/>
              <w:rPr>
                <w:i/>
                <w:sz w:val="22"/>
                <w:szCs w:val="20"/>
              </w:rPr>
            </w:pPr>
            <w:r w:rsidRPr="00791BD7">
              <w:rPr>
                <w:i/>
                <w:sz w:val="22"/>
                <w:szCs w:val="20"/>
              </w:rPr>
              <w:t>15</w:t>
            </w:r>
          </w:p>
        </w:tc>
        <w:tc>
          <w:tcPr>
            <w:tcW w:w="428" w:type="pct"/>
            <w:tcBorders>
              <w:left w:val="single" w:sz="12" w:space="0" w:color="auto"/>
              <w:right w:val="single" w:sz="12" w:space="0" w:color="auto"/>
            </w:tcBorders>
            <w:vAlign w:val="center"/>
          </w:tcPr>
          <w:p w14:paraId="179DE439" w14:textId="77777777" w:rsidR="00C87ED6" w:rsidRPr="00791BD7" w:rsidRDefault="00C87ED6" w:rsidP="0001463B">
            <w:pPr>
              <w:spacing w:line="240" w:lineRule="auto"/>
              <w:jc w:val="center"/>
              <w:rPr>
                <w:i/>
                <w:sz w:val="22"/>
                <w:szCs w:val="20"/>
              </w:rPr>
            </w:pPr>
            <w:r w:rsidRPr="00791BD7">
              <w:rPr>
                <w:i/>
                <w:sz w:val="22"/>
                <w:szCs w:val="20"/>
              </w:rPr>
              <w:t>8</w:t>
            </w:r>
          </w:p>
        </w:tc>
        <w:tc>
          <w:tcPr>
            <w:tcW w:w="431" w:type="pct"/>
            <w:tcBorders>
              <w:left w:val="single" w:sz="12" w:space="0" w:color="auto"/>
              <w:right w:val="single" w:sz="12" w:space="0" w:color="auto"/>
            </w:tcBorders>
            <w:vAlign w:val="center"/>
          </w:tcPr>
          <w:p w14:paraId="1F49139C" w14:textId="5FC24010" w:rsidR="00C87ED6" w:rsidRPr="00791BD7" w:rsidRDefault="00C87ED6" w:rsidP="0001463B">
            <w:pPr>
              <w:spacing w:line="240" w:lineRule="auto"/>
              <w:jc w:val="center"/>
              <w:rPr>
                <w:i/>
                <w:sz w:val="22"/>
                <w:szCs w:val="20"/>
              </w:rPr>
            </w:pPr>
            <w:r w:rsidRPr="00B45B06">
              <w:rPr>
                <w:i/>
                <w:strike/>
                <w:color w:val="FF0000"/>
                <w:sz w:val="22"/>
                <w:szCs w:val="20"/>
              </w:rPr>
              <w:t>7</w:t>
            </w:r>
          </w:p>
        </w:tc>
        <w:tc>
          <w:tcPr>
            <w:tcW w:w="279" w:type="pct"/>
            <w:tcBorders>
              <w:left w:val="single" w:sz="12" w:space="0" w:color="auto"/>
              <w:right w:val="single" w:sz="12" w:space="0" w:color="auto"/>
            </w:tcBorders>
            <w:vAlign w:val="center"/>
          </w:tcPr>
          <w:p w14:paraId="5182044A" w14:textId="77777777" w:rsidR="00C87ED6" w:rsidRPr="00791BD7" w:rsidRDefault="00C87ED6"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03EB62B4" w14:textId="77777777" w:rsidR="00C87ED6" w:rsidRPr="00791BD7" w:rsidRDefault="00C87ED6" w:rsidP="0001463B">
            <w:pPr>
              <w:spacing w:line="240" w:lineRule="auto"/>
              <w:jc w:val="center"/>
              <w:rPr>
                <w:b/>
                <w:i/>
                <w:sz w:val="22"/>
                <w:szCs w:val="20"/>
              </w:rPr>
            </w:pPr>
          </w:p>
        </w:tc>
      </w:tr>
      <w:tr w:rsidR="00601B09" w:rsidRPr="00791BD7" w14:paraId="1C0B3525" w14:textId="77777777" w:rsidTr="00565AEE">
        <w:trPr>
          <w:trHeight w:val="425"/>
        </w:trPr>
        <w:tc>
          <w:tcPr>
            <w:tcW w:w="295" w:type="pct"/>
            <w:tcBorders>
              <w:left w:val="single" w:sz="12" w:space="0" w:color="auto"/>
              <w:right w:val="single" w:sz="12" w:space="0" w:color="auto"/>
            </w:tcBorders>
            <w:shd w:val="clear" w:color="auto" w:fill="D9D9D9"/>
            <w:vAlign w:val="center"/>
          </w:tcPr>
          <w:p w14:paraId="021FAF6C" w14:textId="79F03CC1" w:rsidR="00C87ED6" w:rsidRPr="0001463B" w:rsidRDefault="0001463B" w:rsidP="0001463B">
            <w:pPr>
              <w:spacing w:line="240" w:lineRule="auto"/>
              <w:jc w:val="center"/>
              <w:rPr>
                <w:b/>
                <w:i/>
                <w:color w:val="0070C0"/>
                <w:sz w:val="24"/>
                <w:szCs w:val="24"/>
              </w:rPr>
            </w:pPr>
            <w:r w:rsidRPr="0001463B">
              <w:rPr>
                <w:b/>
                <w:i/>
                <w:color w:val="0070C0"/>
                <w:sz w:val="24"/>
                <w:szCs w:val="24"/>
              </w:rPr>
              <w:t>15</w:t>
            </w:r>
          </w:p>
        </w:tc>
        <w:tc>
          <w:tcPr>
            <w:tcW w:w="685" w:type="pct"/>
            <w:tcBorders>
              <w:left w:val="single" w:sz="12" w:space="0" w:color="auto"/>
              <w:right w:val="single" w:sz="12" w:space="0" w:color="auto"/>
            </w:tcBorders>
            <w:vAlign w:val="center"/>
          </w:tcPr>
          <w:p w14:paraId="14997081" w14:textId="36A39CBD" w:rsidR="00C87ED6" w:rsidRPr="00B45B06" w:rsidRDefault="00C87ED6" w:rsidP="0001463B">
            <w:pPr>
              <w:jc w:val="left"/>
              <w:rPr>
                <w:color w:val="0070C0"/>
                <w:szCs w:val="20"/>
              </w:rPr>
            </w:pPr>
            <w:r w:rsidRPr="00B45B06">
              <w:rPr>
                <w:color w:val="0070C0"/>
                <w:szCs w:val="20"/>
              </w:rPr>
              <w:t>EK-4.h.TF</w:t>
            </w:r>
          </w:p>
        </w:tc>
        <w:tc>
          <w:tcPr>
            <w:tcW w:w="2174" w:type="pct"/>
            <w:tcBorders>
              <w:left w:val="single" w:sz="12" w:space="0" w:color="auto"/>
              <w:right w:val="single" w:sz="12" w:space="0" w:color="auto"/>
            </w:tcBorders>
            <w:vAlign w:val="center"/>
          </w:tcPr>
          <w:p w14:paraId="5D7DD1C7" w14:textId="054C1DC1" w:rsidR="00C87ED6" w:rsidRPr="00B45B06" w:rsidRDefault="00C87ED6" w:rsidP="0001463B">
            <w:pPr>
              <w:spacing w:line="240" w:lineRule="auto"/>
              <w:jc w:val="left"/>
              <w:rPr>
                <w:color w:val="0070C0"/>
                <w:szCs w:val="20"/>
              </w:rPr>
            </w:pPr>
            <w:r w:rsidRPr="00B45B06">
              <w:rPr>
                <w:color w:val="0070C0"/>
                <w:szCs w:val="20"/>
              </w:rPr>
              <w:t>DB--EndeksKayıtTestleri</w:t>
            </w:r>
          </w:p>
        </w:tc>
        <w:tc>
          <w:tcPr>
            <w:tcW w:w="431" w:type="pct"/>
            <w:tcBorders>
              <w:left w:val="single" w:sz="12" w:space="0" w:color="auto"/>
              <w:right w:val="single" w:sz="12" w:space="0" w:color="auto"/>
            </w:tcBorders>
            <w:vAlign w:val="center"/>
          </w:tcPr>
          <w:p w14:paraId="3EE5AE60" w14:textId="28B4761E" w:rsidR="00C87ED6" w:rsidRPr="00B45B06" w:rsidRDefault="00C87ED6" w:rsidP="0001463B">
            <w:pPr>
              <w:spacing w:line="240" w:lineRule="auto"/>
              <w:jc w:val="center"/>
              <w:rPr>
                <w:i/>
                <w:color w:val="0070C0"/>
                <w:szCs w:val="20"/>
              </w:rPr>
            </w:pPr>
            <w:r w:rsidRPr="00B45B06">
              <w:rPr>
                <w:i/>
                <w:color w:val="0070C0"/>
                <w:sz w:val="22"/>
                <w:szCs w:val="20"/>
              </w:rPr>
              <w:t>15</w:t>
            </w:r>
          </w:p>
        </w:tc>
        <w:tc>
          <w:tcPr>
            <w:tcW w:w="428" w:type="pct"/>
            <w:tcBorders>
              <w:left w:val="single" w:sz="12" w:space="0" w:color="auto"/>
              <w:right w:val="single" w:sz="12" w:space="0" w:color="auto"/>
            </w:tcBorders>
            <w:vAlign w:val="center"/>
          </w:tcPr>
          <w:p w14:paraId="0C5F6A67" w14:textId="2E2426EE" w:rsidR="00C87ED6" w:rsidRPr="00B45B06" w:rsidRDefault="00C87ED6" w:rsidP="0001463B">
            <w:pPr>
              <w:spacing w:line="240" w:lineRule="auto"/>
              <w:jc w:val="center"/>
              <w:rPr>
                <w:i/>
                <w:color w:val="0070C0"/>
                <w:szCs w:val="20"/>
              </w:rPr>
            </w:pPr>
            <w:r w:rsidRPr="00B45B06">
              <w:rPr>
                <w:i/>
                <w:color w:val="0070C0"/>
                <w:sz w:val="22"/>
                <w:szCs w:val="20"/>
              </w:rPr>
              <w:t>8</w:t>
            </w:r>
          </w:p>
        </w:tc>
        <w:tc>
          <w:tcPr>
            <w:tcW w:w="431" w:type="pct"/>
            <w:tcBorders>
              <w:left w:val="single" w:sz="12" w:space="0" w:color="auto"/>
              <w:right w:val="single" w:sz="12" w:space="0" w:color="auto"/>
            </w:tcBorders>
            <w:vAlign w:val="center"/>
          </w:tcPr>
          <w:p w14:paraId="43819682" w14:textId="77777777" w:rsidR="00C87ED6" w:rsidRPr="00B45B06" w:rsidRDefault="00C87ED6" w:rsidP="0001463B">
            <w:pPr>
              <w:spacing w:line="240" w:lineRule="auto"/>
              <w:jc w:val="center"/>
              <w:rPr>
                <w:i/>
                <w:color w:val="0070C0"/>
                <w:szCs w:val="20"/>
              </w:rPr>
            </w:pPr>
          </w:p>
        </w:tc>
        <w:tc>
          <w:tcPr>
            <w:tcW w:w="279" w:type="pct"/>
            <w:tcBorders>
              <w:left w:val="single" w:sz="12" w:space="0" w:color="auto"/>
              <w:right w:val="single" w:sz="12" w:space="0" w:color="auto"/>
            </w:tcBorders>
            <w:vAlign w:val="center"/>
          </w:tcPr>
          <w:p w14:paraId="5D77CFB1" w14:textId="77777777" w:rsidR="00C87ED6" w:rsidRPr="00791BD7" w:rsidRDefault="00C87ED6"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5867AAAB" w14:textId="77777777" w:rsidR="00C87ED6" w:rsidRPr="00791BD7" w:rsidRDefault="00C87ED6" w:rsidP="0001463B">
            <w:pPr>
              <w:spacing w:line="240" w:lineRule="auto"/>
              <w:jc w:val="center"/>
              <w:rPr>
                <w:b/>
                <w:i/>
                <w:szCs w:val="20"/>
              </w:rPr>
            </w:pPr>
          </w:p>
        </w:tc>
      </w:tr>
      <w:tr w:rsidR="00601B09" w:rsidRPr="00791BD7" w14:paraId="6B001E11" w14:textId="77777777" w:rsidTr="00565AEE">
        <w:trPr>
          <w:trHeight w:val="425"/>
        </w:trPr>
        <w:tc>
          <w:tcPr>
            <w:tcW w:w="295" w:type="pct"/>
            <w:tcBorders>
              <w:left w:val="single" w:sz="12" w:space="0" w:color="auto"/>
              <w:right w:val="single" w:sz="12" w:space="0" w:color="auto"/>
            </w:tcBorders>
            <w:shd w:val="clear" w:color="auto" w:fill="D9D9D9"/>
            <w:vAlign w:val="center"/>
          </w:tcPr>
          <w:p w14:paraId="11AA55F7" w14:textId="10E20631" w:rsidR="00C87ED6" w:rsidRPr="0001463B" w:rsidRDefault="0001463B" w:rsidP="0001463B">
            <w:pPr>
              <w:spacing w:line="240" w:lineRule="auto"/>
              <w:jc w:val="center"/>
              <w:rPr>
                <w:b/>
                <w:i/>
                <w:color w:val="0070C0"/>
                <w:sz w:val="24"/>
                <w:szCs w:val="24"/>
              </w:rPr>
            </w:pPr>
            <w:r w:rsidRPr="0001463B">
              <w:rPr>
                <w:b/>
                <w:i/>
                <w:color w:val="0070C0"/>
                <w:sz w:val="24"/>
                <w:szCs w:val="24"/>
              </w:rPr>
              <w:t>16</w:t>
            </w:r>
          </w:p>
        </w:tc>
        <w:tc>
          <w:tcPr>
            <w:tcW w:w="685" w:type="pct"/>
            <w:tcBorders>
              <w:left w:val="single" w:sz="12" w:space="0" w:color="auto"/>
              <w:right w:val="single" w:sz="12" w:space="0" w:color="auto"/>
            </w:tcBorders>
            <w:vAlign w:val="center"/>
          </w:tcPr>
          <w:p w14:paraId="4EB09313" w14:textId="62FB1BFF" w:rsidR="00C87ED6" w:rsidRPr="00B45B06" w:rsidRDefault="00C87ED6" w:rsidP="0001463B">
            <w:pPr>
              <w:jc w:val="left"/>
              <w:rPr>
                <w:color w:val="0070C0"/>
                <w:szCs w:val="20"/>
              </w:rPr>
            </w:pPr>
            <w:r w:rsidRPr="00B45B06">
              <w:rPr>
                <w:color w:val="0070C0"/>
                <w:szCs w:val="20"/>
              </w:rPr>
              <w:t>EK-4.h.MF</w:t>
            </w:r>
          </w:p>
        </w:tc>
        <w:tc>
          <w:tcPr>
            <w:tcW w:w="2174" w:type="pct"/>
            <w:tcBorders>
              <w:left w:val="single" w:sz="12" w:space="0" w:color="auto"/>
              <w:right w:val="single" w:sz="12" w:space="0" w:color="auto"/>
            </w:tcBorders>
            <w:vAlign w:val="center"/>
          </w:tcPr>
          <w:p w14:paraId="670713C8" w14:textId="76C961C6" w:rsidR="00C87ED6" w:rsidRPr="00B45B06" w:rsidRDefault="00C87ED6" w:rsidP="0001463B">
            <w:pPr>
              <w:spacing w:line="240" w:lineRule="auto"/>
              <w:jc w:val="left"/>
              <w:rPr>
                <w:color w:val="0070C0"/>
                <w:szCs w:val="20"/>
              </w:rPr>
            </w:pPr>
            <w:r w:rsidRPr="00B45B06">
              <w:rPr>
                <w:color w:val="0070C0"/>
                <w:szCs w:val="20"/>
              </w:rPr>
              <w:t>MF--EndeksKayıtTestleri</w:t>
            </w:r>
          </w:p>
        </w:tc>
        <w:tc>
          <w:tcPr>
            <w:tcW w:w="431" w:type="pct"/>
            <w:tcBorders>
              <w:left w:val="single" w:sz="12" w:space="0" w:color="auto"/>
              <w:right w:val="single" w:sz="12" w:space="0" w:color="auto"/>
            </w:tcBorders>
            <w:vAlign w:val="center"/>
          </w:tcPr>
          <w:p w14:paraId="158ED9F1" w14:textId="77777777" w:rsidR="00C87ED6" w:rsidRPr="00B45B06" w:rsidRDefault="00C87ED6" w:rsidP="0001463B">
            <w:pPr>
              <w:spacing w:line="240" w:lineRule="auto"/>
              <w:jc w:val="center"/>
              <w:rPr>
                <w:i/>
                <w:color w:val="0070C0"/>
                <w:szCs w:val="20"/>
              </w:rPr>
            </w:pPr>
          </w:p>
        </w:tc>
        <w:tc>
          <w:tcPr>
            <w:tcW w:w="428" w:type="pct"/>
            <w:tcBorders>
              <w:left w:val="single" w:sz="12" w:space="0" w:color="auto"/>
              <w:right w:val="single" w:sz="12" w:space="0" w:color="auto"/>
            </w:tcBorders>
            <w:vAlign w:val="center"/>
          </w:tcPr>
          <w:p w14:paraId="244BB6D0" w14:textId="77777777" w:rsidR="00C87ED6" w:rsidRPr="00B45B06" w:rsidRDefault="00C87ED6" w:rsidP="0001463B">
            <w:pPr>
              <w:spacing w:line="240" w:lineRule="auto"/>
              <w:jc w:val="center"/>
              <w:rPr>
                <w:i/>
                <w:color w:val="0070C0"/>
                <w:szCs w:val="20"/>
              </w:rPr>
            </w:pPr>
          </w:p>
        </w:tc>
        <w:tc>
          <w:tcPr>
            <w:tcW w:w="431" w:type="pct"/>
            <w:tcBorders>
              <w:left w:val="single" w:sz="12" w:space="0" w:color="auto"/>
              <w:right w:val="single" w:sz="12" w:space="0" w:color="auto"/>
            </w:tcBorders>
            <w:vAlign w:val="center"/>
          </w:tcPr>
          <w:p w14:paraId="07B10F40" w14:textId="6E14B9A8" w:rsidR="00C87ED6" w:rsidRPr="00B45B06" w:rsidRDefault="00C87ED6" w:rsidP="0001463B">
            <w:pPr>
              <w:spacing w:line="240" w:lineRule="auto"/>
              <w:jc w:val="center"/>
              <w:rPr>
                <w:i/>
                <w:color w:val="0070C0"/>
                <w:szCs w:val="20"/>
              </w:rPr>
            </w:pPr>
            <w:r w:rsidRPr="00B45B06">
              <w:rPr>
                <w:i/>
                <w:color w:val="0070C0"/>
                <w:sz w:val="22"/>
                <w:szCs w:val="20"/>
              </w:rPr>
              <w:t>7</w:t>
            </w:r>
          </w:p>
        </w:tc>
        <w:tc>
          <w:tcPr>
            <w:tcW w:w="279" w:type="pct"/>
            <w:tcBorders>
              <w:left w:val="single" w:sz="12" w:space="0" w:color="auto"/>
              <w:right w:val="single" w:sz="12" w:space="0" w:color="auto"/>
            </w:tcBorders>
            <w:vAlign w:val="center"/>
          </w:tcPr>
          <w:p w14:paraId="2EA2BAE1" w14:textId="77777777" w:rsidR="00C87ED6" w:rsidRPr="00791BD7" w:rsidRDefault="00C87ED6"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33E81F28" w14:textId="77777777" w:rsidR="00C87ED6" w:rsidRPr="00791BD7" w:rsidRDefault="00C87ED6" w:rsidP="0001463B">
            <w:pPr>
              <w:spacing w:line="240" w:lineRule="auto"/>
              <w:jc w:val="center"/>
              <w:rPr>
                <w:b/>
                <w:i/>
                <w:szCs w:val="20"/>
              </w:rPr>
            </w:pPr>
          </w:p>
        </w:tc>
      </w:tr>
      <w:tr w:rsidR="00601B09" w:rsidRPr="00791BD7" w14:paraId="695DEC36" w14:textId="77777777" w:rsidTr="00565AEE">
        <w:trPr>
          <w:trHeight w:val="425"/>
        </w:trPr>
        <w:tc>
          <w:tcPr>
            <w:tcW w:w="295" w:type="pct"/>
            <w:tcBorders>
              <w:left w:val="single" w:sz="12" w:space="0" w:color="auto"/>
              <w:right w:val="single" w:sz="12" w:space="0" w:color="auto"/>
            </w:tcBorders>
            <w:shd w:val="clear" w:color="auto" w:fill="D9D9D9"/>
            <w:vAlign w:val="center"/>
          </w:tcPr>
          <w:p w14:paraId="549D0C14" w14:textId="76F41DF4" w:rsidR="00C87ED6" w:rsidRPr="0001463B" w:rsidRDefault="0001463B" w:rsidP="0001463B">
            <w:pPr>
              <w:spacing w:line="240" w:lineRule="auto"/>
              <w:jc w:val="center"/>
              <w:rPr>
                <w:b/>
                <w:i/>
                <w:color w:val="0070C0"/>
                <w:sz w:val="24"/>
                <w:szCs w:val="24"/>
              </w:rPr>
            </w:pPr>
            <w:r w:rsidRPr="0001463B">
              <w:rPr>
                <w:b/>
                <w:i/>
                <w:color w:val="0070C0"/>
                <w:sz w:val="24"/>
                <w:szCs w:val="24"/>
              </w:rPr>
              <w:t>17</w:t>
            </w:r>
          </w:p>
        </w:tc>
        <w:tc>
          <w:tcPr>
            <w:tcW w:w="685" w:type="pct"/>
            <w:tcBorders>
              <w:left w:val="single" w:sz="12" w:space="0" w:color="auto"/>
              <w:right w:val="single" w:sz="12" w:space="0" w:color="auto"/>
            </w:tcBorders>
            <w:vAlign w:val="center"/>
          </w:tcPr>
          <w:p w14:paraId="27E545E4" w14:textId="77777777" w:rsidR="00C87ED6" w:rsidRPr="00791BD7" w:rsidRDefault="00C87ED6" w:rsidP="0001463B">
            <w:pPr>
              <w:jc w:val="left"/>
            </w:pPr>
            <w:r w:rsidRPr="00791BD7">
              <w:rPr>
                <w:szCs w:val="20"/>
              </w:rPr>
              <w:t>EK-4.i</w:t>
            </w:r>
          </w:p>
        </w:tc>
        <w:tc>
          <w:tcPr>
            <w:tcW w:w="2174" w:type="pct"/>
            <w:tcBorders>
              <w:left w:val="single" w:sz="12" w:space="0" w:color="auto"/>
              <w:right w:val="single" w:sz="12" w:space="0" w:color="auto"/>
            </w:tcBorders>
            <w:vAlign w:val="center"/>
          </w:tcPr>
          <w:p w14:paraId="21B70183" w14:textId="70861FBB" w:rsidR="00C87ED6" w:rsidRPr="00791BD7" w:rsidRDefault="00C87ED6" w:rsidP="0001463B">
            <w:pPr>
              <w:spacing w:line="240" w:lineRule="auto"/>
              <w:jc w:val="left"/>
              <w:rPr>
                <w:szCs w:val="20"/>
              </w:rPr>
            </w:pPr>
            <w:r w:rsidRPr="00144359">
              <w:rPr>
                <w:strike/>
                <w:color w:val="FF0000"/>
                <w:szCs w:val="20"/>
              </w:rPr>
              <w:t>X/</w:t>
            </w:r>
            <w:r w:rsidRPr="00C349BF">
              <w:rPr>
                <w:strike/>
                <w:color w:val="FF0000"/>
                <w:szCs w:val="20"/>
              </w:rPr>
              <w:t>5</w:t>
            </w:r>
            <w:r w:rsidRPr="00144359">
              <w:rPr>
                <w:strike/>
                <w:color w:val="FF0000"/>
                <w:szCs w:val="20"/>
              </w:rPr>
              <w:t>--</w:t>
            </w:r>
            <w:r w:rsidRPr="00791BD7">
              <w:rPr>
                <w:szCs w:val="20"/>
              </w:rPr>
              <w:t xml:space="preserve">Yönler-Aktif </w:t>
            </w:r>
            <w:r w:rsidRPr="00144359">
              <w:rPr>
                <w:color w:val="0070C0"/>
                <w:szCs w:val="20"/>
              </w:rPr>
              <w:t>(X/1,</w:t>
            </w:r>
            <w:r>
              <w:rPr>
                <w:color w:val="0070C0"/>
                <w:szCs w:val="20"/>
              </w:rPr>
              <w:t xml:space="preserve"> DB</w:t>
            </w:r>
            <w:r w:rsidRPr="00144359">
              <w:rPr>
                <w:color w:val="0070C0"/>
                <w:szCs w:val="20"/>
              </w:rPr>
              <w:t>)</w:t>
            </w:r>
          </w:p>
        </w:tc>
        <w:tc>
          <w:tcPr>
            <w:tcW w:w="431" w:type="pct"/>
            <w:tcBorders>
              <w:left w:val="single" w:sz="12" w:space="0" w:color="auto"/>
              <w:right w:val="single" w:sz="12" w:space="0" w:color="auto"/>
            </w:tcBorders>
            <w:vAlign w:val="center"/>
          </w:tcPr>
          <w:p w14:paraId="04C1D596" w14:textId="77777777" w:rsidR="00C87ED6" w:rsidRPr="00791BD7" w:rsidRDefault="00C87ED6" w:rsidP="0001463B">
            <w:pPr>
              <w:spacing w:line="240" w:lineRule="auto"/>
              <w:jc w:val="center"/>
              <w:rPr>
                <w:i/>
                <w:sz w:val="22"/>
                <w:szCs w:val="20"/>
              </w:rPr>
            </w:pPr>
            <w:r w:rsidRPr="00791BD7">
              <w:rPr>
                <w:i/>
                <w:sz w:val="22"/>
                <w:szCs w:val="20"/>
              </w:rPr>
              <w:t>9</w:t>
            </w:r>
          </w:p>
        </w:tc>
        <w:tc>
          <w:tcPr>
            <w:tcW w:w="428" w:type="pct"/>
            <w:tcBorders>
              <w:left w:val="single" w:sz="12" w:space="0" w:color="auto"/>
              <w:right w:val="single" w:sz="12" w:space="0" w:color="auto"/>
            </w:tcBorders>
            <w:vAlign w:val="center"/>
          </w:tcPr>
          <w:p w14:paraId="1B2B8A8D" w14:textId="77777777" w:rsidR="00C87ED6" w:rsidRPr="00791BD7" w:rsidRDefault="00C87ED6" w:rsidP="0001463B">
            <w:pPr>
              <w:spacing w:line="240" w:lineRule="auto"/>
              <w:jc w:val="center"/>
              <w:rPr>
                <w:i/>
                <w:sz w:val="22"/>
                <w:szCs w:val="20"/>
              </w:rPr>
            </w:pPr>
          </w:p>
        </w:tc>
        <w:tc>
          <w:tcPr>
            <w:tcW w:w="431" w:type="pct"/>
            <w:tcBorders>
              <w:left w:val="single" w:sz="12" w:space="0" w:color="auto"/>
              <w:right w:val="single" w:sz="12" w:space="0" w:color="auto"/>
            </w:tcBorders>
            <w:vAlign w:val="center"/>
          </w:tcPr>
          <w:p w14:paraId="706EF965" w14:textId="77777777" w:rsidR="00C87ED6" w:rsidRPr="00791BD7" w:rsidRDefault="00C87ED6" w:rsidP="0001463B">
            <w:pPr>
              <w:spacing w:line="240" w:lineRule="auto"/>
              <w:jc w:val="center"/>
              <w:rPr>
                <w:i/>
                <w:sz w:val="22"/>
                <w:szCs w:val="20"/>
              </w:rPr>
            </w:pPr>
          </w:p>
        </w:tc>
        <w:tc>
          <w:tcPr>
            <w:tcW w:w="279" w:type="pct"/>
            <w:tcBorders>
              <w:left w:val="single" w:sz="12" w:space="0" w:color="auto"/>
              <w:right w:val="single" w:sz="12" w:space="0" w:color="auto"/>
            </w:tcBorders>
            <w:vAlign w:val="center"/>
          </w:tcPr>
          <w:p w14:paraId="6C627E0B" w14:textId="77777777" w:rsidR="00C87ED6" w:rsidRPr="00791BD7" w:rsidRDefault="00C87ED6"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198A4AA2" w14:textId="77777777" w:rsidR="00C87ED6" w:rsidRPr="00791BD7" w:rsidRDefault="00C87ED6" w:rsidP="0001463B">
            <w:pPr>
              <w:spacing w:line="240" w:lineRule="auto"/>
              <w:jc w:val="center"/>
              <w:rPr>
                <w:b/>
                <w:i/>
                <w:sz w:val="22"/>
                <w:szCs w:val="20"/>
              </w:rPr>
            </w:pPr>
          </w:p>
        </w:tc>
      </w:tr>
      <w:tr w:rsidR="00601B09" w:rsidRPr="00791BD7" w14:paraId="0253460E" w14:textId="77777777" w:rsidTr="00565AEE">
        <w:trPr>
          <w:trHeight w:val="425"/>
        </w:trPr>
        <w:tc>
          <w:tcPr>
            <w:tcW w:w="295" w:type="pct"/>
            <w:tcBorders>
              <w:left w:val="single" w:sz="12" w:space="0" w:color="auto"/>
              <w:right w:val="single" w:sz="12" w:space="0" w:color="auto"/>
            </w:tcBorders>
            <w:shd w:val="clear" w:color="auto" w:fill="D9D9D9"/>
            <w:vAlign w:val="center"/>
          </w:tcPr>
          <w:p w14:paraId="533BB8C5" w14:textId="34E964ED" w:rsidR="00C87ED6" w:rsidRPr="0001463B" w:rsidRDefault="0001463B" w:rsidP="0001463B">
            <w:pPr>
              <w:spacing w:line="240" w:lineRule="auto"/>
              <w:jc w:val="center"/>
              <w:rPr>
                <w:b/>
                <w:i/>
                <w:color w:val="0070C0"/>
                <w:sz w:val="24"/>
                <w:szCs w:val="24"/>
              </w:rPr>
            </w:pPr>
            <w:r w:rsidRPr="0001463B">
              <w:rPr>
                <w:b/>
                <w:i/>
                <w:color w:val="0070C0"/>
                <w:sz w:val="24"/>
                <w:szCs w:val="24"/>
              </w:rPr>
              <w:t>18</w:t>
            </w:r>
          </w:p>
        </w:tc>
        <w:tc>
          <w:tcPr>
            <w:tcW w:w="685" w:type="pct"/>
            <w:tcBorders>
              <w:left w:val="single" w:sz="12" w:space="0" w:color="auto"/>
              <w:right w:val="single" w:sz="12" w:space="0" w:color="auto"/>
            </w:tcBorders>
            <w:vAlign w:val="center"/>
          </w:tcPr>
          <w:p w14:paraId="352C3FA6" w14:textId="77777777" w:rsidR="00C87ED6" w:rsidRPr="00791BD7" w:rsidRDefault="00C87ED6" w:rsidP="0001463B">
            <w:pPr>
              <w:jc w:val="left"/>
            </w:pPr>
            <w:r w:rsidRPr="00791BD7">
              <w:rPr>
                <w:szCs w:val="20"/>
              </w:rPr>
              <w:t>EK-4.j</w:t>
            </w:r>
          </w:p>
        </w:tc>
        <w:tc>
          <w:tcPr>
            <w:tcW w:w="2174" w:type="pct"/>
            <w:tcBorders>
              <w:left w:val="single" w:sz="12" w:space="0" w:color="auto"/>
              <w:right w:val="single" w:sz="12" w:space="0" w:color="auto"/>
            </w:tcBorders>
            <w:vAlign w:val="center"/>
          </w:tcPr>
          <w:p w14:paraId="7D929439" w14:textId="374C6E98" w:rsidR="00C87ED6" w:rsidRPr="00791BD7" w:rsidRDefault="00C87ED6" w:rsidP="0001463B">
            <w:pPr>
              <w:spacing w:line="240" w:lineRule="auto"/>
              <w:jc w:val="left"/>
              <w:rPr>
                <w:szCs w:val="20"/>
              </w:rPr>
            </w:pPr>
            <w:r w:rsidRPr="00144359">
              <w:rPr>
                <w:strike/>
                <w:color w:val="FF0000"/>
                <w:szCs w:val="20"/>
              </w:rPr>
              <w:t>X/</w:t>
            </w:r>
            <w:r w:rsidRPr="00C349BF">
              <w:rPr>
                <w:strike/>
                <w:color w:val="FF0000"/>
                <w:szCs w:val="20"/>
              </w:rPr>
              <w:t>5</w:t>
            </w:r>
            <w:r w:rsidRPr="00144359">
              <w:rPr>
                <w:strike/>
                <w:color w:val="FF0000"/>
                <w:szCs w:val="20"/>
              </w:rPr>
              <w:t>--</w:t>
            </w:r>
            <w:r w:rsidRPr="00791BD7">
              <w:rPr>
                <w:szCs w:val="20"/>
              </w:rPr>
              <w:t>Yönler-Reaktif</w:t>
            </w:r>
            <w:r>
              <w:rPr>
                <w:szCs w:val="20"/>
              </w:rPr>
              <w:t xml:space="preserve"> </w:t>
            </w:r>
            <w:r w:rsidRPr="00144359">
              <w:rPr>
                <w:color w:val="0070C0"/>
                <w:szCs w:val="20"/>
              </w:rPr>
              <w:t>(X/1,</w:t>
            </w:r>
            <w:r>
              <w:rPr>
                <w:color w:val="0070C0"/>
                <w:szCs w:val="20"/>
              </w:rPr>
              <w:t xml:space="preserve"> DB</w:t>
            </w:r>
            <w:r w:rsidRPr="00144359">
              <w:rPr>
                <w:color w:val="0070C0"/>
                <w:szCs w:val="20"/>
              </w:rPr>
              <w:t>)</w:t>
            </w:r>
          </w:p>
        </w:tc>
        <w:tc>
          <w:tcPr>
            <w:tcW w:w="431" w:type="pct"/>
            <w:tcBorders>
              <w:left w:val="single" w:sz="12" w:space="0" w:color="auto"/>
              <w:right w:val="single" w:sz="12" w:space="0" w:color="auto"/>
            </w:tcBorders>
            <w:vAlign w:val="center"/>
          </w:tcPr>
          <w:p w14:paraId="7B4D5580" w14:textId="77777777" w:rsidR="00C87ED6" w:rsidRPr="00791BD7" w:rsidRDefault="00C87ED6" w:rsidP="0001463B">
            <w:pPr>
              <w:spacing w:line="240" w:lineRule="auto"/>
              <w:jc w:val="center"/>
              <w:rPr>
                <w:i/>
                <w:sz w:val="22"/>
                <w:szCs w:val="20"/>
              </w:rPr>
            </w:pPr>
            <w:r w:rsidRPr="00791BD7">
              <w:rPr>
                <w:i/>
                <w:sz w:val="22"/>
                <w:szCs w:val="20"/>
              </w:rPr>
              <w:t>39</w:t>
            </w:r>
          </w:p>
        </w:tc>
        <w:tc>
          <w:tcPr>
            <w:tcW w:w="428" w:type="pct"/>
            <w:tcBorders>
              <w:left w:val="single" w:sz="12" w:space="0" w:color="auto"/>
              <w:right w:val="single" w:sz="12" w:space="0" w:color="auto"/>
            </w:tcBorders>
            <w:vAlign w:val="center"/>
          </w:tcPr>
          <w:p w14:paraId="60D60702" w14:textId="77777777" w:rsidR="00C87ED6" w:rsidRPr="00791BD7" w:rsidRDefault="00C87ED6" w:rsidP="0001463B">
            <w:pPr>
              <w:spacing w:line="240" w:lineRule="auto"/>
              <w:jc w:val="center"/>
              <w:rPr>
                <w:i/>
                <w:sz w:val="22"/>
                <w:szCs w:val="20"/>
              </w:rPr>
            </w:pPr>
          </w:p>
        </w:tc>
        <w:tc>
          <w:tcPr>
            <w:tcW w:w="431" w:type="pct"/>
            <w:tcBorders>
              <w:left w:val="single" w:sz="12" w:space="0" w:color="auto"/>
              <w:right w:val="single" w:sz="12" w:space="0" w:color="auto"/>
            </w:tcBorders>
            <w:vAlign w:val="center"/>
          </w:tcPr>
          <w:p w14:paraId="0DD7CD25" w14:textId="77777777" w:rsidR="00C87ED6" w:rsidRPr="00791BD7" w:rsidRDefault="00C87ED6" w:rsidP="0001463B">
            <w:pPr>
              <w:spacing w:line="240" w:lineRule="auto"/>
              <w:jc w:val="center"/>
              <w:rPr>
                <w:i/>
                <w:sz w:val="22"/>
                <w:szCs w:val="20"/>
              </w:rPr>
            </w:pPr>
          </w:p>
        </w:tc>
        <w:tc>
          <w:tcPr>
            <w:tcW w:w="279" w:type="pct"/>
            <w:tcBorders>
              <w:left w:val="single" w:sz="12" w:space="0" w:color="auto"/>
              <w:right w:val="single" w:sz="12" w:space="0" w:color="auto"/>
            </w:tcBorders>
            <w:vAlign w:val="center"/>
          </w:tcPr>
          <w:p w14:paraId="2AE5A9C2" w14:textId="77777777" w:rsidR="00C87ED6" w:rsidRPr="00791BD7" w:rsidRDefault="00C87ED6"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47AE3C7C" w14:textId="77777777" w:rsidR="00C87ED6" w:rsidRPr="00791BD7" w:rsidRDefault="00C87ED6" w:rsidP="0001463B">
            <w:pPr>
              <w:spacing w:line="240" w:lineRule="auto"/>
              <w:jc w:val="center"/>
              <w:rPr>
                <w:b/>
                <w:i/>
                <w:sz w:val="22"/>
                <w:szCs w:val="20"/>
              </w:rPr>
            </w:pPr>
          </w:p>
        </w:tc>
      </w:tr>
      <w:tr w:rsidR="00601B09" w:rsidRPr="00791BD7" w14:paraId="6AC676B3" w14:textId="77777777" w:rsidTr="00565AEE">
        <w:trPr>
          <w:trHeight w:val="425"/>
        </w:trPr>
        <w:tc>
          <w:tcPr>
            <w:tcW w:w="295" w:type="pct"/>
            <w:tcBorders>
              <w:left w:val="single" w:sz="12" w:space="0" w:color="auto"/>
              <w:right w:val="single" w:sz="12" w:space="0" w:color="auto"/>
            </w:tcBorders>
            <w:shd w:val="clear" w:color="auto" w:fill="D9D9D9"/>
            <w:vAlign w:val="center"/>
          </w:tcPr>
          <w:p w14:paraId="4FB334DE" w14:textId="1AFC3163" w:rsidR="00C87ED6" w:rsidRPr="0001463B" w:rsidRDefault="0001463B" w:rsidP="0001463B">
            <w:pPr>
              <w:spacing w:line="240" w:lineRule="auto"/>
              <w:jc w:val="center"/>
              <w:rPr>
                <w:b/>
                <w:i/>
                <w:color w:val="0070C0"/>
                <w:sz w:val="24"/>
                <w:szCs w:val="24"/>
              </w:rPr>
            </w:pPr>
            <w:r w:rsidRPr="0001463B">
              <w:rPr>
                <w:b/>
                <w:i/>
                <w:color w:val="0070C0"/>
                <w:sz w:val="24"/>
                <w:szCs w:val="24"/>
              </w:rPr>
              <w:t>19</w:t>
            </w:r>
          </w:p>
        </w:tc>
        <w:tc>
          <w:tcPr>
            <w:tcW w:w="685" w:type="pct"/>
            <w:tcBorders>
              <w:left w:val="single" w:sz="12" w:space="0" w:color="auto"/>
              <w:right w:val="single" w:sz="12" w:space="0" w:color="auto"/>
            </w:tcBorders>
            <w:vAlign w:val="center"/>
          </w:tcPr>
          <w:p w14:paraId="290001D1" w14:textId="77777777" w:rsidR="00C87ED6" w:rsidRPr="00791BD7" w:rsidRDefault="00C87ED6" w:rsidP="0001463B">
            <w:pPr>
              <w:jc w:val="left"/>
            </w:pPr>
            <w:r w:rsidRPr="00791BD7">
              <w:rPr>
                <w:szCs w:val="20"/>
              </w:rPr>
              <w:t>EK-4.k</w:t>
            </w:r>
          </w:p>
        </w:tc>
        <w:tc>
          <w:tcPr>
            <w:tcW w:w="2174" w:type="pct"/>
            <w:tcBorders>
              <w:left w:val="single" w:sz="12" w:space="0" w:color="auto"/>
              <w:right w:val="single" w:sz="12" w:space="0" w:color="auto"/>
            </w:tcBorders>
            <w:vAlign w:val="center"/>
          </w:tcPr>
          <w:p w14:paraId="00527F41" w14:textId="33EDAC50" w:rsidR="00C87ED6" w:rsidRPr="00791BD7" w:rsidRDefault="00C87ED6" w:rsidP="0001463B">
            <w:pPr>
              <w:spacing w:line="240" w:lineRule="auto"/>
              <w:jc w:val="left"/>
              <w:rPr>
                <w:szCs w:val="20"/>
              </w:rPr>
            </w:pPr>
            <w:r w:rsidRPr="00BC1D35">
              <w:rPr>
                <w:strike/>
                <w:color w:val="FF0000"/>
                <w:szCs w:val="20"/>
              </w:rPr>
              <w:t>X/</w:t>
            </w:r>
            <w:r w:rsidRPr="00C349BF">
              <w:rPr>
                <w:strike/>
                <w:color w:val="FF0000"/>
                <w:szCs w:val="20"/>
              </w:rPr>
              <w:t>5</w:t>
            </w:r>
            <w:r w:rsidRPr="00BC1D35">
              <w:rPr>
                <w:strike/>
                <w:color w:val="FF0000"/>
                <w:szCs w:val="20"/>
              </w:rPr>
              <w:t>--</w:t>
            </w:r>
            <w:r w:rsidRPr="00791BD7">
              <w:rPr>
                <w:szCs w:val="20"/>
              </w:rPr>
              <w:t>ÖzelDurumTestleri-Aktif</w:t>
            </w:r>
            <w:r>
              <w:rPr>
                <w:szCs w:val="20"/>
              </w:rPr>
              <w:t xml:space="preserve"> </w:t>
            </w:r>
            <w:r w:rsidRPr="00144359">
              <w:rPr>
                <w:color w:val="0070C0"/>
                <w:szCs w:val="20"/>
              </w:rPr>
              <w:t>(X/1,</w:t>
            </w:r>
            <w:r>
              <w:rPr>
                <w:color w:val="0070C0"/>
                <w:szCs w:val="20"/>
              </w:rPr>
              <w:t xml:space="preserve"> DB</w:t>
            </w:r>
            <w:r w:rsidRPr="00144359">
              <w:rPr>
                <w:color w:val="0070C0"/>
                <w:szCs w:val="20"/>
              </w:rPr>
              <w:t>)</w:t>
            </w:r>
          </w:p>
        </w:tc>
        <w:tc>
          <w:tcPr>
            <w:tcW w:w="431" w:type="pct"/>
            <w:tcBorders>
              <w:left w:val="single" w:sz="12" w:space="0" w:color="auto"/>
              <w:right w:val="single" w:sz="12" w:space="0" w:color="auto"/>
            </w:tcBorders>
            <w:vAlign w:val="center"/>
          </w:tcPr>
          <w:p w14:paraId="77E8894C" w14:textId="77777777" w:rsidR="00C87ED6" w:rsidRPr="00791BD7" w:rsidRDefault="00C87ED6" w:rsidP="0001463B">
            <w:pPr>
              <w:spacing w:line="240" w:lineRule="auto"/>
              <w:jc w:val="center"/>
              <w:rPr>
                <w:i/>
                <w:sz w:val="22"/>
                <w:szCs w:val="20"/>
              </w:rPr>
            </w:pPr>
            <w:r w:rsidRPr="00791BD7">
              <w:rPr>
                <w:i/>
                <w:sz w:val="22"/>
                <w:szCs w:val="20"/>
              </w:rPr>
              <w:t>20</w:t>
            </w:r>
          </w:p>
        </w:tc>
        <w:tc>
          <w:tcPr>
            <w:tcW w:w="428" w:type="pct"/>
            <w:tcBorders>
              <w:left w:val="single" w:sz="12" w:space="0" w:color="auto"/>
              <w:right w:val="single" w:sz="12" w:space="0" w:color="auto"/>
            </w:tcBorders>
            <w:vAlign w:val="center"/>
          </w:tcPr>
          <w:p w14:paraId="2EE81AA7" w14:textId="77777777" w:rsidR="00C87ED6" w:rsidRPr="00791BD7" w:rsidRDefault="00C87ED6" w:rsidP="0001463B">
            <w:pPr>
              <w:spacing w:line="240" w:lineRule="auto"/>
              <w:jc w:val="center"/>
              <w:rPr>
                <w:i/>
                <w:sz w:val="22"/>
                <w:szCs w:val="20"/>
              </w:rPr>
            </w:pPr>
            <w:r w:rsidRPr="00791BD7">
              <w:rPr>
                <w:i/>
                <w:sz w:val="22"/>
                <w:szCs w:val="20"/>
              </w:rPr>
              <w:t>20</w:t>
            </w:r>
          </w:p>
        </w:tc>
        <w:tc>
          <w:tcPr>
            <w:tcW w:w="431" w:type="pct"/>
            <w:tcBorders>
              <w:left w:val="single" w:sz="12" w:space="0" w:color="auto"/>
              <w:right w:val="single" w:sz="12" w:space="0" w:color="auto"/>
            </w:tcBorders>
            <w:vAlign w:val="center"/>
          </w:tcPr>
          <w:p w14:paraId="19534C11" w14:textId="77777777" w:rsidR="00C87ED6" w:rsidRPr="00791BD7" w:rsidRDefault="00C87ED6" w:rsidP="0001463B">
            <w:pPr>
              <w:spacing w:line="240" w:lineRule="auto"/>
              <w:jc w:val="center"/>
              <w:rPr>
                <w:i/>
                <w:sz w:val="22"/>
                <w:szCs w:val="20"/>
              </w:rPr>
            </w:pPr>
            <w:r w:rsidRPr="00BC1D35">
              <w:rPr>
                <w:strike/>
                <w:color w:val="FF0000"/>
                <w:szCs w:val="20"/>
              </w:rPr>
              <w:t>12</w:t>
            </w:r>
          </w:p>
        </w:tc>
        <w:tc>
          <w:tcPr>
            <w:tcW w:w="279" w:type="pct"/>
            <w:tcBorders>
              <w:left w:val="single" w:sz="12" w:space="0" w:color="auto"/>
              <w:right w:val="single" w:sz="12" w:space="0" w:color="auto"/>
            </w:tcBorders>
            <w:vAlign w:val="center"/>
          </w:tcPr>
          <w:p w14:paraId="2B99E206" w14:textId="77777777" w:rsidR="00C87ED6" w:rsidRPr="00791BD7" w:rsidRDefault="00C87ED6"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4980BC59" w14:textId="77777777" w:rsidR="00C87ED6" w:rsidRPr="00791BD7" w:rsidRDefault="00C87ED6" w:rsidP="0001463B">
            <w:pPr>
              <w:spacing w:line="240" w:lineRule="auto"/>
              <w:jc w:val="center"/>
              <w:rPr>
                <w:b/>
                <w:i/>
                <w:sz w:val="22"/>
                <w:szCs w:val="20"/>
              </w:rPr>
            </w:pPr>
          </w:p>
        </w:tc>
      </w:tr>
      <w:tr w:rsidR="00601B09" w:rsidRPr="00791BD7" w14:paraId="01D19C02" w14:textId="77777777" w:rsidTr="00565AEE">
        <w:trPr>
          <w:trHeight w:val="425"/>
        </w:trPr>
        <w:tc>
          <w:tcPr>
            <w:tcW w:w="295" w:type="pct"/>
            <w:tcBorders>
              <w:left w:val="single" w:sz="12" w:space="0" w:color="auto"/>
              <w:right w:val="single" w:sz="12" w:space="0" w:color="auto"/>
            </w:tcBorders>
            <w:shd w:val="clear" w:color="auto" w:fill="D9D9D9"/>
            <w:vAlign w:val="center"/>
          </w:tcPr>
          <w:p w14:paraId="007701D4" w14:textId="7CFF780D" w:rsidR="00C87ED6" w:rsidRPr="0001463B" w:rsidRDefault="0001463B" w:rsidP="0001463B">
            <w:pPr>
              <w:spacing w:line="240" w:lineRule="auto"/>
              <w:jc w:val="center"/>
              <w:rPr>
                <w:b/>
                <w:i/>
                <w:color w:val="0070C0"/>
                <w:sz w:val="24"/>
                <w:szCs w:val="24"/>
              </w:rPr>
            </w:pPr>
            <w:r w:rsidRPr="0001463B">
              <w:rPr>
                <w:b/>
                <w:i/>
                <w:color w:val="0070C0"/>
                <w:sz w:val="24"/>
                <w:szCs w:val="24"/>
              </w:rPr>
              <w:t>20</w:t>
            </w:r>
          </w:p>
        </w:tc>
        <w:tc>
          <w:tcPr>
            <w:tcW w:w="685" w:type="pct"/>
            <w:tcBorders>
              <w:left w:val="single" w:sz="12" w:space="0" w:color="auto"/>
              <w:right w:val="single" w:sz="12" w:space="0" w:color="auto"/>
            </w:tcBorders>
            <w:vAlign w:val="center"/>
          </w:tcPr>
          <w:p w14:paraId="708DC621" w14:textId="0031DC7C" w:rsidR="00C87ED6" w:rsidRPr="00BC1D35" w:rsidRDefault="00C87ED6" w:rsidP="0001463B">
            <w:pPr>
              <w:jc w:val="left"/>
              <w:rPr>
                <w:color w:val="0070C0"/>
                <w:szCs w:val="20"/>
              </w:rPr>
            </w:pPr>
            <w:r w:rsidRPr="00BC1D35">
              <w:rPr>
                <w:color w:val="0070C0"/>
                <w:szCs w:val="20"/>
              </w:rPr>
              <w:t>EK-4.k.MF</w:t>
            </w:r>
          </w:p>
        </w:tc>
        <w:tc>
          <w:tcPr>
            <w:tcW w:w="2174" w:type="pct"/>
            <w:tcBorders>
              <w:left w:val="single" w:sz="12" w:space="0" w:color="auto"/>
              <w:right w:val="single" w:sz="12" w:space="0" w:color="auto"/>
            </w:tcBorders>
            <w:vAlign w:val="center"/>
          </w:tcPr>
          <w:p w14:paraId="09F6CEF6" w14:textId="097CE831" w:rsidR="00C87ED6" w:rsidRPr="00BC1D35" w:rsidRDefault="00C87ED6" w:rsidP="0001463B">
            <w:pPr>
              <w:spacing w:line="240" w:lineRule="auto"/>
              <w:jc w:val="left"/>
              <w:rPr>
                <w:color w:val="0070C0"/>
                <w:szCs w:val="20"/>
              </w:rPr>
            </w:pPr>
            <w:r w:rsidRPr="00BC1D35">
              <w:rPr>
                <w:color w:val="0070C0"/>
                <w:szCs w:val="20"/>
              </w:rPr>
              <w:t>MF--ÖzelDurumTestleri-Aktif</w:t>
            </w:r>
          </w:p>
        </w:tc>
        <w:tc>
          <w:tcPr>
            <w:tcW w:w="431" w:type="pct"/>
            <w:tcBorders>
              <w:left w:val="single" w:sz="12" w:space="0" w:color="auto"/>
              <w:right w:val="single" w:sz="12" w:space="0" w:color="auto"/>
            </w:tcBorders>
            <w:vAlign w:val="center"/>
          </w:tcPr>
          <w:p w14:paraId="5C6E72D4" w14:textId="12D5DBC4" w:rsidR="00C87ED6" w:rsidRPr="00BC1D35" w:rsidRDefault="00C87ED6" w:rsidP="0001463B">
            <w:pPr>
              <w:spacing w:line="240" w:lineRule="auto"/>
              <w:jc w:val="center"/>
              <w:rPr>
                <w:i/>
                <w:color w:val="0070C0"/>
                <w:szCs w:val="20"/>
              </w:rPr>
            </w:pPr>
          </w:p>
        </w:tc>
        <w:tc>
          <w:tcPr>
            <w:tcW w:w="428" w:type="pct"/>
            <w:tcBorders>
              <w:left w:val="single" w:sz="12" w:space="0" w:color="auto"/>
              <w:right w:val="single" w:sz="12" w:space="0" w:color="auto"/>
            </w:tcBorders>
            <w:vAlign w:val="center"/>
          </w:tcPr>
          <w:p w14:paraId="14382974" w14:textId="2E4471FE" w:rsidR="00C87ED6" w:rsidRPr="00BC1D35" w:rsidRDefault="00C87ED6" w:rsidP="0001463B">
            <w:pPr>
              <w:spacing w:line="240" w:lineRule="auto"/>
              <w:jc w:val="center"/>
              <w:rPr>
                <w:i/>
                <w:color w:val="0070C0"/>
                <w:szCs w:val="20"/>
              </w:rPr>
            </w:pPr>
          </w:p>
        </w:tc>
        <w:tc>
          <w:tcPr>
            <w:tcW w:w="431" w:type="pct"/>
            <w:tcBorders>
              <w:left w:val="single" w:sz="12" w:space="0" w:color="auto"/>
              <w:right w:val="single" w:sz="12" w:space="0" w:color="auto"/>
            </w:tcBorders>
            <w:vAlign w:val="center"/>
          </w:tcPr>
          <w:p w14:paraId="499AF2F9" w14:textId="36DA8CE2" w:rsidR="00C87ED6" w:rsidRPr="00BC1D35" w:rsidRDefault="00C87ED6" w:rsidP="0001463B">
            <w:pPr>
              <w:spacing w:line="240" w:lineRule="auto"/>
              <w:jc w:val="center"/>
              <w:rPr>
                <w:i/>
                <w:color w:val="0070C0"/>
                <w:szCs w:val="20"/>
              </w:rPr>
            </w:pPr>
            <w:r w:rsidRPr="00BC1D35">
              <w:rPr>
                <w:i/>
                <w:color w:val="0070C0"/>
                <w:sz w:val="22"/>
                <w:szCs w:val="20"/>
              </w:rPr>
              <w:t>12</w:t>
            </w:r>
          </w:p>
        </w:tc>
        <w:tc>
          <w:tcPr>
            <w:tcW w:w="279" w:type="pct"/>
            <w:tcBorders>
              <w:left w:val="single" w:sz="12" w:space="0" w:color="auto"/>
              <w:right w:val="single" w:sz="12" w:space="0" w:color="auto"/>
            </w:tcBorders>
            <w:vAlign w:val="center"/>
          </w:tcPr>
          <w:p w14:paraId="58681E43" w14:textId="77777777" w:rsidR="00C87ED6" w:rsidRPr="00791BD7" w:rsidRDefault="00C87ED6"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2D5DC815" w14:textId="77777777" w:rsidR="00C87ED6" w:rsidRPr="00791BD7" w:rsidRDefault="00C87ED6" w:rsidP="0001463B">
            <w:pPr>
              <w:spacing w:line="240" w:lineRule="auto"/>
              <w:jc w:val="center"/>
              <w:rPr>
                <w:b/>
                <w:i/>
                <w:szCs w:val="20"/>
              </w:rPr>
            </w:pPr>
          </w:p>
        </w:tc>
      </w:tr>
      <w:tr w:rsidR="00601B09" w:rsidRPr="00791BD7" w14:paraId="08F69BF4" w14:textId="77777777" w:rsidTr="00565AEE">
        <w:trPr>
          <w:trHeight w:val="425"/>
        </w:trPr>
        <w:tc>
          <w:tcPr>
            <w:tcW w:w="295" w:type="pct"/>
            <w:tcBorders>
              <w:left w:val="single" w:sz="12" w:space="0" w:color="auto"/>
              <w:right w:val="single" w:sz="12" w:space="0" w:color="auto"/>
            </w:tcBorders>
            <w:shd w:val="clear" w:color="auto" w:fill="D9D9D9"/>
            <w:vAlign w:val="center"/>
          </w:tcPr>
          <w:p w14:paraId="5AC49F18" w14:textId="100CE35C" w:rsidR="00C87ED6" w:rsidRPr="0001463B" w:rsidRDefault="0001463B" w:rsidP="0001463B">
            <w:pPr>
              <w:spacing w:line="240" w:lineRule="auto"/>
              <w:jc w:val="center"/>
              <w:rPr>
                <w:b/>
                <w:i/>
                <w:color w:val="0070C0"/>
                <w:sz w:val="24"/>
                <w:szCs w:val="24"/>
              </w:rPr>
            </w:pPr>
            <w:r w:rsidRPr="0001463B">
              <w:rPr>
                <w:b/>
                <w:i/>
                <w:color w:val="0070C0"/>
                <w:sz w:val="24"/>
                <w:szCs w:val="24"/>
              </w:rPr>
              <w:t>21</w:t>
            </w:r>
          </w:p>
        </w:tc>
        <w:tc>
          <w:tcPr>
            <w:tcW w:w="685" w:type="pct"/>
            <w:tcBorders>
              <w:left w:val="single" w:sz="12" w:space="0" w:color="auto"/>
              <w:right w:val="single" w:sz="12" w:space="0" w:color="auto"/>
            </w:tcBorders>
            <w:vAlign w:val="center"/>
          </w:tcPr>
          <w:p w14:paraId="4418557A" w14:textId="77777777" w:rsidR="00C87ED6" w:rsidRPr="00421848" w:rsidRDefault="00C87ED6" w:rsidP="0001463B">
            <w:pPr>
              <w:jc w:val="left"/>
            </w:pPr>
            <w:r w:rsidRPr="00421848">
              <w:rPr>
                <w:szCs w:val="20"/>
              </w:rPr>
              <w:t>EK-4.l</w:t>
            </w:r>
          </w:p>
        </w:tc>
        <w:tc>
          <w:tcPr>
            <w:tcW w:w="2174" w:type="pct"/>
            <w:tcBorders>
              <w:left w:val="single" w:sz="12" w:space="0" w:color="auto"/>
              <w:right w:val="single" w:sz="12" w:space="0" w:color="auto"/>
            </w:tcBorders>
            <w:vAlign w:val="center"/>
          </w:tcPr>
          <w:p w14:paraId="74940986" w14:textId="64BEABD0" w:rsidR="00C87ED6" w:rsidRPr="00421848" w:rsidRDefault="00C87ED6" w:rsidP="0001463B">
            <w:pPr>
              <w:spacing w:line="240" w:lineRule="auto"/>
              <w:jc w:val="left"/>
              <w:rPr>
                <w:szCs w:val="20"/>
              </w:rPr>
            </w:pPr>
            <w:r w:rsidRPr="00421848">
              <w:rPr>
                <w:szCs w:val="20"/>
              </w:rPr>
              <w:t>X/</w:t>
            </w:r>
            <w:r w:rsidRPr="00421848">
              <w:rPr>
                <w:color w:val="0070C0"/>
                <w:szCs w:val="20"/>
              </w:rPr>
              <w:t>1</w:t>
            </w:r>
            <w:r w:rsidRPr="00421848">
              <w:rPr>
                <w:strike/>
                <w:color w:val="FF0000"/>
                <w:szCs w:val="20"/>
              </w:rPr>
              <w:t>5</w:t>
            </w:r>
            <w:r w:rsidRPr="00421848">
              <w:rPr>
                <w:szCs w:val="20"/>
              </w:rPr>
              <w:t>--ÖzelDurumTestleri-Reaktif</w:t>
            </w:r>
          </w:p>
        </w:tc>
        <w:tc>
          <w:tcPr>
            <w:tcW w:w="431" w:type="pct"/>
            <w:tcBorders>
              <w:left w:val="single" w:sz="12" w:space="0" w:color="auto"/>
              <w:right w:val="single" w:sz="12" w:space="0" w:color="auto"/>
            </w:tcBorders>
            <w:vAlign w:val="center"/>
          </w:tcPr>
          <w:p w14:paraId="6E3E6292" w14:textId="77777777" w:rsidR="00C87ED6" w:rsidRPr="00791BD7" w:rsidRDefault="00C87ED6" w:rsidP="0001463B">
            <w:pPr>
              <w:spacing w:line="240" w:lineRule="auto"/>
              <w:jc w:val="center"/>
              <w:rPr>
                <w:i/>
                <w:sz w:val="22"/>
                <w:szCs w:val="20"/>
              </w:rPr>
            </w:pPr>
            <w:r w:rsidRPr="00791BD7">
              <w:rPr>
                <w:i/>
                <w:sz w:val="22"/>
                <w:szCs w:val="20"/>
              </w:rPr>
              <w:t>28</w:t>
            </w:r>
          </w:p>
        </w:tc>
        <w:tc>
          <w:tcPr>
            <w:tcW w:w="428" w:type="pct"/>
            <w:tcBorders>
              <w:left w:val="single" w:sz="12" w:space="0" w:color="auto"/>
              <w:right w:val="single" w:sz="12" w:space="0" w:color="auto"/>
            </w:tcBorders>
            <w:vAlign w:val="center"/>
          </w:tcPr>
          <w:p w14:paraId="6A5875D8" w14:textId="77777777" w:rsidR="00C87ED6" w:rsidRPr="00791BD7" w:rsidRDefault="00C87ED6" w:rsidP="0001463B">
            <w:pPr>
              <w:spacing w:line="240" w:lineRule="auto"/>
              <w:jc w:val="center"/>
              <w:rPr>
                <w:b/>
                <w:i/>
                <w:sz w:val="22"/>
                <w:szCs w:val="20"/>
              </w:rPr>
            </w:pPr>
          </w:p>
        </w:tc>
        <w:tc>
          <w:tcPr>
            <w:tcW w:w="431" w:type="pct"/>
            <w:tcBorders>
              <w:left w:val="single" w:sz="12" w:space="0" w:color="auto"/>
              <w:right w:val="single" w:sz="12" w:space="0" w:color="auto"/>
            </w:tcBorders>
            <w:vAlign w:val="center"/>
          </w:tcPr>
          <w:p w14:paraId="5EADD495" w14:textId="77777777" w:rsidR="00C87ED6" w:rsidRPr="00791BD7" w:rsidRDefault="00C87ED6" w:rsidP="0001463B">
            <w:pPr>
              <w:spacing w:line="240" w:lineRule="auto"/>
              <w:jc w:val="center"/>
              <w:rPr>
                <w:b/>
                <w:i/>
                <w:sz w:val="22"/>
                <w:szCs w:val="20"/>
              </w:rPr>
            </w:pPr>
          </w:p>
        </w:tc>
        <w:tc>
          <w:tcPr>
            <w:tcW w:w="279" w:type="pct"/>
            <w:tcBorders>
              <w:left w:val="single" w:sz="12" w:space="0" w:color="auto"/>
              <w:right w:val="single" w:sz="12" w:space="0" w:color="auto"/>
            </w:tcBorders>
            <w:vAlign w:val="center"/>
          </w:tcPr>
          <w:p w14:paraId="4DC12E4C" w14:textId="77777777" w:rsidR="00C87ED6" w:rsidRPr="00791BD7" w:rsidRDefault="00C87ED6" w:rsidP="0001463B">
            <w:pPr>
              <w:spacing w:line="240" w:lineRule="auto"/>
              <w:jc w:val="center"/>
              <w:rPr>
                <w:b/>
                <w:i/>
                <w:sz w:val="22"/>
                <w:szCs w:val="20"/>
              </w:rPr>
            </w:pPr>
          </w:p>
        </w:tc>
        <w:tc>
          <w:tcPr>
            <w:tcW w:w="278" w:type="pct"/>
            <w:tcBorders>
              <w:left w:val="single" w:sz="12" w:space="0" w:color="auto"/>
              <w:right w:val="single" w:sz="12" w:space="0" w:color="auto"/>
            </w:tcBorders>
            <w:vAlign w:val="center"/>
          </w:tcPr>
          <w:p w14:paraId="0719EF1B" w14:textId="77777777" w:rsidR="00C87ED6" w:rsidRPr="00791BD7" w:rsidRDefault="00C87ED6" w:rsidP="0001463B">
            <w:pPr>
              <w:spacing w:line="240" w:lineRule="auto"/>
              <w:jc w:val="center"/>
              <w:rPr>
                <w:b/>
                <w:i/>
                <w:sz w:val="22"/>
                <w:szCs w:val="20"/>
              </w:rPr>
            </w:pPr>
          </w:p>
        </w:tc>
      </w:tr>
      <w:tr w:rsidR="00601B09" w:rsidRPr="00791BD7" w14:paraId="671276DA" w14:textId="77777777" w:rsidTr="00565AEE">
        <w:trPr>
          <w:trHeight w:val="425"/>
        </w:trPr>
        <w:tc>
          <w:tcPr>
            <w:tcW w:w="295" w:type="pct"/>
            <w:tcBorders>
              <w:left w:val="single" w:sz="12" w:space="0" w:color="auto"/>
              <w:right w:val="single" w:sz="12" w:space="0" w:color="auto"/>
            </w:tcBorders>
            <w:shd w:val="clear" w:color="auto" w:fill="D9D9D9"/>
            <w:vAlign w:val="center"/>
          </w:tcPr>
          <w:p w14:paraId="6EE8643D" w14:textId="5E390139" w:rsidR="00601B09" w:rsidRPr="0001463B" w:rsidRDefault="0001463B" w:rsidP="0001463B">
            <w:pPr>
              <w:spacing w:line="240" w:lineRule="auto"/>
              <w:jc w:val="center"/>
              <w:rPr>
                <w:b/>
                <w:i/>
                <w:color w:val="0070C0"/>
                <w:sz w:val="24"/>
                <w:szCs w:val="24"/>
              </w:rPr>
            </w:pPr>
            <w:r w:rsidRPr="0001463B">
              <w:rPr>
                <w:b/>
                <w:i/>
                <w:color w:val="0070C0"/>
                <w:sz w:val="24"/>
                <w:szCs w:val="24"/>
              </w:rPr>
              <w:t>22</w:t>
            </w:r>
          </w:p>
        </w:tc>
        <w:tc>
          <w:tcPr>
            <w:tcW w:w="685" w:type="pct"/>
            <w:tcBorders>
              <w:left w:val="single" w:sz="12" w:space="0" w:color="auto"/>
              <w:right w:val="single" w:sz="12" w:space="0" w:color="auto"/>
            </w:tcBorders>
            <w:vAlign w:val="center"/>
          </w:tcPr>
          <w:p w14:paraId="645A5DC3" w14:textId="703081D3" w:rsidR="00601B09" w:rsidRPr="00421848" w:rsidRDefault="00601B09" w:rsidP="0001463B">
            <w:pPr>
              <w:jc w:val="left"/>
              <w:rPr>
                <w:color w:val="0070C0"/>
                <w:szCs w:val="20"/>
              </w:rPr>
            </w:pPr>
            <w:r w:rsidRPr="00421848">
              <w:rPr>
                <w:color w:val="0070C0"/>
                <w:szCs w:val="20"/>
              </w:rPr>
              <w:t>EK-4.l</w:t>
            </w:r>
            <w:r w:rsidR="00421848" w:rsidRPr="00421848">
              <w:rPr>
                <w:color w:val="0070C0"/>
                <w:szCs w:val="20"/>
              </w:rPr>
              <w:t>.K</w:t>
            </w:r>
          </w:p>
        </w:tc>
        <w:tc>
          <w:tcPr>
            <w:tcW w:w="2174" w:type="pct"/>
            <w:tcBorders>
              <w:left w:val="single" w:sz="12" w:space="0" w:color="auto"/>
              <w:right w:val="single" w:sz="12" w:space="0" w:color="auto"/>
            </w:tcBorders>
            <w:vAlign w:val="center"/>
          </w:tcPr>
          <w:p w14:paraId="79CBE75D" w14:textId="6640AF16" w:rsidR="00601B09" w:rsidRPr="00421848" w:rsidRDefault="00421848" w:rsidP="0001463B">
            <w:pPr>
              <w:spacing w:line="240" w:lineRule="auto"/>
              <w:jc w:val="left"/>
              <w:rPr>
                <w:color w:val="0070C0"/>
                <w:szCs w:val="20"/>
              </w:rPr>
            </w:pPr>
            <w:r w:rsidRPr="00421848">
              <w:rPr>
                <w:color w:val="0070C0"/>
                <w:szCs w:val="20"/>
              </w:rPr>
              <w:t>DB</w:t>
            </w:r>
            <w:r w:rsidR="00601B09" w:rsidRPr="00421848">
              <w:rPr>
                <w:color w:val="0070C0"/>
                <w:szCs w:val="20"/>
              </w:rPr>
              <w:t>--ÖzelDurumTestleri-Reaktif</w:t>
            </w:r>
          </w:p>
        </w:tc>
        <w:tc>
          <w:tcPr>
            <w:tcW w:w="431" w:type="pct"/>
            <w:tcBorders>
              <w:left w:val="single" w:sz="12" w:space="0" w:color="auto"/>
              <w:right w:val="single" w:sz="12" w:space="0" w:color="auto"/>
            </w:tcBorders>
            <w:vAlign w:val="center"/>
          </w:tcPr>
          <w:p w14:paraId="1E77DFB6" w14:textId="4DBD9EE9" w:rsidR="00601B09" w:rsidRPr="00421848" w:rsidRDefault="00601B09" w:rsidP="0001463B">
            <w:pPr>
              <w:spacing w:line="240" w:lineRule="auto"/>
              <w:jc w:val="center"/>
              <w:rPr>
                <w:i/>
                <w:color w:val="0070C0"/>
                <w:szCs w:val="20"/>
              </w:rPr>
            </w:pPr>
            <w:r w:rsidRPr="00421848">
              <w:rPr>
                <w:i/>
                <w:color w:val="0070C0"/>
                <w:sz w:val="22"/>
                <w:szCs w:val="20"/>
              </w:rPr>
              <w:t>28</w:t>
            </w:r>
          </w:p>
        </w:tc>
        <w:tc>
          <w:tcPr>
            <w:tcW w:w="428" w:type="pct"/>
            <w:tcBorders>
              <w:left w:val="single" w:sz="12" w:space="0" w:color="auto"/>
              <w:right w:val="single" w:sz="12" w:space="0" w:color="auto"/>
            </w:tcBorders>
            <w:vAlign w:val="center"/>
          </w:tcPr>
          <w:p w14:paraId="77CE0595" w14:textId="77777777" w:rsidR="00601B09" w:rsidRPr="00791BD7" w:rsidRDefault="00601B09" w:rsidP="0001463B">
            <w:pPr>
              <w:spacing w:line="240" w:lineRule="auto"/>
              <w:jc w:val="center"/>
              <w:rPr>
                <w:b/>
                <w:i/>
                <w:szCs w:val="20"/>
              </w:rPr>
            </w:pPr>
          </w:p>
        </w:tc>
        <w:tc>
          <w:tcPr>
            <w:tcW w:w="431" w:type="pct"/>
            <w:tcBorders>
              <w:left w:val="single" w:sz="12" w:space="0" w:color="auto"/>
              <w:right w:val="single" w:sz="12" w:space="0" w:color="auto"/>
            </w:tcBorders>
            <w:vAlign w:val="center"/>
          </w:tcPr>
          <w:p w14:paraId="35B9155F" w14:textId="77777777" w:rsidR="00601B09" w:rsidRPr="00791BD7" w:rsidRDefault="00601B09" w:rsidP="0001463B">
            <w:pPr>
              <w:spacing w:line="240" w:lineRule="auto"/>
              <w:jc w:val="center"/>
              <w:rPr>
                <w:b/>
                <w:i/>
                <w:szCs w:val="20"/>
              </w:rPr>
            </w:pPr>
          </w:p>
        </w:tc>
        <w:tc>
          <w:tcPr>
            <w:tcW w:w="279" w:type="pct"/>
            <w:tcBorders>
              <w:left w:val="single" w:sz="12" w:space="0" w:color="auto"/>
              <w:right w:val="single" w:sz="12" w:space="0" w:color="auto"/>
            </w:tcBorders>
            <w:vAlign w:val="center"/>
          </w:tcPr>
          <w:p w14:paraId="1875BB40" w14:textId="77777777" w:rsidR="00601B09" w:rsidRPr="00791BD7" w:rsidRDefault="00601B09" w:rsidP="0001463B">
            <w:pPr>
              <w:spacing w:line="240" w:lineRule="auto"/>
              <w:jc w:val="center"/>
              <w:rPr>
                <w:b/>
                <w:i/>
                <w:szCs w:val="20"/>
              </w:rPr>
            </w:pPr>
          </w:p>
        </w:tc>
        <w:tc>
          <w:tcPr>
            <w:tcW w:w="278" w:type="pct"/>
            <w:tcBorders>
              <w:left w:val="single" w:sz="12" w:space="0" w:color="auto"/>
              <w:right w:val="single" w:sz="12" w:space="0" w:color="auto"/>
            </w:tcBorders>
            <w:vAlign w:val="center"/>
          </w:tcPr>
          <w:p w14:paraId="779D42A4" w14:textId="77777777" w:rsidR="00601B09" w:rsidRPr="00791BD7" w:rsidRDefault="00601B09" w:rsidP="0001463B">
            <w:pPr>
              <w:spacing w:line="240" w:lineRule="auto"/>
              <w:jc w:val="center"/>
              <w:rPr>
                <w:b/>
                <w:i/>
                <w:szCs w:val="20"/>
              </w:rPr>
            </w:pPr>
          </w:p>
        </w:tc>
      </w:tr>
    </w:tbl>
    <w:p w14:paraId="77C99B81" w14:textId="77777777" w:rsidR="007C6178" w:rsidRPr="00791BD7" w:rsidRDefault="007C6178" w:rsidP="007C6178">
      <w:pPr>
        <w:spacing w:after="0" w:line="240" w:lineRule="auto"/>
        <w:rPr>
          <w:rFonts w:eastAsia="Times New Roman" w:cs="Times New Roman"/>
          <w:b/>
          <w:i/>
          <w:sz w:val="8"/>
          <w:szCs w:val="8"/>
          <w:lang w:eastAsia="tr-TR"/>
        </w:rPr>
      </w:pPr>
    </w:p>
    <w:p w14:paraId="0C5FA917" w14:textId="6111BD14" w:rsidR="007C6178" w:rsidRPr="00B85A99" w:rsidRDefault="007C6178" w:rsidP="007C6178">
      <w:pPr>
        <w:spacing w:after="0" w:line="240" w:lineRule="auto"/>
        <w:rPr>
          <w:rFonts w:eastAsia="Times New Roman" w:cs="Times New Roman"/>
          <w:iCs/>
          <w:sz w:val="20"/>
          <w:szCs w:val="20"/>
          <w:lang w:eastAsia="tr-TR"/>
        </w:rPr>
      </w:pPr>
      <w:r w:rsidRPr="00B85A99">
        <w:rPr>
          <w:rFonts w:eastAsia="Times New Roman" w:cs="Times New Roman"/>
          <w:b/>
          <w:iCs/>
          <w:sz w:val="20"/>
          <w:szCs w:val="20"/>
          <w:lang w:eastAsia="tr-TR"/>
        </w:rPr>
        <w:t>Not</w:t>
      </w:r>
      <w:r w:rsidR="00B85A99">
        <w:rPr>
          <w:rFonts w:eastAsia="Times New Roman" w:cs="Times New Roman"/>
          <w:b/>
          <w:iCs/>
          <w:sz w:val="20"/>
          <w:szCs w:val="20"/>
          <w:lang w:eastAsia="tr-TR"/>
        </w:rPr>
        <w:t xml:space="preserve"> </w:t>
      </w:r>
      <w:r w:rsidRPr="00B85A99">
        <w:rPr>
          <w:rFonts w:eastAsia="Times New Roman" w:cs="Times New Roman"/>
          <w:b/>
          <w:iCs/>
          <w:sz w:val="20"/>
          <w:szCs w:val="20"/>
          <w:lang w:eastAsia="tr-TR"/>
        </w:rPr>
        <w:t>1:</w:t>
      </w:r>
      <w:r w:rsidRPr="00B85A99">
        <w:rPr>
          <w:rFonts w:eastAsia="Times New Roman" w:cs="Times New Roman"/>
          <w:iCs/>
          <w:sz w:val="20"/>
          <w:szCs w:val="20"/>
          <w:lang w:eastAsia="tr-TR"/>
        </w:rPr>
        <w:t xml:space="preserve"> Yapılan testlerden sonra ölçüm değerleri Excel’e aktarılır. Her test için hazırlanmış olan Excel rapor sayfaları eklenerek sonuçların hesaplanması sağlanır.</w:t>
      </w:r>
    </w:p>
    <w:p w14:paraId="4CE68955" w14:textId="77777777" w:rsidR="007C6178" w:rsidRPr="00B85A99" w:rsidRDefault="007C6178" w:rsidP="00E513CD">
      <w:pPr>
        <w:spacing w:after="0" w:line="240" w:lineRule="auto"/>
        <w:jc w:val="left"/>
        <w:rPr>
          <w:rFonts w:eastAsia="Times New Roman" w:cs="Times New Roman"/>
          <w:iCs/>
          <w:strike/>
          <w:color w:val="FF0000"/>
          <w:sz w:val="20"/>
          <w:szCs w:val="20"/>
          <w:lang w:eastAsia="tr-TR"/>
        </w:rPr>
      </w:pPr>
      <w:r w:rsidRPr="00B85A99">
        <w:rPr>
          <w:rFonts w:eastAsia="Times New Roman" w:cs="Times New Roman"/>
          <w:iCs/>
          <w:strike/>
          <w:color w:val="FF0000"/>
          <w:sz w:val="20"/>
          <w:szCs w:val="20"/>
          <w:lang w:eastAsia="tr-TR"/>
        </w:rPr>
        <w:t>Not2: Doğrudan bağlanan sayaçlar için kullanılacak test prosedürlerinin isimleri X/5 yerine DB ile başlamaktadır.</w:t>
      </w:r>
    </w:p>
    <w:p w14:paraId="432F61A3" w14:textId="008FA2C7" w:rsidR="007C6178" w:rsidRPr="00B85A99" w:rsidRDefault="007C6178" w:rsidP="007C6178">
      <w:pPr>
        <w:spacing w:after="0" w:line="240" w:lineRule="auto"/>
        <w:rPr>
          <w:rFonts w:eastAsia="Times New Roman" w:cs="Times New Roman"/>
          <w:iCs/>
          <w:sz w:val="20"/>
          <w:szCs w:val="20"/>
          <w:lang w:eastAsia="tr-TR"/>
        </w:rPr>
      </w:pPr>
      <w:r w:rsidRPr="00B85A99">
        <w:rPr>
          <w:rFonts w:eastAsia="Times New Roman" w:cs="Times New Roman"/>
          <w:b/>
          <w:iCs/>
          <w:sz w:val="20"/>
          <w:szCs w:val="20"/>
          <w:lang w:eastAsia="tr-TR"/>
        </w:rPr>
        <w:t>Not</w:t>
      </w:r>
      <w:r w:rsidR="00B85A99">
        <w:rPr>
          <w:rFonts w:eastAsia="Times New Roman" w:cs="Times New Roman"/>
          <w:b/>
          <w:iCs/>
          <w:sz w:val="20"/>
          <w:szCs w:val="20"/>
          <w:lang w:eastAsia="tr-TR"/>
        </w:rPr>
        <w:t xml:space="preserve"> </w:t>
      </w:r>
      <w:r w:rsidR="00565AEE" w:rsidRPr="00B85A99">
        <w:rPr>
          <w:rFonts w:eastAsia="Times New Roman" w:cs="Times New Roman"/>
          <w:b/>
          <w:iCs/>
          <w:sz w:val="20"/>
          <w:szCs w:val="20"/>
          <w:lang w:eastAsia="tr-TR"/>
        </w:rPr>
        <w:t>2</w:t>
      </w:r>
      <w:r w:rsidRPr="00B85A99">
        <w:rPr>
          <w:rFonts w:eastAsia="Times New Roman" w:cs="Times New Roman"/>
          <w:b/>
          <w:iCs/>
          <w:sz w:val="20"/>
          <w:szCs w:val="20"/>
          <w:lang w:eastAsia="tr-TR"/>
        </w:rPr>
        <w:t xml:space="preserve">: </w:t>
      </w:r>
      <w:r w:rsidRPr="00B85A99">
        <w:rPr>
          <w:rFonts w:eastAsia="Times New Roman" w:cs="Times New Roman"/>
          <w:iCs/>
          <w:sz w:val="20"/>
          <w:szCs w:val="20"/>
          <w:lang w:eastAsia="tr-TR"/>
        </w:rPr>
        <w:t>EK-4.a testleri Manyetik etki yokken ve (</w:t>
      </w:r>
      <w:r w:rsidRPr="00B85A99">
        <w:rPr>
          <w:rFonts w:eastAsia="Times New Roman" w:cs="Times New Roman"/>
          <w:iCs/>
          <w:strike/>
          <w:color w:val="FF0000"/>
          <w:sz w:val="20"/>
          <w:szCs w:val="20"/>
          <w:lang w:eastAsia="tr-TR"/>
        </w:rPr>
        <w:t>≤400</w:t>
      </w:r>
      <w:r w:rsidRPr="00B85A99">
        <w:rPr>
          <w:rFonts w:eastAsia="Times New Roman" w:cs="Times New Roman"/>
          <w:iCs/>
          <w:color w:val="FF0000"/>
          <w:sz w:val="20"/>
          <w:szCs w:val="20"/>
          <w:lang w:eastAsia="tr-TR"/>
        </w:rPr>
        <w:t xml:space="preserve"> </w:t>
      </w:r>
      <w:r w:rsidR="006A0CCB" w:rsidRPr="00B85A99">
        <w:rPr>
          <w:rFonts w:eastAsia="Times New Roman" w:cs="Times New Roman"/>
          <w:iCs/>
          <w:color w:val="0070C0"/>
          <w:sz w:val="20"/>
          <w:szCs w:val="20"/>
          <w:lang w:eastAsia="tr-TR"/>
        </w:rPr>
        <w:t xml:space="preserve">300 </w:t>
      </w:r>
      <w:r w:rsidRPr="00B85A99">
        <w:rPr>
          <w:rFonts w:eastAsia="Times New Roman" w:cs="Times New Roman"/>
          <w:iCs/>
          <w:sz w:val="20"/>
          <w:szCs w:val="20"/>
          <w:lang w:eastAsia="tr-TR"/>
        </w:rPr>
        <w:t>mT) etki varken yapılır.</w:t>
      </w:r>
    </w:p>
    <w:p w14:paraId="0BC1894D" w14:textId="77777777" w:rsidR="005E1551" w:rsidRPr="00B85A99" w:rsidRDefault="005E1551" w:rsidP="00E513CD">
      <w:pPr>
        <w:spacing w:after="0" w:line="240" w:lineRule="auto"/>
        <w:jc w:val="left"/>
        <w:rPr>
          <w:rFonts w:eastAsia="Times New Roman" w:cs="Times New Roman"/>
          <w:iCs/>
          <w:strike/>
          <w:color w:val="FF0000"/>
          <w:sz w:val="20"/>
          <w:szCs w:val="20"/>
          <w:lang w:eastAsia="tr-TR"/>
        </w:rPr>
      </w:pPr>
      <w:r w:rsidRPr="00B85A99">
        <w:rPr>
          <w:rFonts w:eastAsia="Times New Roman" w:cs="Times New Roman"/>
          <w:iCs/>
          <w:strike/>
          <w:color w:val="FF0000"/>
          <w:sz w:val="20"/>
          <w:szCs w:val="20"/>
          <w:lang w:eastAsia="tr-TR"/>
        </w:rPr>
        <w:t>Not4: X/1 sayaçlarda X/5 sayaçlarda uygulanan testler uygulanır.</w:t>
      </w:r>
    </w:p>
    <w:p w14:paraId="1567F1FD" w14:textId="21645F19" w:rsidR="00101734" w:rsidRPr="00B85A99" w:rsidRDefault="00E513CD" w:rsidP="0001463B">
      <w:pPr>
        <w:rPr>
          <w:rFonts w:cs="Times New Roman"/>
          <w:iCs/>
        </w:rPr>
      </w:pPr>
      <w:r w:rsidRPr="00B85A99">
        <w:rPr>
          <w:rFonts w:eastAsia="Times New Roman" w:cs="Times New Roman"/>
          <w:b/>
          <w:iCs/>
          <w:color w:val="0070C0"/>
          <w:sz w:val="20"/>
          <w:szCs w:val="20"/>
          <w:lang w:eastAsia="tr-TR"/>
        </w:rPr>
        <w:t>Not</w:t>
      </w:r>
      <w:r w:rsidR="00B85A99">
        <w:rPr>
          <w:rFonts w:eastAsia="Times New Roman" w:cs="Times New Roman"/>
          <w:b/>
          <w:iCs/>
          <w:color w:val="0070C0"/>
          <w:sz w:val="20"/>
          <w:szCs w:val="20"/>
          <w:lang w:eastAsia="tr-TR"/>
        </w:rPr>
        <w:t xml:space="preserve"> </w:t>
      </w:r>
      <w:r w:rsidR="00565AEE" w:rsidRPr="00B85A99">
        <w:rPr>
          <w:rFonts w:eastAsia="Times New Roman" w:cs="Times New Roman"/>
          <w:b/>
          <w:iCs/>
          <w:color w:val="0070C0"/>
          <w:sz w:val="20"/>
          <w:szCs w:val="20"/>
          <w:lang w:eastAsia="tr-TR"/>
        </w:rPr>
        <w:t>3</w:t>
      </w:r>
      <w:r w:rsidRPr="00B85A99">
        <w:rPr>
          <w:rFonts w:eastAsia="Times New Roman" w:cs="Times New Roman"/>
          <w:b/>
          <w:iCs/>
          <w:color w:val="0070C0"/>
          <w:sz w:val="20"/>
          <w:szCs w:val="20"/>
          <w:lang w:eastAsia="tr-TR"/>
        </w:rPr>
        <w:t xml:space="preserve">: </w:t>
      </w:r>
      <w:r w:rsidR="00B77D99" w:rsidRPr="00B85A99">
        <w:rPr>
          <w:rFonts w:eastAsia="Times New Roman" w:cs="Times New Roman"/>
          <w:iCs/>
          <w:color w:val="0070C0"/>
          <w:sz w:val="20"/>
          <w:szCs w:val="20"/>
          <w:lang w:eastAsia="tr-TR"/>
        </w:rPr>
        <w:t>Ç</w:t>
      </w:r>
      <w:r w:rsidRPr="00B85A99">
        <w:rPr>
          <w:rFonts w:eastAsia="Times New Roman" w:cs="Times New Roman"/>
          <w:iCs/>
          <w:color w:val="0070C0"/>
          <w:sz w:val="20"/>
          <w:szCs w:val="20"/>
          <w:lang w:eastAsia="tr-TR"/>
        </w:rPr>
        <w:t xml:space="preserve">ift yönlü sayaçlarda </w:t>
      </w:r>
      <w:r w:rsidR="00B77D99" w:rsidRPr="00B85A99">
        <w:rPr>
          <w:rFonts w:eastAsia="Times New Roman" w:cs="Times New Roman"/>
          <w:iCs/>
          <w:color w:val="0070C0"/>
          <w:sz w:val="20"/>
          <w:szCs w:val="20"/>
          <w:lang w:eastAsia="tr-TR"/>
        </w:rPr>
        <w:t>EK-4.a, EK-4.a.TF, EK-4.a.MF testleri hem üretici hem tüketici yönünde yapılır.</w:t>
      </w:r>
    </w:p>
    <w:p w14:paraId="4983D6C9" w14:textId="1317DC37" w:rsidR="00101734" w:rsidRDefault="00101734">
      <w:pPr>
        <w:spacing w:line="259" w:lineRule="auto"/>
        <w:jc w:val="left"/>
        <w:rPr>
          <w:rFonts w:cs="Times New Roman"/>
        </w:rPr>
        <w:sectPr w:rsidR="00101734" w:rsidSect="00CD7786">
          <w:headerReference w:type="default" r:id="rId17"/>
          <w:pgSz w:w="11906" w:h="16838"/>
          <w:pgMar w:top="1417" w:right="1133" w:bottom="1417" w:left="1417" w:header="708" w:footer="296" w:gutter="0"/>
          <w:pgNumType w:fmt="numberInDash" w:start="1"/>
          <w:cols w:space="708"/>
          <w:docGrid w:linePitch="360"/>
        </w:sectPr>
      </w:pPr>
    </w:p>
    <w:p w14:paraId="6381528D" w14:textId="06356582" w:rsidR="001F7633" w:rsidRDefault="001F7633">
      <w:pPr>
        <w:spacing w:line="259" w:lineRule="auto"/>
        <w:jc w:val="left"/>
        <w:rPr>
          <w:rFonts w:cs="Times New Roman"/>
        </w:rPr>
      </w:pPr>
    </w:p>
    <w:p w14:paraId="42B5B2BB" w14:textId="77777777" w:rsidR="00101734" w:rsidRDefault="00101734" w:rsidP="00101734">
      <w:pPr>
        <w:pStyle w:val="Balk1"/>
        <w:tabs>
          <w:tab w:val="clear" w:pos="566"/>
          <w:tab w:val="left" w:pos="0"/>
        </w:tabs>
      </w:pPr>
    </w:p>
    <w:p w14:paraId="144A4A4B" w14:textId="14D9820A" w:rsidR="00101734" w:rsidRPr="009F6DEE" w:rsidRDefault="00101734" w:rsidP="00101734">
      <w:pPr>
        <w:rPr>
          <w:b/>
          <w:bCs/>
          <w:color w:val="0070C0"/>
        </w:rPr>
      </w:pPr>
      <w:r w:rsidRPr="009F6DEE">
        <w:rPr>
          <w:b/>
          <w:bCs/>
          <w:color w:val="0070C0"/>
        </w:rPr>
        <w:t>E</w:t>
      </w:r>
      <w:r w:rsidR="00B85A99">
        <w:rPr>
          <w:b/>
          <w:bCs/>
          <w:color w:val="0070C0"/>
        </w:rPr>
        <w:t>k</w:t>
      </w:r>
      <w:r w:rsidRPr="009F6DEE">
        <w:rPr>
          <w:b/>
          <w:bCs/>
          <w:color w:val="0070C0"/>
        </w:rPr>
        <w:t xml:space="preserve">-5 </w:t>
      </w:r>
      <w:r w:rsidR="00C06C48" w:rsidRPr="009F6DEE">
        <w:rPr>
          <w:b/>
          <w:bCs/>
          <w:color w:val="0070C0"/>
        </w:rPr>
        <w:t xml:space="preserve">Fatura Bilgileri Formu </w:t>
      </w:r>
    </w:p>
    <w:tbl>
      <w:tblPr>
        <w:tblStyle w:val="TableGrid"/>
        <w:tblW w:w="5000" w:type="pct"/>
        <w:tblInd w:w="0" w:type="dxa"/>
        <w:tblCellMar>
          <w:top w:w="79" w:type="dxa"/>
          <w:left w:w="36" w:type="dxa"/>
          <w:right w:w="115" w:type="dxa"/>
        </w:tblCellMar>
        <w:tblLook w:val="04A0" w:firstRow="1" w:lastRow="0" w:firstColumn="1" w:lastColumn="0" w:noHBand="0" w:noVBand="1"/>
      </w:tblPr>
      <w:tblGrid>
        <w:gridCol w:w="2469"/>
        <w:gridCol w:w="6871"/>
      </w:tblGrid>
      <w:tr w:rsidR="009F6DEE" w:rsidRPr="009F6DEE" w14:paraId="60F25F28"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5F6BED31" w14:textId="77777777" w:rsidR="00101734" w:rsidRPr="009F6DEE" w:rsidRDefault="00101734" w:rsidP="00482D83">
            <w:pPr>
              <w:rPr>
                <w:color w:val="0070C0"/>
              </w:rPr>
            </w:pPr>
            <w:r w:rsidRPr="009F6DEE">
              <w:rPr>
                <w:rFonts w:eastAsia="Times New Roman" w:cs="Times New Roman"/>
                <w:b/>
                <w:color w:val="0070C0"/>
                <w:sz w:val="20"/>
              </w:rPr>
              <w:t>ŞİRKET ADI</w:t>
            </w:r>
          </w:p>
        </w:tc>
        <w:tc>
          <w:tcPr>
            <w:tcW w:w="3678" w:type="pct"/>
            <w:tcBorders>
              <w:top w:val="single" w:sz="6" w:space="0" w:color="D3D3D3"/>
              <w:left w:val="single" w:sz="6" w:space="0" w:color="D3D3D3"/>
              <w:bottom w:val="single" w:sz="6" w:space="0" w:color="D3D3D3"/>
              <w:right w:val="single" w:sz="6" w:space="0" w:color="D3D3D3"/>
            </w:tcBorders>
          </w:tcPr>
          <w:p w14:paraId="4A7761DE" w14:textId="7F53ECC7" w:rsidR="00101734" w:rsidRPr="009F6DEE" w:rsidRDefault="00101734" w:rsidP="00482D83">
            <w:pPr>
              <w:ind w:left="40"/>
              <w:rPr>
                <w:color w:val="0070C0"/>
              </w:rPr>
            </w:pPr>
          </w:p>
        </w:tc>
      </w:tr>
      <w:tr w:rsidR="009F6DEE" w:rsidRPr="009F6DEE" w14:paraId="780506F9"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4D3975BF" w14:textId="77777777" w:rsidR="00101734" w:rsidRPr="009F6DEE" w:rsidRDefault="00101734" w:rsidP="00482D83">
            <w:pPr>
              <w:rPr>
                <w:color w:val="0070C0"/>
              </w:rPr>
            </w:pPr>
            <w:r w:rsidRPr="009F6DEE">
              <w:rPr>
                <w:rFonts w:eastAsia="Times New Roman" w:cs="Times New Roman"/>
                <w:b/>
                <w:color w:val="0070C0"/>
                <w:sz w:val="20"/>
              </w:rPr>
              <w:t>TİCARİ SİCİL NO</w:t>
            </w:r>
          </w:p>
        </w:tc>
        <w:tc>
          <w:tcPr>
            <w:tcW w:w="3678" w:type="pct"/>
            <w:tcBorders>
              <w:top w:val="single" w:sz="6" w:space="0" w:color="D3D3D3"/>
              <w:left w:val="single" w:sz="6" w:space="0" w:color="D3D3D3"/>
              <w:bottom w:val="single" w:sz="6" w:space="0" w:color="D3D3D3"/>
              <w:right w:val="single" w:sz="6" w:space="0" w:color="D3D3D3"/>
            </w:tcBorders>
          </w:tcPr>
          <w:p w14:paraId="3066EFAA" w14:textId="51AF7BFD" w:rsidR="00101734" w:rsidRPr="009F6DEE" w:rsidRDefault="00101734" w:rsidP="00482D83">
            <w:pPr>
              <w:ind w:left="28"/>
              <w:rPr>
                <w:color w:val="0070C0"/>
              </w:rPr>
            </w:pPr>
          </w:p>
        </w:tc>
      </w:tr>
      <w:tr w:rsidR="009F6DEE" w:rsidRPr="009F6DEE" w14:paraId="40BD4F19"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73E983D4" w14:textId="77777777" w:rsidR="00101734" w:rsidRPr="009F6DEE" w:rsidRDefault="00101734" w:rsidP="00482D83">
            <w:pPr>
              <w:rPr>
                <w:color w:val="0070C0"/>
              </w:rPr>
            </w:pPr>
            <w:r w:rsidRPr="009F6DEE">
              <w:rPr>
                <w:rFonts w:eastAsia="Times New Roman" w:cs="Times New Roman"/>
                <w:b/>
                <w:color w:val="0070C0"/>
                <w:sz w:val="20"/>
              </w:rPr>
              <w:t>VERGİ DAİRESİ</w:t>
            </w:r>
          </w:p>
        </w:tc>
        <w:tc>
          <w:tcPr>
            <w:tcW w:w="3678" w:type="pct"/>
            <w:tcBorders>
              <w:top w:val="single" w:sz="6" w:space="0" w:color="D3D3D3"/>
              <w:left w:val="single" w:sz="6" w:space="0" w:color="D3D3D3"/>
              <w:bottom w:val="single" w:sz="6" w:space="0" w:color="D3D3D3"/>
              <w:right w:val="single" w:sz="6" w:space="0" w:color="D3D3D3"/>
            </w:tcBorders>
          </w:tcPr>
          <w:p w14:paraId="60734224" w14:textId="54346FC0" w:rsidR="00101734" w:rsidRPr="009F6DEE" w:rsidRDefault="00101734" w:rsidP="00482D83">
            <w:pPr>
              <w:ind w:left="28"/>
              <w:rPr>
                <w:color w:val="0070C0"/>
              </w:rPr>
            </w:pPr>
          </w:p>
        </w:tc>
      </w:tr>
      <w:tr w:rsidR="009F6DEE" w:rsidRPr="009F6DEE" w14:paraId="2C44AC36"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39903AC3" w14:textId="77777777" w:rsidR="00101734" w:rsidRPr="009F6DEE" w:rsidRDefault="00101734" w:rsidP="00482D83">
            <w:pPr>
              <w:rPr>
                <w:color w:val="0070C0"/>
              </w:rPr>
            </w:pPr>
            <w:r w:rsidRPr="009F6DEE">
              <w:rPr>
                <w:rFonts w:eastAsia="Times New Roman" w:cs="Times New Roman"/>
                <w:b/>
                <w:color w:val="0070C0"/>
                <w:sz w:val="20"/>
              </w:rPr>
              <w:t>VERGİ NUMARASI</w:t>
            </w:r>
          </w:p>
        </w:tc>
        <w:tc>
          <w:tcPr>
            <w:tcW w:w="3678" w:type="pct"/>
            <w:tcBorders>
              <w:top w:val="single" w:sz="6" w:space="0" w:color="D3D3D3"/>
              <w:left w:val="single" w:sz="6" w:space="0" w:color="D3D3D3"/>
              <w:bottom w:val="single" w:sz="6" w:space="0" w:color="D3D3D3"/>
              <w:right w:val="single" w:sz="6" w:space="0" w:color="D3D3D3"/>
            </w:tcBorders>
          </w:tcPr>
          <w:p w14:paraId="6D2B2C05" w14:textId="7AB00697" w:rsidR="00101734" w:rsidRPr="009F6DEE" w:rsidRDefault="00101734" w:rsidP="00482D83">
            <w:pPr>
              <w:ind w:left="28"/>
              <w:rPr>
                <w:color w:val="0070C0"/>
              </w:rPr>
            </w:pPr>
          </w:p>
        </w:tc>
      </w:tr>
      <w:tr w:rsidR="009F6DEE" w:rsidRPr="009F6DEE" w14:paraId="62A1B4EA"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618F58C6" w14:textId="77777777" w:rsidR="00101734" w:rsidRPr="009F6DEE" w:rsidRDefault="00101734" w:rsidP="00482D83">
            <w:pPr>
              <w:rPr>
                <w:color w:val="0070C0"/>
              </w:rPr>
            </w:pPr>
            <w:r w:rsidRPr="009F6DEE">
              <w:rPr>
                <w:rFonts w:eastAsia="Times New Roman" w:cs="Times New Roman"/>
                <w:b/>
                <w:color w:val="0070C0"/>
                <w:sz w:val="20"/>
              </w:rPr>
              <w:t xml:space="preserve">ADRES </w:t>
            </w:r>
          </w:p>
        </w:tc>
        <w:tc>
          <w:tcPr>
            <w:tcW w:w="3678" w:type="pct"/>
            <w:tcBorders>
              <w:top w:val="single" w:sz="6" w:space="0" w:color="D3D3D3"/>
              <w:left w:val="single" w:sz="6" w:space="0" w:color="D3D3D3"/>
              <w:bottom w:val="single" w:sz="6" w:space="0" w:color="D3D3D3"/>
              <w:right w:val="single" w:sz="6" w:space="0" w:color="D3D3D3"/>
            </w:tcBorders>
          </w:tcPr>
          <w:p w14:paraId="534D96DE" w14:textId="4DF9D9FF" w:rsidR="00101734" w:rsidRPr="009F6DEE" w:rsidRDefault="00101734" w:rsidP="00482D83">
            <w:pPr>
              <w:ind w:left="40"/>
              <w:rPr>
                <w:color w:val="0070C0"/>
              </w:rPr>
            </w:pPr>
          </w:p>
        </w:tc>
      </w:tr>
      <w:tr w:rsidR="009F6DEE" w:rsidRPr="009F6DEE" w14:paraId="0FCC1439"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70A64EEB" w14:textId="77777777" w:rsidR="00101734" w:rsidRPr="009F6DEE" w:rsidRDefault="00101734" w:rsidP="00482D83">
            <w:pPr>
              <w:rPr>
                <w:color w:val="0070C0"/>
              </w:rPr>
            </w:pPr>
            <w:r w:rsidRPr="009F6DEE">
              <w:rPr>
                <w:rFonts w:eastAsia="Times New Roman" w:cs="Times New Roman"/>
                <w:b/>
                <w:color w:val="0070C0"/>
                <w:sz w:val="20"/>
              </w:rPr>
              <w:t>TELEFON NUMARASI</w:t>
            </w:r>
          </w:p>
        </w:tc>
        <w:tc>
          <w:tcPr>
            <w:tcW w:w="3678" w:type="pct"/>
            <w:tcBorders>
              <w:top w:val="single" w:sz="6" w:space="0" w:color="D3D3D3"/>
              <w:left w:val="single" w:sz="6" w:space="0" w:color="D3D3D3"/>
              <w:bottom w:val="single" w:sz="6" w:space="0" w:color="D3D3D3"/>
              <w:right w:val="single" w:sz="6" w:space="0" w:color="D3D3D3"/>
            </w:tcBorders>
          </w:tcPr>
          <w:p w14:paraId="372E8C60" w14:textId="052CF151" w:rsidR="00101734" w:rsidRPr="009F6DEE" w:rsidRDefault="00101734" w:rsidP="00482D83">
            <w:pPr>
              <w:ind w:left="53"/>
              <w:rPr>
                <w:color w:val="0070C0"/>
              </w:rPr>
            </w:pPr>
          </w:p>
        </w:tc>
      </w:tr>
      <w:tr w:rsidR="009F6DEE" w:rsidRPr="009F6DEE" w14:paraId="456AE302"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23307DEA" w14:textId="77777777" w:rsidR="00101734" w:rsidRPr="009F6DEE" w:rsidRDefault="00101734" w:rsidP="00482D83">
            <w:pPr>
              <w:rPr>
                <w:color w:val="0070C0"/>
              </w:rPr>
            </w:pPr>
            <w:r w:rsidRPr="009F6DEE">
              <w:rPr>
                <w:rFonts w:eastAsia="Times New Roman" w:cs="Times New Roman"/>
                <w:b/>
                <w:color w:val="0070C0"/>
                <w:sz w:val="20"/>
              </w:rPr>
              <w:t>E-POSTA</w:t>
            </w:r>
          </w:p>
        </w:tc>
        <w:tc>
          <w:tcPr>
            <w:tcW w:w="3678" w:type="pct"/>
            <w:tcBorders>
              <w:top w:val="single" w:sz="6" w:space="0" w:color="D3D3D3"/>
              <w:left w:val="single" w:sz="6" w:space="0" w:color="D3D3D3"/>
              <w:bottom w:val="single" w:sz="6" w:space="0" w:color="D3D3D3"/>
              <w:right w:val="single" w:sz="6" w:space="0" w:color="D3D3D3"/>
            </w:tcBorders>
          </w:tcPr>
          <w:p w14:paraId="165B3E1F" w14:textId="2832768F" w:rsidR="00101734" w:rsidRPr="009F6DEE" w:rsidRDefault="00101734" w:rsidP="00482D83">
            <w:pPr>
              <w:ind w:left="54"/>
              <w:rPr>
                <w:color w:val="0070C0"/>
              </w:rPr>
            </w:pPr>
          </w:p>
        </w:tc>
      </w:tr>
      <w:tr w:rsidR="009F6DEE" w:rsidRPr="009F6DEE" w14:paraId="5D0C18D9" w14:textId="77777777" w:rsidTr="00C06C48">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3093A2F6" w14:textId="77777777" w:rsidR="00101734" w:rsidRPr="009F6DEE" w:rsidRDefault="00101734" w:rsidP="00482D83">
            <w:pPr>
              <w:rPr>
                <w:color w:val="0070C0"/>
              </w:rPr>
            </w:pPr>
            <w:r w:rsidRPr="009F6DEE">
              <w:rPr>
                <w:rFonts w:eastAsia="Times New Roman" w:cs="Times New Roman"/>
                <w:b/>
                <w:color w:val="0070C0"/>
                <w:sz w:val="20"/>
              </w:rPr>
              <w:t>YATIRILAN TUTAR</w:t>
            </w:r>
          </w:p>
        </w:tc>
        <w:tc>
          <w:tcPr>
            <w:tcW w:w="3678" w:type="pct"/>
            <w:tcBorders>
              <w:top w:val="single" w:sz="6" w:space="0" w:color="D3D3D3"/>
              <w:left w:val="single" w:sz="6" w:space="0" w:color="D3D3D3"/>
              <w:bottom w:val="single" w:sz="6" w:space="0" w:color="D3D3D3"/>
              <w:right w:val="single" w:sz="6" w:space="0" w:color="D3D3D3"/>
            </w:tcBorders>
            <w:vAlign w:val="center"/>
          </w:tcPr>
          <w:p w14:paraId="2ADF8C0A" w14:textId="09B04874" w:rsidR="00101734" w:rsidRPr="009F6DEE" w:rsidRDefault="00101734" w:rsidP="00C06C48">
            <w:pPr>
              <w:jc w:val="left"/>
              <w:rPr>
                <w:color w:val="0070C0"/>
                <w:sz w:val="24"/>
                <w:szCs w:val="24"/>
              </w:rPr>
            </w:pPr>
            <w:r w:rsidRPr="009F6DEE">
              <w:rPr>
                <w:color w:val="0070C0"/>
                <w:sz w:val="24"/>
                <w:szCs w:val="24"/>
              </w:rPr>
              <w:t>…………………TL (KDV dahil)</w:t>
            </w:r>
          </w:p>
        </w:tc>
      </w:tr>
      <w:tr w:rsidR="009F6DEE" w:rsidRPr="009F6DEE" w14:paraId="040C2183"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34222608" w14:textId="77777777" w:rsidR="00101734" w:rsidRPr="009F6DEE" w:rsidRDefault="00101734" w:rsidP="00482D83">
            <w:pPr>
              <w:rPr>
                <w:color w:val="0070C0"/>
              </w:rPr>
            </w:pPr>
            <w:r w:rsidRPr="009F6DEE">
              <w:rPr>
                <w:rFonts w:eastAsia="Times New Roman" w:cs="Times New Roman"/>
                <w:b/>
                <w:color w:val="0070C0"/>
                <w:sz w:val="20"/>
              </w:rPr>
              <w:t>DEKONT AÇIKLAMASI</w:t>
            </w:r>
          </w:p>
        </w:tc>
        <w:tc>
          <w:tcPr>
            <w:tcW w:w="3678" w:type="pct"/>
            <w:tcBorders>
              <w:top w:val="single" w:sz="6" w:space="0" w:color="D3D3D3"/>
              <w:left w:val="single" w:sz="6" w:space="0" w:color="D3D3D3"/>
              <w:bottom w:val="single" w:sz="6" w:space="0" w:color="D3D3D3"/>
              <w:right w:val="single" w:sz="6" w:space="0" w:color="D3D3D3"/>
            </w:tcBorders>
            <w:vAlign w:val="center"/>
          </w:tcPr>
          <w:p w14:paraId="1D19DBA6" w14:textId="452B944D" w:rsidR="00101734" w:rsidRPr="00D331C2" w:rsidRDefault="00591610" w:rsidP="00D331C2">
            <w:pPr>
              <w:ind w:left="10"/>
              <w:rPr>
                <w:rFonts w:eastAsia="Times New Roman" w:cs="Times New Roman"/>
                <w:color w:val="0070C0"/>
                <w:sz w:val="20"/>
              </w:rPr>
            </w:pPr>
            <w:r>
              <w:rPr>
                <w:rFonts w:eastAsia="Times New Roman" w:cs="Times New Roman"/>
                <w:color w:val="0070C0"/>
                <w:sz w:val="20"/>
              </w:rPr>
              <w:t xml:space="preserve">…..Marka, ….. Model </w:t>
            </w:r>
            <w:r w:rsidR="009F6DEE" w:rsidRPr="009F6DEE">
              <w:rPr>
                <w:rFonts w:eastAsia="Times New Roman" w:cs="Times New Roman"/>
                <w:color w:val="0070C0"/>
                <w:sz w:val="20"/>
              </w:rPr>
              <w:t>Sayacın</w:t>
            </w:r>
            <w:r w:rsidR="00101734" w:rsidRPr="009F6DEE">
              <w:rPr>
                <w:rFonts w:eastAsia="Times New Roman" w:cs="Times New Roman"/>
                <w:color w:val="0070C0"/>
                <w:sz w:val="20"/>
              </w:rPr>
              <w:t xml:space="preserve"> Şartnameye Uygunluk Onayı İçin Hizmet Bedeli</w:t>
            </w:r>
          </w:p>
        </w:tc>
      </w:tr>
      <w:tr w:rsidR="009F6DEE" w:rsidRPr="009F6DEE" w14:paraId="385CD60F" w14:textId="77777777" w:rsidTr="00101734">
        <w:trPr>
          <w:trHeight w:val="516"/>
        </w:trPr>
        <w:tc>
          <w:tcPr>
            <w:tcW w:w="1322" w:type="pct"/>
            <w:tcBorders>
              <w:top w:val="single" w:sz="6" w:space="0" w:color="D3D3D3"/>
              <w:left w:val="single" w:sz="6" w:space="0" w:color="D3D3D3"/>
              <w:bottom w:val="single" w:sz="6" w:space="0" w:color="D3D3D3"/>
              <w:right w:val="single" w:sz="6" w:space="0" w:color="D3D3D3"/>
            </w:tcBorders>
            <w:vAlign w:val="center"/>
          </w:tcPr>
          <w:p w14:paraId="606E4686" w14:textId="77777777" w:rsidR="00101734" w:rsidRPr="009F6DEE" w:rsidRDefault="00101734" w:rsidP="00482D83">
            <w:pPr>
              <w:rPr>
                <w:color w:val="0070C0"/>
              </w:rPr>
            </w:pPr>
            <w:r w:rsidRPr="009F6DEE">
              <w:rPr>
                <w:rFonts w:eastAsia="Times New Roman" w:cs="Times New Roman"/>
                <w:b/>
                <w:color w:val="0070C0"/>
                <w:sz w:val="20"/>
              </w:rPr>
              <w:t>MUHASEBE KODU</w:t>
            </w:r>
          </w:p>
        </w:tc>
        <w:tc>
          <w:tcPr>
            <w:tcW w:w="3678" w:type="pct"/>
            <w:tcBorders>
              <w:top w:val="single" w:sz="6" w:space="0" w:color="D3D3D3"/>
              <w:left w:val="single" w:sz="6" w:space="0" w:color="D3D3D3"/>
              <w:bottom w:val="single" w:sz="6" w:space="0" w:color="D3D3D3"/>
              <w:right w:val="single" w:sz="6" w:space="0" w:color="D3D3D3"/>
            </w:tcBorders>
            <w:vAlign w:val="center"/>
          </w:tcPr>
          <w:p w14:paraId="01947BC5" w14:textId="00A2922A" w:rsidR="00101734" w:rsidRPr="00D331C2" w:rsidRDefault="00101734" w:rsidP="00482D83">
            <w:pPr>
              <w:ind w:left="10"/>
              <w:rPr>
                <w:color w:val="0070C0"/>
                <w:highlight w:val="yellow"/>
              </w:rPr>
            </w:pPr>
          </w:p>
        </w:tc>
      </w:tr>
    </w:tbl>
    <w:p w14:paraId="34EEF3ED" w14:textId="77777777" w:rsidR="007C6178" w:rsidRPr="009F6DEE" w:rsidRDefault="007C6178" w:rsidP="003E003B">
      <w:pPr>
        <w:spacing w:line="259" w:lineRule="auto"/>
        <w:rPr>
          <w:rFonts w:cs="Times New Roman"/>
          <w:color w:val="0070C0"/>
        </w:rPr>
      </w:pPr>
    </w:p>
    <w:p w14:paraId="7348CF19" w14:textId="77777777" w:rsidR="007C6178" w:rsidRPr="009F6DEE" w:rsidRDefault="007C6178" w:rsidP="003E003B">
      <w:pPr>
        <w:spacing w:line="259" w:lineRule="auto"/>
        <w:rPr>
          <w:rFonts w:cs="Times New Roman"/>
          <w:color w:val="0070C0"/>
        </w:rPr>
      </w:pPr>
    </w:p>
    <w:p w14:paraId="4B3DF728" w14:textId="01E0DBB3" w:rsidR="003E003B" w:rsidRPr="00C06C48" w:rsidRDefault="003E003B" w:rsidP="003E003B">
      <w:pPr>
        <w:spacing w:line="259" w:lineRule="auto"/>
        <w:rPr>
          <w:rFonts w:cs="Times New Roman"/>
          <w:color w:val="0070C0"/>
        </w:rPr>
      </w:pPr>
    </w:p>
    <w:p w14:paraId="694A622B" w14:textId="77777777" w:rsidR="00C06C48" w:rsidRPr="00C06C48" w:rsidRDefault="00C06C48" w:rsidP="00C06C48">
      <w:pPr>
        <w:ind w:left="5670"/>
        <w:jc w:val="center"/>
        <w:rPr>
          <w:rFonts w:cs="Times New Roman"/>
          <w:i/>
          <w:color w:val="0070C0"/>
          <w:sz w:val="18"/>
        </w:rPr>
      </w:pPr>
      <w:r w:rsidRPr="00C06C48">
        <w:rPr>
          <w:rFonts w:cs="Times New Roman"/>
          <w:color w:val="0070C0"/>
          <w:sz w:val="18"/>
        </w:rPr>
        <w:t>[</w:t>
      </w:r>
      <w:r w:rsidRPr="00C06C48">
        <w:rPr>
          <w:rFonts w:cs="Times New Roman"/>
          <w:i/>
          <w:color w:val="0070C0"/>
          <w:sz w:val="18"/>
        </w:rPr>
        <w:t>Yetkili Adı Soyadı</w:t>
      </w:r>
      <w:r w:rsidRPr="00C06C48">
        <w:rPr>
          <w:rFonts w:cs="Times New Roman"/>
          <w:color w:val="0070C0"/>
          <w:sz w:val="18"/>
        </w:rPr>
        <w:t>]</w:t>
      </w:r>
    </w:p>
    <w:p w14:paraId="65A4FD49" w14:textId="77777777" w:rsidR="00C06C48" w:rsidRPr="00C06C48" w:rsidRDefault="00C06C48" w:rsidP="00C06C48">
      <w:pPr>
        <w:ind w:left="5670"/>
        <w:jc w:val="center"/>
        <w:rPr>
          <w:rFonts w:cs="Times New Roman"/>
          <w:i/>
          <w:color w:val="0070C0"/>
          <w:sz w:val="18"/>
        </w:rPr>
      </w:pPr>
      <w:r w:rsidRPr="00C06C48">
        <w:rPr>
          <w:rFonts w:cs="Times New Roman"/>
          <w:color w:val="0070C0"/>
          <w:sz w:val="18"/>
        </w:rPr>
        <w:t>[</w:t>
      </w:r>
      <w:r w:rsidRPr="00C06C48">
        <w:rPr>
          <w:rFonts w:cs="Times New Roman"/>
          <w:i/>
          <w:color w:val="0070C0"/>
          <w:sz w:val="18"/>
        </w:rPr>
        <w:t>Tarih</w:t>
      </w:r>
      <w:r w:rsidRPr="00C06C48">
        <w:rPr>
          <w:rFonts w:cs="Times New Roman"/>
          <w:color w:val="0070C0"/>
          <w:sz w:val="18"/>
        </w:rPr>
        <w:t>]</w:t>
      </w:r>
    </w:p>
    <w:p w14:paraId="0595C86B" w14:textId="77777777" w:rsidR="00C06C48" w:rsidRPr="00C06C48" w:rsidRDefault="00C06C48" w:rsidP="00C06C48">
      <w:pPr>
        <w:spacing w:line="259" w:lineRule="auto"/>
        <w:ind w:left="5670"/>
        <w:jc w:val="center"/>
        <w:rPr>
          <w:rFonts w:cs="Times New Roman"/>
          <w:color w:val="0070C0"/>
          <w:sz w:val="18"/>
        </w:rPr>
      </w:pPr>
      <w:r w:rsidRPr="00C06C48">
        <w:rPr>
          <w:rFonts w:cs="Times New Roman"/>
          <w:color w:val="0070C0"/>
          <w:sz w:val="18"/>
        </w:rPr>
        <w:t>[</w:t>
      </w:r>
      <w:r w:rsidRPr="00C06C48">
        <w:rPr>
          <w:rFonts w:cs="Times New Roman"/>
          <w:i/>
          <w:color w:val="0070C0"/>
          <w:sz w:val="18"/>
        </w:rPr>
        <w:t>İmza</w:t>
      </w:r>
      <w:r w:rsidRPr="00C06C48">
        <w:rPr>
          <w:rFonts w:cs="Times New Roman"/>
          <w:color w:val="0070C0"/>
          <w:sz w:val="18"/>
        </w:rPr>
        <w:t>]</w:t>
      </w:r>
    </w:p>
    <w:p w14:paraId="233F83CA" w14:textId="5E365DC0" w:rsidR="006C45E2" w:rsidRPr="009F6DEE" w:rsidRDefault="006C45E2" w:rsidP="00C06C48">
      <w:pPr>
        <w:spacing w:line="259" w:lineRule="auto"/>
        <w:ind w:left="1416"/>
        <w:jc w:val="right"/>
        <w:rPr>
          <w:rFonts w:cs="Times New Roman"/>
          <w:color w:val="0070C0"/>
        </w:rPr>
        <w:sectPr w:rsidR="006C45E2" w:rsidRPr="009F6DEE" w:rsidSect="00CD7786">
          <w:headerReference w:type="default" r:id="rId18"/>
          <w:pgSz w:w="11906" w:h="16838"/>
          <w:pgMar w:top="1417" w:right="1133" w:bottom="1417" w:left="1417" w:header="708" w:footer="296" w:gutter="0"/>
          <w:pgNumType w:fmt="numberInDash" w:start="1"/>
          <w:cols w:space="708"/>
          <w:docGrid w:linePitch="360"/>
        </w:sectPr>
      </w:pPr>
    </w:p>
    <w:tbl>
      <w:tblPr>
        <w:tblpPr w:leftFromText="141" w:rightFromText="141" w:vertAnchor="text" w:horzAnchor="margin" w:tblpXSpec="right" w:tblpY="152"/>
        <w:tblW w:w="0" w:type="auto"/>
        <w:tblCellMar>
          <w:left w:w="70" w:type="dxa"/>
          <w:right w:w="70" w:type="dxa"/>
        </w:tblCellMar>
        <w:tblLook w:val="0000" w:firstRow="0" w:lastRow="0" w:firstColumn="0" w:lastColumn="0" w:noHBand="0" w:noVBand="0"/>
      </w:tblPr>
      <w:tblGrid>
        <w:gridCol w:w="1271"/>
        <w:gridCol w:w="1278"/>
      </w:tblGrid>
      <w:tr w:rsidR="00D119F7" w:rsidRPr="00B13AD0" w14:paraId="61CC8281" w14:textId="77777777" w:rsidTr="00D119F7">
        <w:trPr>
          <w:trHeight w:val="80"/>
        </w:trPr>
        <w:tc>
          <w:tcPr>
            <w:tcW w:w="1271" w:type="dxa"/>
            <w:vAlign w:val="bottom"/>
          </w:tcPr>
          <w:p w14:paraId="65EEA42B" w14:textId="77777777" w:rsidR="00D119F7" w:rsidRPr="00B13AD0" w:rsidRDefault="00D119F7" w:rsidP="00D119F7">
            <w:pPr>
              <w:spacing w:after="0" w:line="240" w:lineRule="auto"/>
              <w:jc w:val="left"/>
              <w:rPr>
                <w:rFonts w:asciiTheme="minorHAnsi" w:hAnsiTheme="minorHAnsi"/>
                <w:szCs w:val="24"/>
              </w:rPr>
            </w:pPr>
            <w:r w:rsidRPr="00B13AD0">
              <w:rPr>
                <w:rFonts w:asciiTheme="minorHAnsi" w:hAnsiTheme="minorHAnsi"/>
                <w:b/>
                <w:szCs w:val="24"/>
              </w:rPr>
              <w:t>Onay Tarihi:</w:t>
            </w:r>
          </w:p>
        </w:tc>
        <w:tc>
          <w:tcPr>
            <w:tcW w:w="1278" w:type="dxa"/>
            <w:vAlign w:val="bottom"/>
          </w:tcPr>
          <w:p w14:paraId="0F1CE010" w14:textId="77777777" w:rsidR="00D119F7" w:rsidRPr="00B13AD0" w:rsidRDefault="00D119F7" w:rsidP="00D119F7">
            <w:pPr>
              <w:spacing w:after="0" w:line="276" w:lineRule="auto"/>
              <w:jc w:val="left"/>
              <w:rPr>
                <w:rFonts w:asciiTheme="minorHAnsi" w:hAnsiTheme="minorHAnsi"/>
                <w:szCs w:val="24"/>
              </w:rPr>
            </w:pPr>
            <w:r w:rsidRPr="00B13AD0">
              <w:rPr>
                <w:rFonts w:asciiTheme="minorHAnsi" w:hAnsiTheme="minorHAnsi"/>
                <w:szCs w:val="24"/>
              </w:rPr>
              <w:t>…./…./……</w:t>
            </w:r>
          </w:p>
        </w:tc>
      </w:tr>
      <w:tr w:rsidR="00D119F7" w:rsidRPr="00B13AD0" w14:paraId="0395F2FD" w14:textId="77777777" w:rsidTr="00D119F7">
        <w:trPr>
          <w:trHeight w:val="413"/>
        </w:trPr>
        <w:tc>
          <w:tcPr>
            <w:tcW w:w="1271" w:type="dxa"/>
            <w:vAlign w:val="bottom"/>
          </w:tcPr>
          <w:p w14:paraId="7DB76DA5" w14:textId="77777777" w:rsidR="00D119F7" w:rsidRPr="00B13AD0" w:rsidRDefault="00D119F7" w:rsidP="00D119F7">
            <w:pPr>
              <w:spacing w:after="0" w:line="276" w:lineRule="auto"/>
              <w:ind w:left="-6" w:firstLine="6"/>
              <w:jc w:val="left"/>
              <w:rPr>
                <w:rFonts w:asciiTheme="minorHAnsi" w:hAnsiTheme="minorHAnsi"/>
                <w:b/>
                <w:szCs w:val="24"/>
              </w:rPr>
            </w:pPr>
            <w:r w:rsidRPr="00B13AD0">
              <w:rPr>
                <w:rFonts w:asciiTheme="minorHAnsi" w:hAnsiTheme="minorHAnsi"/>
                <w:b/>
                <w:szCs w:val="24"/>
              </w:rPr>
              <w:t>Onay Sayısı:</w:t>
            </w:r>
          </w:p>
        </w:tc>
        <w:tc>
          <w:tcPr>
            <w:tcW w:w="1278" w:type="dxa"/>
            <w:vAlign w:val="bottom"/>
          </w:tcPr>
          <w:p w14:paraId="00F64A88" w14:textId="77777777" w:rsidR="00D119F7" w:rsidRPr="00B13AD0" w:rsidRDefault="00D119F7" w:rsidP="00D119F7">
            <w:pPr>
              <w:spacing w:after="0" w:line="276" w:lineRule="auto"/>
              <w:jc w:val="left"/>
              <w:rPr>
                <w:rFonts w:asciiTheme="minorHAnsi" w:hAnsiTheme="minorHAnsi"/>
                <w:bCs/>
                <w:szCs w:val="24"/>
              </w:rPr>
            </w:pPr>
            <w:r w:rsidRPr="00B13AD0">
              <w:rPr>
                <w:rFonts w:asciiTheme="minorHAnsi" w:hAnsiTheme="minorHAnsi"/>
                <w:bCs/>
                <w:szCs w:val="24"/>
              </w:rPr>
              <w:t>……………..</w:t>
            </w:r>
          </w:p>
        </w:tc>
      </w:tr>
    </w:tbl>
    <w:p w14:paraId="3365D153" w14:textId="5E2E5D15" w:rsidR="008A7AC9" w:rsidRDefault="00660619" w:rsidP="00033E57">
      <w:pPr>
        <w:ind w:left="142"/>
        <w:jc w:val="right"/>
        <w:rPr>
          <w:rFonts w:ascii="Myriad Pro Cond" w:hAnsi="Myriad Pro Cond"/>
        </w:rPr>
      </w:pPr>
      <w:r w:rsidRPr="00791BD7">
        <w:rPr>
          <w:noProof/>
          <w:lang w:eastAsia="tr-TR"/>
        </w:rPr>
        <w:drawing>
          <wp:anchor distT="0" distB="0" distL="114300" distR="114300" simplePos="0" relativeHeight="251659264" behindDoc="1" locked="0" layoutInCell="1" allowOverlap="1" wp14:anchorId="7CAA5B77" wp14:editId="67A24402">
            <wp:simplePos x="0" y="0"/>
            <wp:positionH relativeFrom="column">
              <wp:posOffset>193345</wp:posOffset>
            </wp:positionH>
            <wp:positionV relativeFrom="page">
              <wp:posOffset>612775</wp:posOffset>
            </wp:positionV>
            <wp:extent cx="1097280" cy="1108075"/>
            <wp:effectExtent l="0" t="0" r="7620" b="0"/>
            <wp:wrapTight wrapText="bothSides">
              <wp:wrapPolygon edited="0">
                <wp:start x="0" y="0"/>
                <wp:lineTo x="0" y="21167"/>
                <wp:lineTo x="21375" y="21167"/>
                <wp:lineTo x="2137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1108075"/>
                    </a:xfrm>
                    <a:prstGeom prst="rect">
                      <a:avLst/>
                    </a:prstGeom>
                  </pic:spPr>
                </pic:pic>
              </a:graphicData>
            </a:graphic>
            <wp14:sizeRelH relativeFrom="margin">
              <wp14:pctWidth>0</wp14:pctWidth>
            </wp14:sizeRelH>
            <wp14:sizeRelV relativeFrom="margin">
              <wp14:pctHeight>0</wp14:pctHeight>
            </wp14:sizeRelV>
          </wp:anchor>
        </w:drawing>
      </w:r>
    </w:p>
    <w:p w14:paraId="56AF9015" w14:textId="195B49E4" w:rsidR="00342CEC" w:rsidRPr="00B13AD0" w:rsidRDefault="00342CEC" w:rsidP="00B13AD0">
      <w:pPr>
        <w:spacing w:line="276" w:lineRule="auto"/>
        <w:ind w:left="142"/>
        <w:jc w:val="right"/>
        <w:rPr>
          <w:rFonts w:asciiTheme="minorHAnsi" w:hAnsiTheme="minorHAnsi"/>
        </w:rPr>
      </w:pPr>
    </w:p>
    <w:p w14:paraId="4B54EEA7" w14:textId="5CC31927" w:rsidR="00033E57" w:rsidRPr="008A7AC9" w:rsidRDefault="00033E57" w:rsidP="009609F1">
      <w:pPr>
        <w:spacing w:after="0" w:line="240" w:lineRule="auto"/>
        <w:rPr>
          <w:rFonts w:ascii="Myriad Pro Cond" w:hAnsi="Myriad Pro Cond"/>
          <w:b/>
          <w:szCs w:val="8"/>
        </w:rPr>
      </w:pPr>
    </w:p>
    <w:p w14:paraId="0A7BF07E" w14:textId="0FC5EAFF" w:rsidR="00B13AD0" w:rsidRPr="008A7AC9" w:rsidRDefault="00660619" w:rsidP="007A752B">
      <w:pPr>
        <w:spacing w:after="0" w:line="240" w:lineRule="auto"/>
        <w:jc w:val="left"/>
        <w:rPr>
          <w:rFonts w:ascii="Myriad Pro Cond" w:hAnsi="Myriad Pro Cond"/>
          <w:b/>
          <w:szCs w:val="2"/>
        </w:rPr>
      </w:pPr>
      <w:r w:rsidRPr="00864C45">
        <w:rPr>
          <w:rFonts w:ascii="Myriad Pro Cond" w:hAnsi="Myriad Pro Cond"/>
          <w:b/>
          <w:noProof/>
          <w:szCs w:val="22"/>
          <w:lang w:eastAsia="tr-TR"/>
        </w:rPr>
        <mc:AlternateContent>
          <mc:Choice Requires="wps">
            <w:drawing>
              <wp:anchor distT="45720" distB="45720" distL="114300" distR="114300" simplePos="0" relativeHeight="251663360" behindDoc="0" locked="0" layoutInCell="1" allowOverlap="1" wp14:anchorId="485905E5" wp14:editId="3905F8C2">
                <wp:simplePos x="0" y="0"/>
                <wp:positionH relativeFrom="margin">
                  <wp:posOffset>-21895</wp:posOffset>
                </wp:positionH>
                <wp:positionV relativeFrom="paragraph">
                  <wp:posOffset>168910</wp:posOffset>
                </wp:positionV>
                <wp:extent cx="1543050" cy="438785"/>
                <wp:effectExtent l="0" t="0" r="0" b="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38785"/>
                        </a:xfrm>
                        <a:prstGeom prst="rect">
                          <a:avLst/>
                        </a:prstGeom>
                        <a:solidFill>
                          <a:srgbClr val="FFFFFF"/>
                        </a:solidFill>
                        <a:ln w="9525">
                          <a:noFill/>
                          <a:miter lim="800000"/>
                          <a:headEnd/>
                          <a:tailEnd/>
                        </a:ln>
                      </wps:spPr>
                      <wps:txbx>
                        <w:txbxContent>
                          <w:p w14:paraId="07943DD9" w14:textId="2331EBAC" w:rsidR="00864C45" w:rsidRPr="00864C45" w:rsidRDefault="00864C45" w:rsidP="00864C45">
                            <w:pPr>
                              <w:spacing w:after="0" w:line="240" w:lineRule="auto"/>
                              <w:jc w:val="center"/>
                              <w:rPr>
                                <w:rStyle w:val="KitapBal"/>
                                <w:rFonts w:asciiTheme="minorHAnsi" w:hAnsiTheme="minorHAnsi"/>
                                <w:sz w:val="22"/>
                                <w:szCs w:val="24"/>
                              </w:rPr>
                            </w:pPr>
                            <w:r w:rsidRPr="00864C45">
                              <w:rPr>
                                <w:rStyle w:val="KitapBal"/>
                                <w:rFonts w:asciiTheme="minorHAnsi" w:hAnsiTheme="minorHAnsi"/>
                                <w:sz w:val="22"/>
                                <w:szCs w:val="24"/>
                              </w:rPr>
                              <w:t>TÜRKİYE</w:t>
                            </w:r>
                          </w:p>
                          <w:p w14:paraId="100D5A41" w14:textId="1942B9DD" w:rsidR="00864C45" w:rsidRPr="00864C45" w:rsidRDefault="00864C45" w:rsidP="00864C45">
                            <w:pPr>
                              <w:spacing w:after="0"/>
                              <w:jc w:val="center"/>
                              <w:rPr>
                                <w:rFonts w:asciiTheme="minorHAnsi" w:hAnsiTheme="minorHAnsi"/>
                                <w:sz w:val="18"/>
                                <w:szCs w:val="20"/>
                              </w:rPr>
                            </w:pPr>
                            <w:r w:rsidRPr="00864C45">
                              <w:rPr>
                                <w:rStyle w:val="KitapBal"/>
                                <w:rFonts w:asciiTheme="minorHAnsi" w:hAnsiTheme="minorHAnsi"/>
                                <w:sz w:val="22"/>
                                <w:szCs w:val="24"/>
                              </w:rPr>
                              <w:t xml:space="preserve">ELEKTRİK </w:t>
                            </w:r>
                            <w:r w:rsidRPr="00864C45">
                              <w:rPr>
                                <w:rFonts w:asciiTheme="minorHAnsi" w:hAnsiTheme="minorHAnsi" w:cstheme="minorHAnsi"/>
                                <w:b/>
                                <w:szCs w:val="24"/>
                              </w:rPr>
                              <w:t>DAĞITIM A.Ş.</w:t>
                            </w:r>
                          </w:p>
                          <w:p w14:paraId="3EAC9F1F" w14:textId="77777777" w:rsidR="00864C45" w:rsidRPr="00864C45" w:rsidRDefault="00864C45" w:rsidP="00864C45">
                            <w:pPr>
                              <w:spacing w:after="0"/>
                              <w:jc w:val="center"/>
                              <w:rPr>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905E5" id="_x0000_t202" coordsize="21600,21600" o:spt="202" path="m,l,21600r21600,l21600,xe">
                <v:stroke joinstyle="miter"/>
                <v:path gradientshapeok="t" o:connecttype="rect"/>
              </v:shapetype>
              <v:shape id="Metin Kutusu 2" o:spid="_x0000_s1026" type="#_x0000_t202" style="position:absolute;margin-left:-1.7pt;margin-top:13.3pt;width:121.5pt;height:34.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" stroked="f">
                <v:textbox>
                  <w:txbxContent>
                    <w:p w14:paraId="07943DD9" w14:textId="2331EBAC" w:rsidR="00864C45" w:rsidRPr="00864C45" w:rsidRDefault="00864C45" w:rsidP="00864C45">
                      <w:pPr>
                        <w:spacing w:after="0" w:line="240" w:lineRule="auto"/>
                        <w:jc w:val="center"/>
                        <w:rPr>
                          <w:rStyle w:val="KitapBal"/>
                          <w:rFonts w:asciiTheme="minorHAnsi" w:hAnsiTheme="minorHAnsi"/>
                          <w:sz w:val="22"/>
                          <w:szCs w:val="24"/>
                        </w:rPr>
                      </w:pPr>
                      <w:r w:rsidRPr="00864C45">
                        <w:rPr>
                          <w:rStyle w:val="KitapBal"/>
                          <w:rFonts w:asciiTheme="minorHAnsi" w:hAnsiTheme="minorHAnsi"/>
                          <w:sz w:val="22"/>
                          <w:szCs w:val="24"/>
                        </w:rPr>
                        <w:t>TÜRKİYE</w:t>
                      </w:r>
                    </w:p>
                    <w:p w14:paraId="100D5A41" w14:textId="1942B9DD" w:rsidR="00864C45" w:rsidRPr="00864C45" w:rsidRDefault="00864C45" w:rsidP="00864C45">
                      <w:pPr>
                        <w:spacing w:after="0"/>
                        <w:jc w:val="center"/>
                        <w:rPr>
                          <w:rFonts w:asciiTheme="minorHAnsi" w:hAnsiTheme="minorHAnsi"/>
                          <w:sz w:val="18"/>
                          <w:szCs w:val="20"/>
                        </w:rPr>
                      </w:pPr>
                      <w:r w:rsidRPr="00864C45">
                        <w:rPr>
                          <w:rStyle w:val="KitapBal"/>
                          <w:rFonts w:asciiTheme="minorHAnsi" w:hAnsiTheme="minorHAnsi"/>
                          <w:sz w:val="22"/>
                          <w:szCs w:val="24"/>
                        </w:rPr>
                        <w:t xml:space="preserve">ELEKTRİK </w:t>
                      </w:r>
                      <w:r w:rsidRPr="00864C45">
                        <w:rPr>
                          <w:rFonts w:asciiTheme="minorHAnsi" w:hAnsiTheme="minorHAnsi" w:cstheme="minorHAnsi"/>
                          <w:b/>
                          <w:szCs w:val="24"/>
                        </w:rPr>
                        <w:t>DAĞITIM A.Ş.</w:t>
                      </w:r>
                    </w:p>
                    <w:p w14:paraId="3EAC9F1F" w14:textId="77777777" w:rsidR="00864C45" w:rsidRPr="00864C45" w:rsidRDefault="00864C45" w:rsidP="00864C45">
                      <w:pPr>
                        <w:spacing w:after="0"/>
                        <w:jc w:val="center"/>
                        <w:rPr>
                          <w:sz w:val="20"/>
                          <w:szCs w:val="22"/>
                        </w:rPr>
                      </w:pPr>
                    </w:p>
                  </w:txbxContent>
                </v:textbox>
                <w10:wrap type="square" anchorx="margin"/>
              </v:shape>
            </w:pict>
          </mc:Fallback>
        </mc:AlternateContent>
      </w:r>
    </w:p>
    <w:p w14:paraId="2BA4BEE2" w14:textId="05652137" w:rsidR="007A752B" w:rsidRPr="008A7AC9" w:rsidRDefault="007A752B" w:rsidP="00342CEC">
      <w:pPr>
        <w:ind w:left="709"/>
        <w:jc w:val="center"/>
        <w:rPr>
          <w:rFonts w:ascii="Myriad Pro Cond" w:hAnsi="Myriad Pro Cond"/>
          <w:b/>
          <w:szCs w:val="22"/>
        </w:rPr>
      </w:pPr>
    </w:p>
    <w:p w14:paraId="755A0093" w14:textId="743BEA16" w:rsidR="00864C45" w:rsidRDefault="00864C45" w:rsidP="00B13AD0">
      <w:pPr>
        <w:spacing w:after="0" w:line="276" w:lineRule="auto"/>
        <w:jc w:val="center"/>
        <w:rPr>
          <w:rFonts w:asciiTheme="minorHAnsi" w:hAnsiTheme="minorHAnsi"/>
          <w:b/>
          <w:sz w:val="32"/>
          <w:szCs w:val="32"/>
        </w:rPr>
      </w:pPr>
    </w:p>
    <w:p w14:paraId="3237356D" w14:textId="455B4FDA" w:rsidR="00342CEC" w:rsidRPr="00660619" w:rsidRDefault="00342CEC" w:rsidP="00B13AD0">
      <w:pPr>
        <w:spacing w:after="0" w:line="276" w:lineRule="auto"/>
        <w:jc w:val="center"/>
        <w:rPr>
          <w:rFonts w:asciiTheme="minorHAnsi" w:hAnsiTheme="minorHAnsi"/>
          <w:b/>
          <w:sz w:val="32"/>
          <w:szCs w:val="32"/>
        </w:rPr>
      </w:pPr>
      <w:r w:rsidRPr="00660619">
        <w:rPr>
          <w:rFonts w:asciiTheme="minorHAnsi" w:hAnsiTheme="minorHAnsi"/>
          <w:b/>
          <w:sz w:val="32"/>
          <w:szCs w:val="32"/>
        </w:rPr>
        <w:t>ELEKTRONİK ELEKTRİK SAYA</w:t>
      </w:r>
      <w:r w:rsidR="00AB4B15" w:rsidRPr="00660619">
        <w:rPr>
          <w:rFonts w:asciiTheme="minorHAnsi" w:hAnsiTheme="minorHAnsi"/>
          <w:b/>
          <w:sz w:val="32"/>
          <w:szCs w:val="32"/>
        </w:rPr>
        <w:t>ÇLARI</w:t>
      </w:r>
    </w:p>
    <w:p w14:paraId="7573989B" w14:textId="7E762613" w:rsidR="00B13AD0" w:rsidRPr="00660619" w:rsidRDefault="00342CEC" w:rsidP="00D119F7">
      <w:pPr>
        <w:spacing w:after="0" w:line="276" w:lineRule="auto"/>
        <w:jc w:val="center"/>
        <w:rPr>
          <w:rFonts w:asciiTheme="minorHAnsi" w:hAnsiTheme="minorHAnsi"/>
          <w:b/>
          <w:sz w:val="32"/>
          <w:szCs w:val="22"/>
        </w:rPr>
      </w:pPr>
      <w:r w:rsidRPr="00660619">
        <w:rPr>
          <w:rFonts w:asciiTheme="minorHAnsi" w:hAnsiTheme="minorHAnsi"/>
          <w:b/>
          <w:sz w:val="32"/>
          <w:szCs w:val="22"/>
        </w:rPr>
        <w:t>ŞARTNAMEYE UYGUNLUK ONAYI SERTİFİKASI</w:t>
      </w:r>
    </w:p>
    <w:p w14:paraId="159F950D" w14:textId="75194F25" w:rsidR="00D119F7" w:rsidRPr="00B13AD0" w:rsidRDefault="00D119F7" w:rsidP="00D119F7">
      <w:pPr>
        <w:spacing w:after="0" w:line="276" w:lineRule="auto"/>
        <w:jc w:val="center"/>
        <w:rPr>
          <w:rFonts w:asciiTheme="minorHAnsi" w:hAnsiTheme="minorHAnsi"/>
          <w:b/>
          <w:sz w:val="32"/>
          <w:szCs w:val="22"/>
        </w:rPr>
      </w:pPr>
    </w:p>
    <w:tbl>
      <w:tblPr>
        <w:tblStyle w:val="TabloKlavuz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291"/>
        <w:gridCol w:w="4034"/>
      </w:tblGrid>
      <w:tr w:rsidR="00791BD7" w:rsidRPr="00660619" w14:paraId="4A57346E" w14:textId="77777777" w:rsidTr="00EB78B1">
        <w:trPr>
          <w:trHeight w:val="403"/>
        </w:trPr>
        <w:tc>
          <w:tcPr>
            <w:tcW w:w="4028" w:type="dxa"/>
            <w:vAlign w:val="center"/>
          </w:tcPr>
          <w:p w14:paraId="02AFDB6F" w14:textId="77777777" w:rsidR="00342CEC" w:rsidRPr="00660619" w:rsidRDefault="00342CEC" w:rsidP="009D0D94">
            <w:pPr>
              <w:jc w:val="right"/>
              <w:rPr>
                <w:rFonts w:asciiTheme="minorHAnsi" w:hAnsiTheme="minorHAnsi"/>
                <w:b/>
                <w:bCs/>
                <w:sz w:val="24"/>
                <w:szCs w:val="24"/>
              </w:rPr>
            </w:pPr>
            <w:r w:rsidRPr="00660619">
              <w:rPr>
                <w:rFonts w:asciiTheme="minorHAnsi" w:hAnsiTheme="minorHAnsi"/>
                <w:b/>
                <w:bCs/>
                <w:sz w:val="24"/>
                <w:szCs w:val="24"/>
              </w:rPr>
              <w:t>İmalatçı Firma</w:t>
            </w:r>
          </w:p>
        </w:tc>
        <w:tc>
          <w:tcPr>
            <w:tcW w:w="291" w:type="dxa"/>
          </w:tcPr>
          <w:p w14:paraId="2F81EB3F" w14:textId="77777777" w:rsidR="00342CEC" w:rsidRPr="00660619" w:rsidRDefault="00342CEC"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262A9307" w14:textId="4008C1B9" w:rsidR="00342CEC" w:rsidRPr="00660619" w:rsidRDefault="00E15680" w:rsidP="009D0D94">
            <w:pPr>
              <w:rPr>
                <w:rFonts w:asciiTheme="minorHAnsi" w:hAnsiTheme="minorHAnsi"/>
                <w:sz w:val="24"/>
                <w:szCs w:val="24"/>
              </w:rPr>
            </w:pPr>
            <w:r w:rsidRPr="00660619">
              <w:rPr>
                <w:rFonts w:asciiTheme="minorHAnsi" w:hAnsiTheme="minorHAnsi"/>
                <w:sz w:val="24"/>
                <w:szCs w:val="24"/>
              </w:rPr>
              <w:t>…………………………………</w:t>
            </w:r>
          </w:p>
        </w:tc>
      </w:tr>
      <w:tr w:rsidR="00791BD7" w:rsidRPr="00660619" w14:paraId="5FC4C3D4" w14:textId="77777777" w:rsidTr="00EB78B1">
        <w:trPr>
          <w:trHeight w:val="403"/>
        </w:trPr>
        <w:tc>
          <w:tcPr>
            <w:tcW w:w="4028" w:type="dxa"/>
            <w:vAlign w:val="center"/>
          </w:tcPr>
          <w:p w14:paraId="0E834558" w14:textId="77777777" w:rsidR="00342CEC" w:rsidRPr="00660619" w:rsidRDefault="00342CEC" w:rsidP="009D0D94">
            <w:pPr>
              <w:jc w:val="right"/>
              <w:rPr>
                <w:rFonts w:asciiTheme="minorHAnsi" w:hAnsiTheme="minorHAnsi"/>
                <w:b/>
                <w:bCs/>
                <w:sz w:val="24"/>
                <w:szCs w:val="24"/>
              </w:rPr>
            </w:pPr>
            <w:r w:rsidRPr="00660619">
              <w:rPr>
                <w:rFonts w:asciiTheme="minorHAnsi" w:hAnsiTheme="minorHAnsi"/>
                <w:b/>
                <w:bCs/>
                <w:sz w:val="24"/>
                <w:szCs w:val="24"/>
              </w:rPr>
              <w:t>Marka</w:t>
            </w:r>
          </w:p>
        </w:tc>
        <w:tc>
          <w:tcPr>
            <w:tcW w:w="291" w:type="dxa"/>
          </w:tcPr>
          <w:p w14:paraId="5D07EB3A" w14:textId="77777777" w:rsidR="00342CEC" w:rsidRPr="00660619" w:rsidRDefault="00342CEC"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13D7FAFF" w14:textId="77777777" w:rsidR="00342CEC" w:rsidRPr="00660619" w:rsidRDefault="00E15680" w:rsidP="009D0D94">
            <w:pPr>
              <w:rPr>
                <w:rFonts w:asciiTheme="minorHAnsi" w:hAnsiTheme="minorHAnsi"/>
                <w:sz w:val="24"/>
                <w:szCs w:val="24"/>
              </w:rPr>
            </w:pPr>
            <w:r w:rsidRPr="00660619">
              <w:rPr>
                <w:rFonts w:asciiTheme="minorHAnsi" w:hAnsiTheme="minorHAnsi"/>
                <w:sz w:val="24"/>
                <w:szCs w:val="24"/>
              </w:rPr>
              <w:t>…………………………………</w:t>
            </w:r>
          </w:p>
        </w:tc>
      </w:tr>
      <w:tr w:rsidR="00791BD7" w:rsidRPr="00660619" w14:paraId="6C783461" w14:textId="77777777" w:rsidTr="00EB78B1">
        <w:trPr>
          <w:trHeight w:val="403"/>
        </w:trPr>
        <w:tc>
          <w:tcPr>
            <w:tcW w:w="4028" w:type="dxa"/>
            <w:vAlign w:val="center"/>
          </w:tcPr>
          <w:p w14:paraId="1A9988E4" w14:textId="77777777" w:rsidR="00342CEC" w:rsidRPr="00660619" w:rsidRDefault="00342CEC" w:rsidP="009D0D94">
            <w:pPr>
              <w:jc w:val="right"/>
              <w:rPr>
                <w:rFonts w:asciiTheme="minorHAnsi" w:hAnsiTheme="minorHAnsi"/>
                <w:b/>
                <w:bCs/>
                <w:sz w:val="24"/>
                <w:szCs w:val="24"/>
              </w:rPr>
            </w:pPr>
            <w:r w:rsidRPr="00660619">
              <w:rPr>
                <w:rFonts w:asciiTheme="minorHAnsi" w:hAnsiTheme="minorHAnsi"/>
                <w:b/>
                <w:bCs/>
                <w:sz w:val="24"/>
                <w:szCs w:val="24"/>
              </w:rPr>
              <w:t>Model</w:t>
            </w:r>
          </w:p>
        </w:tc>
        <w:tc>
          <w:tcPr>
            <w:tcW w:w="291" w:type="dxa"/>
          </w:tcPr>
          <w:p w14:paraId="0F254363" w14:textId="77777777" w:rsidR="00342CEC" w:rsidRPr="00660619" w:rsidRDefault="00342CEC"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2396D50E" w14:textId="4CF83E2B" w:rsidR="00FD7412" w:rsidRPr="00660619" w:rsidRDefault="00E15680" w:rsidP="009D0D94">
            <w:pPr>
              <w:rPr>
                <w:rFonts w:asciiTheme="minorHAnsi" w:hAnsiTheme="minorHAnsi"/>
                <w:sz w:val="24"/>
                <w:szCs w:val="24"/>
              </w:rPr>
            </w:pPr>
            <w:r w:rsidRPr="00660619">
              <w:rPr>
                <w:rFonts w:asciiTheme="minorHAnsi" w:hAnsiTheme="minorHAnsi"/>
                <w:sz w:val="24"/>
                <w:szCs w:val="24"/>
              </w:rPr>
              <w:t>…………………………………</w:t>
            </w:r>
          </w:p>
        </w:tc>
      </w:tr>
      <w:tr w:rsidR="00FD7412" w:rsidRPr="00660619" w14:paraId="4B9EA5D4" w14:textId="77777777" w:rsidTr="00EB78B1">
        <w:trPr>
          <w:trHeight w:val="403"/>
        </w:trPr>
        <w:tc>
          <w:tcPr>
            <w:tcW w:w="4028" w:type="dxa"/>
            <w:vAlign w:val="center"/>
          </w:tcPr>
          <w:p w14:paraId="45430AED" w14:textId="1AF4936F" w:rsidR="00FD7412" w:rsidRPr="00660619" w:rsidRDefault="00FD7412" w:rsidP="009D0D94">
            <w:pPr>
              <w:jc w:val="right"/>
              <w:rPr>
                <w:rFonts w:asciiTheme="minorHAnsi" w:hAnsiTheme="minorHAnsi"/>
                <w:b/>
                <w:bCs/>
                <w:sz w:val="24"/>
                <w:szCs w:val="24"/>
              </w:rPr>
            </w:pPr>
            <w:r w:rsidRPr="00660619">
              <w:rPr>
                <w:rFonts w:asciiTheme="minorHAnsi" w:hAnsiTheme="minorHAnsi"/>
                <w:b/>
                <w:bCs/>
                <w:sz w:val="24"/>
                <w:szCs w:val="24"/>
              </w:rPr>
              <w:t>Model Kodu</w:t>
            </w:r>
          </w:p>
        </w:tc>
        <w:tc>
          <w:tcPr>
            <w:tcW w:w="291" w:type="dxa"/>
          </w:tcPr>
          <w:p w14:paraId="38070302" w14:textId="532FA00B" w:rsidR="00FD7412" w:rsidRPr="00660619" w:rsidRDefault="00FD7412"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000B4690" w14:textId="49C674E6" w:rsidR="00FD7412" w:rsidRPr="00660619" w:rsidRDefault="00FD7412" w:rsidP="009D0D94">
            <w:pPr>
              <w:rPr>
                <w:rFonts w:asciiTheme="minorHAnsi" w:hAnsiTheme="minorHAnsi"/>
                <w:sz w:val="24"/>
                <w:szCs w:val="24"/>
              </w:rPr>
            </w:pPr>
            <w:r w:rsidRPr="00660619">
              <w:rPr>
                <w:rFonts w:asciiTheme="minorHAnsi" w:hAnsiTheme="minorHAnsi"/>
                <w:sz w:val="24"/>
                <w:szCs w:val="24"/>
              </w:rPr>
              <w:t>…………………………………</w:t>
            </w:r>
          </w:p>
        </w:tc>
      </w:tr>
      <w:tr w:rsidR="00791BD7" w:rsidRPr="00660619" w14:paraId="4C3969BB" w14:textId="77777777" w:rsidTr="00EB78B1">
        <w:trPr>
          <w:trHeight w:val="403"/>
        </w:trPr>
        <w:tc>
          <w:tcPr>
            <w:tcW w:w="4028" w:type="dxa"/>
            <w:vAlign w:val="center"/>
          </w:tcPr>
          <w:p w14:paraId="5A7E5337" w14:textId="77777777" w:rsidR="00342CEC" w:rsidRPr="00660619" w:rsidRDefault="00342CEC" w:rsidP="009D0D94">
            <w:pPr>
              <w:jc w:val="right"/>
              <w:rPr>
                <w:rFonts w:asciiTheme="minorHAnsi" w:hAnsiTheme="minorHAnsi"/>
                <w:b/>
                <w:bCs/>
                <w:sz w:val="24"/>
                <w:szCs w:val="24"/>
              </w:rPr>
            </w:pPr>
            <w:r w:rsidRPr="00660619">
              <w:rPr>
                <w:rFonts w:asciiTheme="minorHAnsi" w:hAnsiTheme="minorHAnsi"/>
                <w:b/>
                <w:bCs/>
                <w:sz w:val="24"/>
                <w:szCs w:val="24"/>
              </w:rPr>
              <w:t>Tip</w:t>
            </w:r>
          </w:p>
        </w:tc>
        <w:tc>
          <w:tcPr>
            <w:tcW w:w="291" w:type="dxa"/>
          </w:tcPr>
          <w:p w14:paraId="3B4B4710" w14:textId="77777777" w:rsidR="00342CEC" w:rsidRPr="00660619" w:rsidRDefault="00342CEC"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51F201BC" w14:textId="3CCD7396" w:rsidR="00342CEC" w:rsidRPr="00660619" w:rsidRDefault="00E15680" w:rsidP="009D0D94">
            <w:pPr>
              <w:rPr>
                <w:rFonts w:asciiTheme="minorHAnsi" w:hAnsiTheme="minorHAnsi"/>
                <w:sz w:val="24"/>
                <w:szCs w:val="24"/>
              </w:rPr>
            </w:pPr>
            <w:r w:rsidRPr="00660619">
              <w:rPr>
                <w:rFonts w:asciiTheme="minorHAnsi" w:hAnsiTheme="minorHAnsi"/>
                <w:sz w:val="24"/>
                <w:szCs w:val="24"/>
              </w:rPr>
              <w:t>…………………………………</w:t>
            </w:r>
          </w:p>
        </w:tc>
      </w:tr>
      <w:tr w:rsidR="005B3D11" w:rsidRPr="00660619" w14:paraId="4A248566" w14:textId="77777777" w:rsidTr="00EB78B1">
        <w:trPr>
          <w:trHeight w:val="403"/>
        </w:trPr>
        <w:tc>
          <w:tcPr>
            <w:tcW w:w="4028" w:type="dxa"/>
            <w:vAlign w:val="center"/>
          </w:tcPr>
          <w:p w14:paraId="56D4B494" w14:textId="20E30780" w:rsidR="005B3D11" w:rsidRPr="00660619" w:rsidRDefault="005B3D11" w:rsidP="009D0D94">
            <w:pPr>
              <w:jc w:val="right"/>
              <w:rPr>
                <w:rFonts w:asciiTheme="minorHAnsi" w:hAnsiTheme="minorHAnsi"/>
                <w:b/>
                <w:bCs/>
                <w:color w:val="0070C0"/>
                <w:sz w:val="24"/>
                <w:szCs w:val="24"/>
              </w:rPr>
            </w:pPr>
            <w:r w:rsidRPr="00660619">
              <w:rPr>
                <w:rFonts w:asciiTheme="minorHAnsi" w:hAnsiTheme="minorHAnsi"/>
                <w:b/>
                <w:bCs/>
                <w:color w:val="0070C0"/>
                <w:sz w:val="24"/>
                <w:szCs w:val="24"/>
              </w:rPr>
              <w:t>MID Belgesi Tarih ve Sayısı</w:t>
            </w:r>
          </w:p>
        </w:tc>
        <w:tc>
          <w:tcPr>
            <w:tcW w:w="291" w:type="dxa"/>
          </w:tcPr>
          <w:p w14:paraId="39206430" w14:textId="433D7A7E" w:rsidR="005B3D11" w:rsidRPr="00660619" w:rsidRDefault="005B3D11"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2AB057C9" w14:textId="257CE6E1" w:rsidR="005B3D11" w:rsidRPr="00660619" w:rsidRDefault="005B3D11" w:rsidP="009D0D94">
            <w:pPr>
              <w:rPr>
                <w:rFonts w:asciiTheme="minorHAnsi" w:hAnsiTheme="minorHAnsi"/>
                <w:sz w:val="24"/>
                <w:szCs w:val="24"/>
              </w:rPr>
            </w:pPr>
            <w:r w:rsidRPr="00660619">
              <w:rPr>
                <w:rFonts w:asciiTheme="minorHAnsi" w:hAnsiTheme="minorHAnsi"/>
                <w:sz w:val="24"/>
                <w:szCs w:val="24"/>
              </w:rPr>
              <w:t>…………………………………</w:t>
            </w:r>
          </w:p>
        </w:tc>
      </w:tr>
      <w:tr w:rsidR="005B3D11" w:rsidRPr="00660619" w14:paraId="7E954513" w14:textId="77777777" w:rsidTr="00EB78B1">
        <w:trPr>
          <w:trHeight w:val="403"/>
        </w:trPr>
        <w:tc>
          <w:tcPr>
            <w:tcW w:w="4028" w:type="dxa"/>
            <w:vAlign w:val="center"/>
          </w:tcPr>
          <w:p w14:paraId="347B9629" w14:textId="15447456" w:rsidR="005B3D11" w:rsidRPr="00660619" w:rsidRDefault="00FA7F17" w:rsidP="009D0D94">
            <w:pPr>
              <w:jc w:val="right"/>
              <w:rPr>
                <w:rFonts w:asciiTheme="minorHAnsi" w:hAnsiTheme="minorHAnsi"/>
                <w:b/>
                <w:bCs/>
                <w:color w:val="0070C0"/>
                <w:sz w:val="24"/>
                <w:szCs w:val="24"/>
              </w:rPr>
            </w:pPr>
            <w:r w:rsidRPr="00660619">
              <w:rPr>
                <w:rFonts w:asciiTheme="minorHAnsi" w:hAnsiTheme="minorHAnsi"/>
                <w:b/>
                <w:bCs/>
                <w:color w:val="0070C0"/>
                <w:sz w:val="24"/>
                <w:szCs w:val="24"/>
              </w:rPr>
              <w:t>Yazılım Kontrol Numarası</w:t>
            </w:r>
          </w:p>
        </w:tc>
        <w:tc>
          <w:tcPr>
            <w:tcW w:w="291" w:type="dxa"/>
          </w:tcPr>
          <w:p w14:paraId="043C624A" w14:textId="6A3EC3BC" w:rsidR="005B3D11" w:rsidRPr="00660619" w:rsidRDefault="005B3D11"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1B9357A0" w14:textId="2BC6DED6" w:rsidR="005B3D11" w:rsidRPr="00660619" w:rsidRDefault="005B3D11" w:rsidP="009D0D94">
            <w:pPr>
              <w:rPr>
                <w:rFonts w:asciiTheme="minorHAnsi" w:hAnsiTheme="minorHAnsi"/>
                <w:sz w:val="24"/>
                <w:szCs w:val="24"/>
              </w:rPr>
            </w:pPr>
            <w:r w:rsidRPr="00660619">
              <w:rPr>
                <w:rFonts w:asciiTheme="minorHAnsi" w:hAnsiTheme="minorHAnsi"/>
                <w:sz w:val="24"/>
                <w:szCs w:val="24"/>
              </w:rPr>
              <w:t>…………………………………</w:t>
            </w:r>
          </w:p>
        </w:tc>
      </w:tr>
      <w:tr w:rsidR="00791BD7" w:rsidRPr="00660619" w14:paraId="773B5BBE" w14:textId="77777777" w:rsidTr="00EB78B1">
        <w:trPr>
          <w:trHeight w:val="403"/>
        </w:trPr>
        <w:tc>
          <w:tcPr>
            <w:tcW w:w="4028" w:type="dxa"/>
            <w:vAlign w:val="center"/>
          </w:tcPr>
          <w:p w14:paraId="5199FC01" w14:textId="77777777" w:rsidR="00342CEC" w:rsidRPr="00660619" w:rsidRDefault="00342CEC" w:rsidP="009D0D94">
            <w:pPr>
              <w:jc w:val="right"/>
              <w:rPr>
                <w:rFonts w:asciiTheme="minorHAnsi" w:hAnsiTheme="minorHAnsi"/>
                <w:b/>
                <w:bCs/>
                <w:strike/>
                <w:sz w:val="24"/>
                <w:szCs w:val="24"/>
              </w:rPr>
            </w:pPr>
            <w:r w:rsidRPr="00660619">
              <w:rPr>
                <w:rFonts w:asciiTheme="minorHAnsi" w:hAnsiTheme="minorHAnsi"/>
                <w:b/>
                <w:bCs/>
                <w:strike/>
                <w:color w:val="FF0000"/>
                <w:sz w:val="24"/>
                <w:szCs w:val="24"/>
              </w:rPr>
              <w:t>Yön (Tek/Çift)</w:t>
            </w:r>
          </w:p>
        </w:tc>
        <w:tc>
          <w:tcPr>
            <w:tcW w:w="291" w:type="dxa"/>
          </w:tcPr>
          <w:p w14:paraId="1B65A0BC" w14:textId="77777777" w:rsidR="00342CEC" w:rsidRPr="00660619" w:rsidRDefault="00342CEC"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24D41521" w14:textId="77777777" w:rsidR="00342CEC" w:rsidRPr="00660619" w:rsidRDefault="00E15680" w:rsidP="009D0D94">
            <w:pPr>
              <w:rPr>
                <w:rFonts w:asciiTheme="minorHAnsi" w:hAnsiTheme="minorHAnsi"/>
                <w:strike/>
                <w:color w:val="FF0000"/>
                <w:sz w:val="24"/>
                <w:szCs w:val="24"/>
              </w:rPr>
            </w:pPr>
            <w:r w:rsidRPr="00660619">
              <w:rPr>
                <w:rFonts w:asciiTheme="minorHAnsi" w:hAnsiTheme="minorHAnsi"/>
                <w:strike/>
                <w:color w:val="FF0000"/>
                <w:sz w:val="24"/>
                <w:szCs w:val="24"/>
              </w:rPr>
              <w:t>…………………………………</w:t>
            </w:r>
          </w:p>
        </w:tc>
      </w:tr>
      <w:tr w:rsidR="00342CEC" w:rsidRPr="00660619" w14:paraId="3A6E7794" w14:textId="77777777" w:rsidTr="00EB78B1">
        <w:trPr>
          <w:trHeight w:val="403"/>
        </w:trPr>
        <w:tc>
          <w:tcPr>
            <w:tcW w:w="4028" w:type="dxa"/>
            <w:vAlign w:val="center"/>
          </w:tcPr>
          <w:p w14:paraId="3B3B702D" w14:textId="77777777" w:rsidR="00342CEC" w:rsidRPr="00660619" w:rsidRDefault="00342CEC" w:rsidP="009D0D94">
            <w:pPr>
              <w:jc w:val="right"/>
              <w:rPr>
                <w:rFonts w:asciiTheme="minorHAnsi" w:hAnsiTheme="minorHAnsi"/>
                <w:b/>
                <w:bCs/>
                <w:sz w:val="24"/>
                <w:szCs w:val="24"/>
              </w:rPr>
            </w:pPr>
            <w:r w:rsidRPr="00660619">
              <w:rPr>
                <w:rFonts w:asciiTheme="minorHAnsi" w:hAnsiTheme="minorHAnsi"/>
                <w:b/>
                <w:bCs/>
                <w:sz w:val="24"/>
                <w:szCs w:val="24"/>
              </w:rPr>
              <w:t>Opsiyonel Özellikler</w:t>
            </w:r>
          </w:p>
        </w:tc>
        <w:tc>
          <w:tcPr>
            <w:tcW w:w="291" w:type="dxa"/>
          </w:tcPr>
          <w:p w14:paraId="724B3467" w14:textId="77777777" w:rsidR="00342CEC" w:rsidRPr="00660619" w:rsidRDefault="00342CEC" w:rsidP="009D0D94">
            <w:pPr>
              <w:rPr>
                <w:rFonts w:asciiTheme="minorHAnsi" w:hAnsiTheme="minorHAnsi"/>
                <w:sz w:val="24"/>
                <w:szCs w:val="24"/>
              </w:rPr>
            </w:pPr>
            <w:r w:rsidRPr="00660619">
              <w:rPr>
                <w:rFonts w:asciiTheme="minorHAnsi" w:hAnsiTheme="minorHAnsi"/>
                <w:sz w:val="24"/>
                <w:szCs w:val="24"/>
              </w:rPr>
              <w:t>:</w:t>
            </w:r>
          </w:p>
        </w:tc>
        <w:tc>
          <w:tcPr>
            <w:tcW w:w="4034" w:type="dxa"/>
            <w:vAlign w:val="center"/>
          </w:tcPr>
          <w:p w14:paraId="4A264D40" w14:textId="52610153" w:rsidR="00342CEC" w:rsidRPr="00660619" w:rsidRDefault="00E15680" w:rsidP="009D0D94">
            <w:pPr>
              <w:rPr>
                <w:rFonts w:asciiTheme="minorHAnsi" w:hAnsiTheme="minorHAnsi"/>
                <w:sz w:val="24"/>
                <w:szCs w:val="24"/>
              </w:rPr>
            </w:pPr>
            <w:r w:rsidRPr="00660619">
              <w:rPr>
                <w:rFonts w:asciiTheme="minorHAnsi" w:hAnsiTheme="minorHAnsi"/>
                <w:sz w:val="24"/>
                <w:szCs w:val="24"/>
              </w:rPr>
              <w:t>…………………………………</w:t>
            </w:r>
          </w:p>
        </w:tc>
      </w:tr>
    </w:tbl>
    <w:p w14:paraId="126EC02B" w14:textId="75DB0317" w:rsidR="00D119F7" w:rsidRDefault="00864C45" w:rsidP="00D119F7">
      <w:pPr>
        <w:spacing w:line="240" w:lineRule="auto"/>
        <w:jc w:val="center"/>
        <w:rPr>
          <w:rFonts w:asciiTheme="minorHAnsi" w:hAnsiTheme="minorHAnsi"/>
          <w:sz w:val="28"/>
          <w:szCs w:val="28"/>
        </w:rPr>
      </w:pPr>
      <w:r w:rsidRPr="00864C45">
        <w:rPr>
          <w:rFonts w:asciiTheme="minorHAnsi" w:hAnsiTheme="minorHAnsi"/>
          <w:noProof/>
          <w:sz w:val="28"/>
          <w:szCs w:val="28"/>
          <w:lang w:eastAsia="tr-TR"/>
        </w:rPr>
        <mc:AlternateContent>
          <mc:Choice Requires="wps">
            <w:drawing>
              <wp:anchor distT="45720" distB="45720" distL="114300" distR="114300" simplePos="0" relativeHeight="251661312" behindDoc="1" locked="0" layoutInCell="1" allowOverlap="1" wp14:anchorId="38E21B6F" wp14:editId="1BFDD80F">
                <wp:simplePos x="0" y="0"/>
                <wp:positionH relativeFrom="margin">
                  <wp:posOffset>15570</wp:posOffset>
                </wp:positionH>
                <wp:positionV relativeFrom="paragraph">
                  <wp:posOffset>151791</wp:posOffset>
                </wp:positionV>
                <wp:extent cx="6445250" cy="1243584"/>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243584"/>
                        </a:xfrm>
                        <a:prstGeom prst="rect">
                          <a:avLst/>
                        </a:prstGeom>
                        <a:solidFill>
                          <a:srgbClr val="FFFFFF"/>
                        </a:solidFill>
                        <a:ln w="9525">
                          <a:noFill/>
                          <a:miter lim="800000"/>
                          <a:headEnd/>
                          <a:tailEnd/>
                        </a:ln>
                      </wps:spPr>
                      <wps:txbx>
                        <w:txbxContent>
                          <w:p w14:paraId="721E5520" w14:textId="126C552B" w:rsidR="00864C45" w:rsidRPr="00660619" w:rsidRDefault="00864C45" w:rsidP="00864C45">
                            <w:pPr>
                              <w:spacing w:after="0"/>
                              <w:jc w:val="center"/>
                              <w:rPr>
                                <w:rFonts w:asciiTheme="minorHAnsi" w:hAnsiTheme="minorHAnsi"/>
                                <w:sz w:val="26"/>
                                <w:szCs w:val="26"/>
                              </w:rPr>
                            </w:pPr>
                            <w:r w:rsidRPr="00660619">
                              <w:rPr>
                                <w:rFonts w:asciiTheme="minorHAnsi" w:hAnsiTheme="minorHAnsi"/>
                                <w:sz w:val="26"/>
                                <w:szCs w:val="26"/>
                              </w:rPr>
                              <w:t xml:space="preserve">Yukarıda bilgileri verilmiş olan </w:t>
                            </w:r>
                            <w:r w:rsidR="00660619" w:rsidRPr="00660619">
                              <w:rPr>
                                <w:rFonts w:asciiTheme="minorHAnsi" w:hAnsiTheme="minorHAnsi"/>
                                <w:sz w:val="26"/>
                                <w:szCs w:val="26"/>
                              </w:rPr>
                              <w:t>e</w:t>
                            </w:r>
                            <w:r w:rsidRPr="00660619">
                              <w:rPr>
                                <w:rFonts w:asciiTheme="minorHAnsi" w:hAnsiTheme="minorHAnsi"/>
                                <w:sz w:val="26"/>
                                <w:szCs w:val="26"/>
                              </w:rPr>
                              <w:t xml:space="preserve">lektrik </w:t>
                            </w:r>
                            <w:r w:rsidR="00660619" w:rsidRPr="00660619">
                              <w:rPr>
                                <w:rFonts w:asciiTheme="minorHAnsi" w:hAnsiTheme="minorHAnsi"/>
                                <w:sz w:val="26"/>
                                <w:szCs w:val="26"/>
                              </w:rPr>
                              <w:t>s</w:t>
                            </w:r>
                            <w:r w:rsidRPr="00660619">
                              <w:rPr>
                                <w:rFonts w:asciiTheme="minorHAnsi" w:hAnsiTheme="minorHAnsi"/>
                                <w:sz w:val="26"/>
                                <w:szCs w:val="26"/>
                              </w:rPr>
                              <w:t>ayacı;</w:t>
                            </w:r>
                          </w:p>
                          <w:p w14:paraId="10B49441" w14:textId="77777777" w:rsidR="00864C45" w:rsidRPr="00660619" w:rsidRDefault="00864C45" w:rsidP="00864C45">
                            <w:pPr>
                              <w:spacing w:after="0"/>
                              <w:jc w:val="center"/>
                              <w:rPr>
                                <w:rFonts w:asciiTheme="minorHAnsi" w:hAnsiTheme="minorHAnsi"/>
                                <w:b/>
                                <w:sz w:val="26"/>
                                <w:szCs w:val="26"/>
                              </w:rPr>
                            </w:pPr>
                            <w:r w:rsidRPr="00660619">
                              <w:rPr>
                                <w:rFonts w:asciiTheme="minorHAnsi" w:hAnsiTheme="minorHAnsi"/>
                                <w:b/>
                                <w:sz w:val="26"/>
                                <w:szCs w:val="26"/>
                              </w:rPr>
                              <w:t>TEDAŞ-MLZ/2017-062.</w:t>
                            </w:r>
                            <w:r w:rsidRPr="00660619">
                              <w:rPr>
                                <w:rFonts w:asciiTheme="minorHAnsi" w:hAnsiTheme="minorHAnsi"/>
                                <w:b/>
                                <w:strike/>
                                <w:color w:val="FF0000"/>
                                <w:sz w:val="26"/>
                                <w:szCs w:val="26"/>
                              </w:rPr>
                              <w:t>A</w:t>
                            </w:r>
                            <w:r w:rsidRPr="00660619">
                              <w:rPr>
                                <w:rFonts w:asciiTheme="minorHAnsi" w:hAnsiTheme="minorHAnsi"/>
                                <w:b/>
                                <w:color w:val="0070C0"/>
                                <w:sz w:val="26"/>
                                <w:szCs w:val="26"/>
                              </w:rPr>
                              <w:t>B</w:t>
                            </w:r>
                            <w:r w:rsidRPr="00660619">
                              <w:rPr>
                                <w:rFonts w:asciiTheme="minorHAnsi" w:hAnsiTheme="minorHAnsi"/>
                                <w:sz w:val="26"/>
                                <w:szCs w:val="26"/>
                              </w:rPr>
                              <w:t xml:space="preserve"> işaretli</w:t>
                            </w:r>
                          </w:p>
                          <w:p w14:paraId="701E9B70" w14:textId="77777777" w:rsidR="00864C45" w:rsidRPr="00660619" w:rsidRDefault="00864C45" w:rsidP="00864C45">
                            <w:pPr>
                              <w:spacing w:after="0"/>
                              <w:jc w:val="center"/>
                              <w:rPr>
                                <w:rFonts w:asciiTheme="minorHAnsi" w:hAnsiTheme="minorHAnsi"/>
                                <w:b/>
                                <w:sz w:val="26"/>
                                <w:szCs w:val="26"/>
                              </w:rPr>
                            </w:pPr>
                            <w:r w:rsidRPr="00660619">
                              <w:rPr>
                                <w:rFonts w:asciiTheme="minorHAnsi" w:hAnsiTheme="minorHAnsi"/>
                                <w:b/>
                                <w:sz w:val="26"/>
                                <w:szCs w:val="26"/>
                              </w:rPr>
                              <w:t xml:space="preserve">Elektronik Elektrik Sayaçları Teknik Şartnamesi’ne </w:t>
                            </w:r>
                          </w:p>
                          <w:p w14:paraId="38A0DC2E" w14:textId="7EC93DF9" w:rsidR="00864C45" w:rsidRPr="00660619" w:rsidRDefault="00864C45" w:rsidP="00864C45">
                            <w:pPr>
                              <w:spacing w:after="0"/>
                              <w:jc w:val="center"/>
                              <w:rPr>
                                <w:rFonts w:asciiTheme="minorHAnsi" w:hAnsiTheme="minorHAnsi"/>
                                <w:b/>
                                <w:sz w:val="26"/>
                                <w:szCs w:val="26"/>
                              </w:rPr>
                            </w:pPr>
                            <w:r w:rsidRPr="00660619">
                              <w:rPr>
                                <w:rFonts w:asciiTheme="minorHAnsi" w:hAnsiTheme="minorHAnsi"/>
                                <w:sz w:val="26"/>
                                <w:szCs w:val="26"/>
                              </w:rPr>
                              <w:t>uygun olarak imal edilmiştir</w:t>
                            </w:r>
                            <w:r w:rsidR="00660619" w:rsidRPr="00660619">
                              <w:rPr>
                                <w:rFonts w:asciiTheme="minorHAnsi" w:hAnsiTheme="minorHAnsi"/>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21B6F" id="_x0000_s1027" type="#_x0000_t202" style="position:absolute;left:0;text-align:left;margin-left:1.25pt;margin-top:11.95pt;width:507.5pt;height:97.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" stroked="f">
                <v:textbox>
                  <w:txbxContent>
                    <w:p w14:paraId="721E5520" w14:textId="126C552B" w:rsidR="00864C45" w:rsidRPr="00660619" w:rsidRDefault="00864C45" w:rsidP="00864C45">
                      <w:pPr>
                        <w:spacing w:after="0"/>
                        <w:jc w:val="center"/>
                        <w:rPr>
                          <w:rFonts w:asciiTheme="minorHAnsi" w:hAnsiTheme="minorHAnsi"/>
                          <w:sz w:val="26"/>
                          <w:szCs w:val="26"/>
                        </w:rPr>
                      </w:pPr>
                      <w:r w:rsidRPr="00660619">
                        <w:rPr>
                          <w:rFonts w:asciiTheme="minorHAnsi" w:hAnsiTheme="minorHAnsi"/>
                          <w:sz w:val="26"/>
                          <w:szCs w:val="26"/>
                        </w:rPr>
                        <w:t xml:space="preserve">Yukarıda bilgileri verilmiş olan </w:t>
                      </w:r>
                      <w:r w:rsidR="00660619" w:rsidRPr="00660619">
                        <w:rPr>
                          <w:rFonts w:asciiTheme="minorHAnsi" w:hAnsiTheme="minorHAnsi"/>
                          <w:sz w:val="26"/>
                          <w:szCs w:val="26"/>
                        </w:rPr>
                        <w:t>e</w:t>
                      </w:r>
                      <w:r w:rsidRPr="00660619">
                        <w:rPr>
                          <w:rFonts w:asciiTheme="minorHAnsi" w:hAnsiTheme="minorHAnsi"/>
                          <w:sz w:val="26"/>
                          <w:szCs w:val="26"/>
                        </w:rPr>
                        <w:t xml:space="preserve">lektrik </w:t>
                      </w:r>
                      <w:r w:rsidR="00660619" w:rsidRPr="00660619">
                        <w:rPr>
                          <w:rFonts w:asciiTheme="minorHAnsi" w:hAnsiTheme="minorHAnsi"/>
                          <w:sz w:val="26"/>
                          <w:szCs w:val="26"/>
                        </w:rPr>
                        <w:t>s</w:t>
                      </w:r>
                      <w:r w:rsidRPr="00660619">
                        <w:rPr>
                          <w:rFonts w:asciiTheme="minorHAnsi" w:hAnsiTheme="minorHAnsi"/>
                          <w:sz w:val="26"/>
                          <w:szCs w:val="26"/>
                        </w:rPr>
                        <w:t>ayacı;</w:t>
                      </w:r>
                    </w:p>
                    <w:p w14:paraId="10B49441" w14:textId="77777777" w:rsidR="00864C45" w:rsidRPr="00660619" w:rsidRDefault="00864C45" w:rsidP="00864C45">
                      <w:pPr>
                        <w:spacing w:after="0"/>
                        <w:jc w:val="center"/>
                        <w:rPr>
                          <w:rFonts w:asciiTheme="minorHAnsi" w:hAnsiTheme="minorHAnsi"/>
                          <w:b/>
                          <w:sz w:val="26"/>
                          <w:szCs w:val="26"/>
                        </w:rPr>
                      </w:pPr>
                      <w:r w:rsidRPr="00660619">
                        <w:rPr>
                          <w:rFonts w:asciiTheme="minorHAnsi" w:hAnsiTheme="minorHAnsi"/>
                          <w:b/>
                          <w:sz w:val="26"/>
                          <w:szCs w:val="26"/>
                        </w:rPr>
                        <w:t>TEDAŞ-MLZ/2017-062.</w:t>
                      </w:r>
                      <w:r w:rsidRPr="00660619">
                        <w:rPr>
                          <w:rFonts w:asciiTheme="minorHAnsi" w:hAnsiTheme="minorHAnsi"/>
                          <w:b/>
                          <w:strike/>
                          <w:color w:val="FF0000"/>
                          <w:sz w:val="26"/>
                          <w:szCs w:val="26"/>
                        </w:rPr>
                        <w:t>A</w:t>
                      </w:r>
                      <w:r w:rsidRPr="00660619">
                        <w:rPr>
                          <w:rFonts w:asciiTheme="minorHAnsi" w:hAnsiTheme="minorHAnsi"/>
                          <w:b/>
                          <w:color w:val="0070C0"/>
                          <w:sz w:val="26"/>
                          <w:szCs w:val="26"/>
                        </w:rPr>
                        <w:t>B</w:t>
                      </w:r>
                      <w:r w:rsidRPr="00660619">
                        <w:rPr>
                          <w:rFonts w:asciiTheme="minorHAnsi" w:hAnsiTheme="minorHAnsi"/>
                          <w:sz w:val="26"/>
                          <w:szCs w:val="26"/>
                        </w:rPr>
                        <w:t xml:space="preserve"> işaretli</w:t>
                      </w:r>
                    </w:p>
                    <w:p w14:paraId="701E9B70" w14:textId="77777777" w:rsidR="00864C45" w:rsidRPr="00660619" w:rsidRDefault="00864C45" w:rsidP="00864C45">
                      <w:pPr>
                        <w:spacing w:after="0"/>
                        <w:jc w:val="center"/>
                        <w:rPr>
                          <w:rFonts w:asciiTheme="minorHAnsi" w:hAnsiTheme="minorHAnsi"/>
                          <w:b/>
                          <w:sz w:val="26"/>
                          <w:szCs w:val="26"/>
                        </w:rPr>
                      </w:pPr>
                      <w:r w:rsidRPr="00660619">
                        <w:rPr>
                          <w:rFonts w:asciiTheme="minorHAnsi" w:hAnsiTheme="minorHAnsi"/>
                          <w:b/>
                          <w:sz w:val="26"/>
                          <w:szCs w:val="26"/>
                        </w:rPr>
                        <w:t xml:space="preserve">Elektronik Elektrik Sayaçları Teknik Şartnamesi’ne </w:t>
                      </w:r>
                    </w:p>
                    <w:p w14:paraId="38A0DC2E" w14:textId="7EC93DF9" w:rsidR="00864C45" w:rsidRPr="00660619" w:rsidRDefault="00864C45" w:rsidP="00864C45">
                      <w:pPr>
                        <w:spacing w:after="0"/>
                        <w:jc w:val="center"/>
                        <w:rPr>
                          <w:rFonts w:asciiTheme="minorHAnsi" w:hAnsiTheme="minorHAnsi"/>
                          <w:b/>
                          <w:sz w:val="26"/>
                          <w:szCs w:val="26"/>
                        </w:rPr>
                      </w:pPr>
                      <w:r w:rsidRPr="00660619">
                        <w:rPr>
                          <w:rFonts w:asciiTheme="minorHAnsi" w:hAnsiTheme="minorHAnsi"/>
                          <w:sz w:val="26"/>
                          <w:szCs w:val="26"/>
                        </w:rPr>
                        <w:t>uygun olarak imal edilmiştir</w:t>
                      </w:r>
                      <w:r w:rsidR="00660619" w:rsidRPr="00660619">
                        <w:rPr>
                          <w:rFonts w:asciiTheme="minorHAnsi" w:hAnsiTheme="minorHAnsi"/>
                          <w:sz w:val="26"/>
                          <w:szCs w:val="26"/>
                        </w:rPr>
                        <w:t>.</w:t>
                      </w:r>
                    </w:p>
                  </w:txbxContent>
                </v:textbox>
                <w10:wrap anchorx="margin"/>
              </v:shape>
            </w:pict>
          </mc:Fallback>
        </mc:AlternateContent>
      </w:r>
    </w:p>
    <w:p w14:paraId="66061B74" w14:textId="5EF3B6FA" w:rsidR="00342CEC" w:rsidRDefault="00342CEC" w:rsidP="00B13AD0">
      <w:pPr>
        <w:spacing w:after="0"/>
        <w:jc w:val="center"/>
        <w:rPr>
          <w:rFonts w:asciiTheme="minorHAnsi" w:hAnsiTheme="minorHAnsi"/>
          <w:sz w:val="28"/>
          <w:szCs w:val="28"/>
        </w:rPr>
      </w:pPr>
    </w:p>
    <w:p w14:paraId="19B1D604" w14:textId="3CAAC953" w:rsidR="00864C45" w:rsidRPr="00D119F7" w:rsidRDefault="00864C45" w:rsidP="00864C45">
      <w:pPr>
        <w:spacing w:after="0"/>
        <w:rPr>
          <w:rFonts w:asciiTheme="minorHAnsi" w:hAnsiTheme="minorHAnsi"/>
          <w:sz w:val="28"/>
          <w:szCs w:val="28"/>
        </w:rPr>
      </w:pPr>
    </w:p>
    <w:p w14:paraId="1358304C" w14:textId="252F14CC" w:rsidR="00342CEC" w:rsidRPr="00B13AD0" w:rsidRDefault="00342CEC" w:rsidP="00342CEC">
      <w:pPr>
        <w:ind w:left="709" w:firstLine="707"/>
        <w:jc w:val="center"/>
        <w:rPr>
          <w:rFonts w:asciiTheme="minorHAnsi" w:hAnsiTheme="minorHAnsi"/>
          <w:b/>
        </w:rPr>
      </w:pPr>
    </w:p>
    <w:p w14:paraId="234F7880" w14:textId="03BDC147" w:rsidR="00342CEC" w:rsidRPr="00B13AD0" w:rsidRDefault="00342CEC" w:rsidP="00D119F7">
      <w:pPr>
        <w:spacing w:after="0" w:line="240" w:lineRule="auto"/>
        <w:ind w:left="3544"/>
        <w:jc w:val="center"/>
        <w:rPr>
          <w:rFonts w:asciiTheme="minorHAnsi" w:hAnsiTheme="minorHAnsi"/>
          <w:b/>
        </w:rPr>
      </w:pPr>
    </w:p>
    <w:p w14:paraId="5A57EEDF" w14:textId="6C8779ED" w:rsidR="00864C45" w:rsidRDefault="00864C45" w:rsidP="00D119F7">
      <w:pPr>
        <w:tabs>
          <w:tab w:val="left" w:pos="4962"/>
        </w:tabs>
        <w:spacing w:after="0" w:line="240" w:lineRule="auto"/>
        <w:ind w:right="2549"/>
        <w:jc w:val="center"/>
        <w:rPr>
          <w:rFonts w:asciiTheme="minorHAnsi" w:hAnsiTheme="minorHAnsi"/>
          <w:b/>
          <w:sz w:val="24"/>
          <w:szCs w:val="24"/>
        </w:rPr>
      </w:pPr>
    </w:p>
    <w:p w14:paraId="451BEBA2" w14:textId="245D5EB4" w:rsidR="00864C45" w:rsidRDefault="00192045" w:rsidP="00D119F7">
      <w:pPr>
        <w:tabs>
          <w:tab w:val="left" w:pos="4962"/>
        </w:tabs>
        <w:spacing w:after="0" w:line="240" w:lineRule="auto"/>
        <w:ind w:right="2549"/>
        <w:jc w:val="center"/>
        <w:rPr>
          <w:rFonts w:asciiTheme="minorHAnsi" w:hAnsiTheme="minorHAnsi"/>
          <w:b/>
          <w:sz w:val="24"/>
          <w:szCs w:val="24"/>
        </w:rPr>
      </w:pPr>
      <w:r w:rsidRPr="00660619">
        <w:rPr>
          <w:noProof/>
          <w:sz w:val="24"/>
          <w:szCs w:val="24"/>
          <w:lang w:eastAsia="tr-TR"/>
        </w:rPr>
        <w:drawing>
          <wp:anchor distT="0" distB="0" distL="114300" distR="114300" simplePos="0" relativeHeight="251658239" behindDoc="1" locked="0" layoutInCell="1" allowOverlap="1" wp14:anchorId="4D62C80E" wp14:editId="32355D24">
            <wp:simplePos x="0" y="0"/>
            <wp:positionH relativeFrom="margin">
              <wp:posOffset>4713909</wp:posOffset>
            </wp:positionH>
            <wp:positionV relativeFrom="page">
              <wp:posOffset>7461885</wp:posOffset>
            </wp:positionV>
            <wp:extent cx="1565910" cy="2555875"/>
            <wp:effectExtent l="0" t="0" r="0" b="0"/>
            <wp:wrapThrough wrapText="bothSides">
              <wp:wrapPolygon edited="0">
                <wp:start x="0" y="0"/>
                <wp:lineTo x="0" y="21412"/>
                <wp:lineTo x="21285" y="21412"/>
                <wp:lineTo x="21285"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lem.jpg"/>
                    <pic:cNvPicPr/>
                  </pic:nvPicPr>
                  <pic:blipFill>
                    <a:blip r:embed="rId20">
                      <a:extLst>
                        <a:ext uri="{28A0092B-C50C-407E-A947-70E740481C1C}">
                          <a14:useLocalDpi xmlns:a14="http://schemas.microsoft.com/office/drawing/2010/main" val="0"/>
                        </a:ext>
                      </a:extLst>
                    </a:blip>
                    <a:stretch>
                      <a:fillRect/>
                    </a:stretch>
                  </pic:blipFill>
                  <pic:spPr>
                    <a:xfrm>
                      <a:off x="0" y="0"/>
                      <a:ext cx="1565910" cy="2555875"/>
                    </a:xfrm>
                    <a:prstGeom prst="rect">
                      <a:avLst/>
                    </a:prstGeom>
                  </pic:spPr>
                </pic:pic>
              </a:graphicData>
            </a:graphic>
            <wp14:sizeRelH relativeFrom="margin">
              <wp14:pctWidth>0</wp14:pctWidth>
            </wp14:sizeRelH>
            <wp14:sizeRelV relativeFrom="margin">
              <wp14:pctHeight>0</wp14:pctHeight>
            </wp14:sizeRelV>
          </wp:anchor>
        </w:drawing>
      </w:r>
    </w:p>
    <w:p w14:paraId="11B6B53C" w14:textId="251ADA56" w:rsidR="00660619" w:rsidRDefault="00660619" w:rsidP="00D119F7">
      <w:pPr>
        <w:tabs>
          <w:tab w:val="left" w:pos="4962"/>
        </w:tabs>
        <w:spacing w:after="0" w:line="240" w:lineRule="auto"/>
        <w:ind w:right="2549"/>
        <w:jc w:val="center"/>
        <w:rPr>
          <w:rFonts w:asciiTheme="minorHAnsi" w:hAnsiTheme="minorHAnsi"/>
          <w:b/>
          <w:sz w:val="24"/>
          <w:szCs w:val="24"/>
        </w:rPr>
      </w:pPr>
    </w:p>
    <w:p w14:paraId="0233EF05" w14:textId="32A1BEBB" w:rsidR="00660619" w:rsidRDefault="00192045" w:rsidP="00D119F7">
      <w:pPr>
        <w:tabs>
          <w:tab w:val="left" w:pos="4962"/>
        </w:tabs>
        <w:spacing w:after="0" w:line="240" w:lineRule="auto"/>
        <w:ind w:right="2549"/>
        <w:jc w:val="center"/>
        <w:rPr>
          <w:rFonts w:asciiTheme="minorHAnsi" w:hAnsiTheme="minorHAnsi"/>
          <w:b/>
          <w:sz w:val="24"/>
          <w:szCs w:val="24"/>
        </w:rPr>
      </w:pPr>
      <w:r w:rsidRPr="00660619">
        <w:rPr>
          <w:rFonts w:asciiTheme="minorHAnsi" w:hAnsiTheme="minorHAnsi"/>
          <w:b/>
          <w:noProof/>
          <w:sz w:val="24"/>
          <w:szCs w:val="24"/>
          <w:lang w:eastAsia="tr-TR"/>
        </w:rPr>
        <mc:AlternateContent>
          <mc:Choice Requires="wps">
            <w:drawing>
              <wp:anchor distT="45720" distB="45720" distL="114300" distR="114300" simplePos="0" relativeHeight="251665408" behindDoc="0" locked="0" layoutInCell="1" allowOverlap="1" wp14:anchorId="37944212" wp14:editId="3DFBBB62">
                <wp:simplePos x="0" y="0"/>
                <wp:positionH relativeFrom="margin">
                  <wp:align>left</wp:align>
                </wp:positionH>
                <wp:positionV relativeFrom="paragraph">
                  <wp:posOffset>266700</wp:posOffset>
                </wp:positionV>
                <wp:extent cx="4770755" cy="818515"/>
                <wp:effectExtent l="0" t="0" r="0" b="635"/>
                <wp:wrapThrough wrapText="bothSides">
                  <wp:wrapPolygon edited="0">
                    <wp:start x="0" y="0"/>
                    <wp:lineTo x="0" y="21114"/>
                    <wp:lineTo x="21476" y="21114"/>
                    <wp:lineTo x="21476" y="0"/>
                    <wp:lineTo x="0" y="0"/>
                  </wp:wrapPolygon>
                </wp:wrapThrough>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818515"/>
                        </a:xfrm>
                        <a:prstGeom prst="rect">
                          <a:avLst/>
                        </a:prstGeom>
                        <a:solidFill>
                          <a:srgbClr val="FFFFFF"/>
                        </a:solidFill>
                        <a:ln w="9525">
                          <a:noFill/>
                          <a:miter lim="800000"/>
                          <a:headEnd/>
                          <a:tailEnd/>
                        </a:ln>
                      </wps:spPr>
                      <wps:txbx>
                        <w:txbxContent>
                          <w:p w14:paraId="682A22D0" w14:textId="77777777" w:rsidR="00192045" w:rsidRDefault="00660619" w:rsidP="00192045">
                            <w:pPr>
                              <w:spacing w:after="0" w:line="240" w:lineRule="auto"/>
                              <w:ind w:right="-165"/>
                              <w:jc w:val="center"/>
                              <w:rPr>
                                <w:rFonts w:asciiTheme="minorHAnsi" w:hAnsiTheme="minorHAnsi"/>
                                <w:b/>
                                <w:sz w:val="28"/>
                                <w:szCs w:val="28"/>
                              </w:rPr>
                            </w:pPr>
                            <w:r>
                              <w:rPr>
                                <w:rFonts w:asciiTheme="minorHAnsi" w:hAnsiTheme="minorHAnsi"/>
                                <w:b/>
                                <w:sz w:val="28"/>
                                <w:szCs w:val="28"/>
                              </w:rPr>
                              <w:t>T</w:t>
                            </w:r>
                            <w:r w:rsidRPr="00660619">
                              <w:rPr>
                                <w:rFonts w:asciiTheme="minorHAnsi" w:hAnsiTheme="minorHAnsi"/>
                                <w:b/>
                                <w:sz w:val="28"/>
                                <w:szCs w:val="28"/>
                              </w:rPr>
                              <w:t>EDAŞ</w:t>
                            </w:r>
                          </w:p>
                          <w:p w14:paraId="2CC6C8D8" w14:textId="09324267" w:rsidR="00660619" w:rsidRPr="00660619" w:rsidRDefault="00660619" w:rsidP="00192045">
                            <w:pPr>
                              <w:spacing w:after="0" w:line="240" w:lineRule="auto"/>
                              <w:ind w:right="-165"/>
                              <w:jc w:val="center"/>
                              <w:rPr>
                                <w:rFonts w:asciiTheme="minorHAnsi" w:hAnsiTheme="minorHAnsi"/>
                                <w:b/>
                                <w:sz w:val="28"/>
                                <w:szCs w:val="28"/>
                              </w:rPr>
                            </w:pPr>
                            <w:r w:rsidRPr="00660619">
                              <w:rPr>
                                <w:rFonts w:asciiTheme="minorHAnsi" w:hAnsiTheme="minorHAnsi"/>
                                <w:b/>
                                <w:sz w:val="28"/>
                                <w:szCs w:val="28"/>
                              </w:rPr>
                              <w:t>GENEL MÜDÜRÜ</w:t>
                            </w:r>
                          </w:p>
                          <w:p w14:paraId="6113DAD6" w14:textId="77777777" w:rsidR="00660619" w:rsidRPr="00B13AD0" w:rsidRDefault="00660619" w:rsidP="00192045">
                            <w:pPr>
                              <w:spacing w:after="0" w:line="240" w:lineRule="auto"/>
                              <w:ind w:right="-165"/>
                              <w:jc w:val="center"/>
                              <w:rPr>
                                <w:rFonts w:asciiTheme="minorHAnsi" w:hAnsiTheme="minorHAnsi"/>
                                <w:b/>
                                <w:strike/>
                                <w:color w:val="FF0000"/>
                                <w:sz w:val="28"/>
                              </w:rPr>
                            </w:pPr>
                            <w:r w:rsidRPr="00B13AD0">
                              <w:rPr>
                                <w:rFonts w:asciiTheme="minorHAnsi" w:hAnsiTheme="minorHAnsi"/>
                                <w:b/>
                                <w:strike/>
                                <w:color w:val="FF0000"/>
                              </w:rPr>
                              <w:t>HALİL İBRAHİM LEVENTOĞLU</w:t>
                            </w:r>
                          </w:p>
                          <w:p w14:paraId="6BBCCFC6" w14:textId="1650CE43" w:rsidR="00660619" w:rsidRDefault="00660619" w:rsidP="00192045">
                            <w:pPr>
                              <w:ind w:right="-16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44212" id="_x0000_s1028" type="#_x0000_t202" style="position:absolute;left:0;text-align:left;margin-left:0;margin-top:21pt;width:375.65pt;height:64.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" stroked="f">
                <v:textbox>
                  <w:txbxContent>
                    <w:p w14:paraId="682A22D0" w14:textId="77777777" w:rsidR="00192045" w:rsidRDefault="00660619" w:rsidP="00192045">
                      <w:pPr>
                        <w:spacing w:after="0" w:line="240" w:lineRule="auto"/>
                        <w:ind w:right="-165"/>
                        <w:jc w:val="center"/>
                        <w:rPr>
                          <w:rFonts w:asciiTheme="minorHAnsi" w:hAnsiTheme="minorHAnsi"/>
                          <w:b/>
                          <w:sz w:val="28"/>
                          <w:szCs w:val="28"/>
                        </w:rPr>
                      </w:pPr>
                      <w:r>
                        <w:rPr>
                          <w:rFonts w:asciiTheme="minorHAnsi" w:hAnsiTheme="minorHAnsi"/>
                          <w:b/>
                          <w:sz w:val="28"/>
                          <w:szCs w:val="28"/>
                        </w:rPr>
                        <w:t>T</w:t>
                      </w:r>
                      <w:r w:rsidRPr="00660619">
                        <w:rPr>
                          <w:rFonts w:asciiTheme="minorHAnsi" w:hAnsiTheme="minorHAnsi"/>
                          <w:b/>
                          <w:sz w:val="28"/>
                          <w:szCs w:val="28"/>
                        </w:rPr>
                        <w:t>EDAŞ</w:t>
                      </w:r>
                    </w:p>
                    <w:p w14:paraId="2CC6C8D8" w14:textId="09324267" w:rsidR="00660619" w:rsidRPr="00660619" w:rsidRDefault="00660619" w:rsidP="00192045">
                      <w:pPr>
                        <w:spacing w:after="0" w:line="240" w:lineRule="auto"/>
                        <w:ind w:right="-165"/>
                        <w:jc w:val="center"/>
                        <w:rPr>
                          <w:rFonts w:asciiTheme="minorHAnsi" w:hAnsiTheme="minorHAnsi"/>
                          <w:b/>
                          <w:sz w:val="28"/>
                          <w:szCs w:val="28"/>
                        </w:rPr>
                      </w:pPr>
                      <w:r w:rsidRPr="00660619">
                        <w:rPr>
                          <w:rFonts w:asciiTheme="minorHAnsi" w:hAnsiTheme="minorHAnsi"/>
                          <w:b/>
                          <w:sz w:val="28"/>
                          <w:szCs w:val="28"/>
                        </w:rPr>
                        <w:t>GENEL MÜDÜRÜ</w:t>
                      </w:r>
                    </w:p>
                    <w:p w14:paraId="6113DAD6" w14:textId="77777777" w:rsidR="00660619" w:rsidRPr="00B13AD0" w:rsidRDefault="00660619" w:rsidP="00192045">
                      <w:pPr>
                        <w:spacing w:after="0" w:line="240" w:lineRule="auto"/>
                        <w:ind w:right="-165"/>
                        <w:jc w:val="center"/>
                        <w:rPr>
                          <w:rFonts w:asciiTheme="minorHAnsi" w:hAnsiTheme="minorHAnsi"/>
                          <w:b/>
                          <w:strike/>
                          <w:color w:val="FF0000"/>
                          <w:sz w:val="28"/>
                        </w:rPr>
                      </w:pPr>
                      <w:r w:rsidRPr="00B13AD0">
                        <w:rPr>
                          <w:rFonts w:asciiTheme="minorHAnsi" w:hAnsiTheme="minorHAnsi"/>
                          <w:b/>
                          <w:strike/>
                          <w:color w:val="FF0000"/>
                        </w:rPr>
                        <w:t>HALİL İBRAHİM LEVENTOĞLU</w:t>
                      </w:r>
                    </w:p>
                    <w:p w14:paraId="6BBCCFC6" w14:textId="1650CE43" w:rsidR="00660619" w:rsidRDefault="00660619" w:rsidP="00192045">
                      <w:pPr>
                        <w:ind w:right="-165"/>
                      </w:pPr>
                    </w:p>
                  </w:txbxContent>
                </v:textbox>
                <w10:wrap type="through" anchorx="margin"/>
              </v:shape>
            </w:pict>
          </mc:Fallback>
        </mc:AlternateContent>
      </w:r>
    </w:p>
    <w:p w14:paraId="4C65F44F" w14:textId="1A43B5CA" w:rsidR="00660619" w:rsidRDefault="00660619" w:rsidP="00D119F7">
      <w:pPr>
        <w:tabs>
          <w:tab w:val="left" w:pos="4962"/>
        </w:tabs>
        <w:spacing w:after="0" w:line="240" w:lineRule="auto"/>
        <w:ind w:right="2549"/>
        <w:jc w:val="center"/>
        <w:rPr>
          <w:rFonts w:asciiTheme="minorHAnsi" w:hAnsiTheme="minorHAnsi"/>
          <w:b/>
          <w:sz w:val="24"/>
          <w:szCs w:val="24"/>
        </w:rPr>
      </w:pPr>
    </w:p>
    <w:p w14:paraId="76769AC8" w14:textId="758C4E9A" w:rsidR="00660619" w:rsidRPr="00B13AD0" w:rsidRDefault="00660619" w:rsidP="00660619">
      <w:pPr>
        <w:tabs>
          <w:tab w:val="left" w:pos="4253"/>
        </w:tabs>
        <w:spacing w:after="0" w:line="240" w:lineRule="auto"/>
        <w:ind w:right="2549"/>
        <w:rPr>
          <w:rFonts w:asciiTheme="minorHAnsi" w:hAnsiTheme="minorHAnsi"/>
          <w:b/>
          <w:strike/>
          <w:color w:val="FF0000"/>
          <w:sz w:val="28"/>
        </w:rPr>
      </w:pPr>
    </w:p>
    <w:p w14:paraId="508AECC6" w14:textId="725639F4" w:rsidR="003E003B" w:rsidRPr="00B13AD0" w:rsidRDefault="003E003B" w:rsidP="00342CEC">
      <w:pPr>
        <w:spacing w:after="0" w:line="240" w:lineRule="auto"/>
        <w:ind w:left="426" w:right="2692"/>
        <w:jc w:val="center"/>
        <w:rPr>
          <w:rFonts w:asciiTheme="minorHAnsi" w:hAnsiTheme="minorHAnsi"/>
          <w:b/>
          <w:strike/>
          <w:color w:val="FF0000"/>
          <w:sz w:val="28"/>
        </w:rPr>
      </w:pPr>
    </w:p>
    <w:sectPr w:rsidR="003E003B" w:rsidRPr="00B13AD0" w:rsidSect="00660619">
      <w:headerReference w:type="default" r:id="rId21"/>
      <w:footerReference w:type="default" r:id="rId22"/>
      <w:pgSz w:w="11906" w:h="16838"/>
      <w:pgMar w:top="426" w:right="851" w:bottom="851" w:left="851" w:header="709" w:footer="709" w:gutter="0"/>
      <w:pgBorders w:offsetFrom="page">
        <w:top w:val="confettiOutline" w:sz="30" w:space="13" w:color="0085B4"/>
        <w:left w:val="confettiOutline" w:sz="30" w:space="13" w:color="0085B4"/>
        <w:bottom w:val="confettiOutline" w:sz="30" w:space="13" w:color="0085B4"/>
        <w:right w:val="confettiOutline" w:sz="30" w:space="13" w:color="0085B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A94C" w14:textId="77777777" w:rsidR="00DA6051" w:rsidRDefault="00DA6051" w:rsidP="00DC2301">
      <w:pPr>
        <w:spacing w:after="0" w:line="240" w:lineRule="auto"/>
      </w:pPr>
      <w:r>
        <w:separator/>
      </w:r>
    </w:p>
  </w:endnote>
  <w:endnote w:type="continuationSeparator" w:id="0">
    <w:p w14:paraId="2469C320" w14:textId="77777777" w:rsidR="00DA6051" w:rsidRDefault="00DA6051" w:rsidP="00DC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yriad Pro Cond">
    <w:altName w:val="Segoe UI Semibold"/>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94BBE" w14:textId="3DDB7E8E" w:rsidR="004C1F5F" w:rsidRDefault="004C1F5F" w:rsidP="00845588">
    <w:pPr>
      <w:pStyle w:val="AltBilgi"/>
    </w:pPr>
  </w:p>
  <w:p w14:paraId="469E518F" w14:textId="77777777" w:rsidR="004C1F5F" w:rsidRDefault="004C1F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911680"/>
      <w:docPartObj>
        <w:docPartGallery w:val="Page Numbers (Bottom of Page)"/>
        <w:docPartUnique/>
      </w:docPartObj>
    </w:sdtPr>
    <w:sdtEndPr/>
    <w:sdtContent>
      <w:p w14:paraId="3BA9E7B0" w14:textId="358AA8C1" w:rsidR="004C1F5F" w:rsidRDefault="004C1F5F">
        <w:pPr>
          <w:pStyle w:val="AltBilgi"/>
          <w:jc w:val="center"/>
        </w:pPr>
        <w:r>
          <w:t>1</w:t>
        </w:r>
      </w:p>
    </w:sdtContent>
  </w:sdt>
  <w:p w14:paraId="002A22AF" w14:textId="77777777" w:rsidR="004C1F5F" w:rsidRDefault="004C1F5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790873"/>
      <w:docPartObj>
        <w:docPartGallery w:val="Page Numbers (Bottom of Page)"/>
        <w:docPartUnique/>
      </w:docPartObj>
    </w:sdtPr>
    <w:sdtContent>
      <w:p w14:paraId="720C64BD" w14:textId="71D9BC84" w:rsidR="00845588" w:rsidRDefault="00845588">
        <w:pPr>
          <w:pStyle w:val="AltBilgi"/>
          <w:jc w:val="center"/>
        </w:pPr>
        <w:r>
          <w:fldChar w:fldCharType="begin"/>
        </w:r>
        <w:r>
          <w:instrText>PAGE   \* MERGEFORMAT</w:instrText>
        </w:r>
        <w:r>
          <w:fldChar w:fldCharType="separate"/>
        </w:r>
        <w:r>
          <w:rPr>
            <w:noProof/>
          </w:rPr>
          <w:t>7</w:t>
        </w:r>
        <w:r>
          <w:fldChar w:fldCharType="end"/>
        </w:r>
      </w:p>
    </w:sdtContent>
  </w:sdt>
  <w:p w14:paraId="228D5A61" w14:textId="77777777" w:rsidR="00845588" w:rsidRDefault="0084558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E77E" w14:textId="77777777" w:rsidR="00DA6051" w:rsidRDefault="00DA6051" w:rsidP="007C02A2">
    <w:pPr>
      <w:pStyle w:val="AltBilgi"/>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09" w:type="dxa"/>
      <w:tblLook w:val="04A0" w:firstRow="1" w:lastRow="0" w:firstColumn="1" w:lastColumn="0" w:noHBand="0" w:noVBand="1"/>
    </w:tblPr>
    <w:tblGrid>
      <w:gridCol w:w="3069"/>
      <w:gridCol w:w="3070"/>
      <w:gridCol w:w="3070"/>
    </w:tblGrid>
    <w:tr w:rsidR="00DA6051" w14:paraId="3BA53470" w14:textId="77777777" w:rsidTr="009C34F6">
      <w:trPr>
        <w:trHeight w:val="842"/>
      </w:trPr>
      <w:tc>
        <w:tcPr>
          <w:tcW w:w="3069" w:type="dxa"/>
        </w:tcPr>
        <w:p w14:paraId="7CC8F316" w14:textId="77777777" w:rsidR="00DA6051" w:rsidRDefault="00DA6051" w:rsidP="009C34F6">
          <w:pPr>
            <w:pStyle w:val="AltBilgi"/>
            <w:jc w:val="center"/>
            <w:rPr>
              <w:i/>
              <w:color w:val="0070C0"/>
              <w:sz w:val="16"/>
            </w:rPr>
          </w:pPr>
          <w:r w:rsidRPr="0010270F">
            <w:rPr>
              <w:i/>
              <w:color w:val="0070C0"/>
              <w:sz w:val="16"/>
            </w:rPr>
            <w:t>Yetkili Adı Soyadı</w:t>
          </w:r>
        </w:p>
        <w:p w14:paraId="44229E95" w14:textId="77777777" w:rsidR="00DA6051" w:rsidRPr="009C34F6" w:rsidRDefault="00DA6051" w:rsidP="009C34F6">
          <w:pPr>
            <w:tabs>
              <w:tab w:val="left" w:pos="2041"/>
            </w:tabs>
            <w:rPr>
              <w:lang w:eastAsia="tr-TR"/>
            </w:rPr>
          </w:pPr>
          <w:r>
            <w:rPr>
              <w:lang w:eastAsia="tr-TR"/>
            </w:rPr>
            <w:tab/>
          </w:r>
        </w:p>
      </w:tc>
      <w:tc>
        <w:tcPr>
          <w:tcW w:w="3070" w:type="dxa"/>
        </w:tcPr>
        <w:p w14:paraId="7F2AA340" w14:textId="77777777" w:rsidR="00DA6051" w:rsidRPr="0010270F" w:rsidRDefault="00DA6051" w:rsidP="009C34F6">
          <w:pPr>
            <w:pStyle w:val="AltBilgi"/>
            <w:jc w:val="center"/>
            <w:rPr>
              <w:i/>
              <w:color w:val="0070C0"/>
              <w:sz w:val="16"/>
            </w:rPr>
          </w:pPr>
          <w:r w:rsidRPr="0010270F">
            <w:rPr>
              <w:i/>
              <w:color w:val="0070C0"/>
              <w:sz w:val="16"/>
            </w:rPr>
            <w:t>İmza</w:t>
          </w:r>
        </w:p>
      </w:tc>
      <w:tc>
        <w:tcPr>
          <w:tcW w:w="3070" w:type="dxa"/>
        </w:tcPr>
        <w:p w14:paraId="21C5C863" w14:textId="77777777" w:rsidR="00DA6051" w:rsidRPr="0010270F" w:rsidRDefault="00DA6051" w:rsidP="009C34F6">
          <w:pPr>
            <w:pStyle w:val="AltBilgi"/>
            <w:jc w:val="center"/>
            <w:rPr>
              <w:i/>
              <w:color w:val="0070C0"/>
              <w:sz w:val="16"/>
            </w:rPr>
          </w:pPr>
          <w:r w:rsidRPr="0010270F">
            <w:rPr>
              <w:i/>
              <w:color w:val="0070C0"/>
              <w:sz w:val="16"/>
            </w:rPr>
            <w:t>Rapor Tarihi</w:t>
          </w:r>
        </w:p>
      </w:tc>
    </w:tr>
  </w:tbl>
  <w:p w14:paraId="4BD9888D" w14:textId="77777777" w:rsidR="00DA6051" w:rsidRDefault="00DA6051" w:rsidP="007C02A2">
    <w:pPr>
      <w:pStyle w:val="AltBilgi"/>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1653D" w14:textId="77777777" w:rsidR="00CD7786" w:rsidRDefault="00CD7786" w:rsidP="007C02A2">
    <w:pPr>
      <w:pStyle w:val="AltBilgi"/>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22C3" w14:textId="77777777" w:rsidR="00CD7786" w:rsidRDefault="00CD7786" w:rsidP="007C02A2">
    <w:pPr>
      <w:pStyle w:val="AltBilgi"/>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1F543" w14:textId="77777777" w:rsidR="00DA6051" w:rsidRDefault="00DA6051" w:rsidP="00DC2301">
      <w:pPr>
        <w:spacing w:after="0" w:line="240" w:lineRule="auto"/>
      </w:pPr>
      <w:r>
        <w:separator/>
      </w:r>
    </w:p>
  </w:footnote>
  <w:footnote w:type="continuationSeparator" w:id="0">
    <w:p w14:paraId="2F1064CC" w14:textId="77777777" w:rsidR="00DA6051" w:rsidRDefault="00DA6051" w:rsidP="00DC2301">
      <w:pPr>
        <w:spacing w:after="0" w:line="240" w:lineRule="auto"/>
      </w:pPr>
      <w:r>
        <w:continuationSeparator/>
      </w:r>
    </w:p>
  </w:footnote>
  <w:footnote w:id="1">
    <w:p w14:paraId="64777105" w14:textId="77777777" w:rsidR="00DA6051" w:rsidRPr="007567E7" w:rsidRDefault="00DA6051" w:rsidP="00535EF5">
      <w:pPr>
        <w:pStyle w:val="DipnotMetni"/>
        <w:rPr>
          <w:strike/>
          <w:color w:val="FF0000"/>
        </w:rPr>
      </w:pPr>
      <w:r w:rsidRPr="007567E7">
        <w:rPr>
          <w:rStyle w:val="DipnotBavurusu"/>
          <w:strike/>
          <w:color w:val="FF0000"/>
        </w:rPr>
        <w:footnoteRef/>
      </w:r>
      <w:r w:rsidRPr="007567E7">
        <w:rPr>
          <w:strike/>
          <w:color w:val="FF0000"/>
        </w:rPr>
        <w:t xml:space="preserve"> Genel Müdürlük Makamının 31/08/2020 tarihli ve 625219 sayılı Olurlarıyla (3) indisteki şart kaldırılmıştır.</w:t>
      </w:r>
    </w:p>
    <w:p w14:paraId="5537B005" w14:textId="77777777" w:rsidR="00DA6051" w:rsidRDefault="00DA6051">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897E" w14:textId="77777777" w:rsidR="00884EB6" w:rsidRDefault="00884EB6" w:rsidP="00884EB6">
    <w:pPr>
      <w:pStyle w:val="stBilgi"/>
      <w:jc w:val="right"/>
      <w:rPr>
        <w:b/>
        <w:bCs/>
        <w:color w:val="0070C0"/>
        <w:sz w:val="22"/>
        <w:szCs w:val="22"/>
      </w:rPr>
    </w:pPr>
  </w:p>
  <w:p w14:paraId="51A51521" w14:textId="5BF3ADBB" w:rsidR="00DA6051" w:rsidRPr="00884EB6" w:rsidRDefault="00884EB6" w:rsidP="00884EB6">
    <w:pPr>
      <w:pStyle w:val="stBilgi"/>
      <w:jc w:val="right"/>
      <w:rPr>
        <w:b/>
        <w:bCs/>
        <w:color w:val="0070C0"/>
        <w:sz w:val="22"/>
        <w:szCs w:val="22"/>
      </w:rPr>
    </w:pPr>
    <w:r w:rsidRPr="00884EB6">
      <w:rPr>
        <w:b/>
        <w:bCs/>
        <w:color w:val="0070C0"/>
        <w:sz w:val="22"/>
        <w:szCs w:val="22"/>
      </w:rPr>
      <w:t>E</w:t>
    </w:r>
    <w:r>
      <w:rPr>
        <w:b/>
        <w:bCs/>
        <w:color w:val="0070C0"/>
        <w:sz w:val="22"/>
        <w:szCs w:val="22"/>
      </w:rPr>
      <w:t>k</w:t>
    </w:r>
    <w:r w:rsidRPr="00884EB6">
      <w:rPr>
        <w:b/>
        <w:bCs/>
        <w:color w:val="0070C0"/>
        <w:sz w:val="22"/>
        <w:szCs w:val="22"/>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77631"/>
      <w:docPartObj>
        <w:docPartGallery w:val="Page Numbers (Top of Page)"/>
        <w:docPartUnique/>
      </w:docPartObj>
    </w:sdtPr>
    <w:sdtEndPr/>
    <w:sdtContent>
      <w:p w14:paraId="558F68A9" w14:textId="176A20DE" w:rsidR="00DA6051" w:rsidRDefault="00DA6051">
        <w:pPr>
          <w:pStyle w:val="stBilgi"/>
          <w:jc w:val="center"/>
        </w:pPr>
        <w:r>
          <w:fldChar w:fldCharType="begin"/>
        </w:r>
        <w:r>
          <w:instrText>PAGE   \* MERGEFORMAT</w:instrText>
        </w:r>
        <w:r>
          <w:fldChar w:fldCharType="separate"/>
        </w:r>
        <w:r w:rsidR="00845588">
          <w:rPr>
            <w:noProof/>
          </w:rPr>
          <w:t>- 17 -</w:t>
        </w:r>
        <w:r>
          <w:fldChar w:fldCharType="end"/>
        </w:r>
      </w:p>
    </w:sdtContent>
  </w:sdt>
  <w:p w14:paraId="6591D642" w14:textId="3B003DDD" w:rsidR="00DA6051" w:rsidRPr="001B57EC" w:rsidRDefault="00DA6051" w:rsidP="00063D48">
    <w:pPr>
      <w:pStyle w:val="stBilgi"/>
      <w:jc w:val="center"/>
      <w:rPr>
        <w:b/>
      </w:rPr>
    </w:pPr>
    <w:r>
      <w:tab/>
    </w:r>
    <w:r>
      <w:tab/>
    </w:r>
    <w:r w:rsidRPr="001B57EC">
      <w:rPr>
        <w:b/>
        <w:color w:val="0070C0"/>
        <w:sz w:val="22"/>
      </w:rPr>
      <w:t>E</w:t>
    </w:r>
    <w:r w:rsidR="00884EB6">
      <w:rPr>
        <w:b/>
        <w:color w:val="0070C0"/>
        <w:sz w:val="22"/>
      </w:rPr>
      <w:t>k</w:t>
    </w:r>
    <w:r w:rsidRPr="001B57EC">
      <w:rPr>
        <w:b/>
        <w:color w:val="0070C0"/>
        <w:sz w:val="22"/>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B877" w14:textId="7BA7D9E5" w:rsidR="00CD7786" w:rsidRDefault="00CD7786">
    <w:pPr>
      <w:pStyle w:val="stBilgi"/>
      <w:jc w:val="center"/>
    </w:pPr>
  </w:p>
  <w:p w14:paraId="488A9ED2" w14:textId="2151F154" w:rsidR="00CD7786" w:rsidRPr="001B57EC" w:rsidRDefault="00CD7786" w:rsidP="00063D48">
    <w:pPr>
      <w:pStyle w:val="stBilgi"/>
      <w:jc w:val="center"/>
      <w:rPr>
        <w:b/>
      </w:rPr>
    </w:pPr>
    <w:r>
      <w:tab/>
    </w:r>
    <w:r>
      <w:tab/>
    </w:r>
    <w:r w:rsidRPr="001B57EC">
      <w:rPr>
        <w:b/>
        <w:color w:val="0070C0"/>
        <w:sz w:val="22"/>
      </w:rPr>
      <w:t>E</w:t>
    </w:r>
    <w:r w:rsidR="00884EB6">
      <w:rPr>
        <w:b/>
        <w:color w:val="0070C0"/>
        <w:sz w:val="22"/>
      </w:rPr>
      <w:t>k</w:t>
    </w:r>
    <w:r w:rsidRPr="001B57EC">
      <w:rPr>
        <w:b/>
        <w:color w:val="0070C0"/>
        <w:sz w:val="22"/>
      </w:rPr>
      <w:t>-</w:t>
    </w:r>
    <w:r w:rsidR="00EA36E1">
      <w:rPr>
        <w:b/>
        <w:color w:val="0070C0"/>
        <w:sz w:val="22"/>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342E" w14:textId="2458F5C3" w:rsidR="00EA36E1" w:rsidRDefault="00EA36E1">
    <w:pPr>
      <w:pStyle w:val="stBilgi"/>
      <w:jc w:val="center"/>
    </w:pPr>
  </w:p>
  <w:p w14:paraId="614CA758" w14:textId="028C0FF3" w:rsidR="00EA36E1" w:rsidRPr="001B57EC" w:rsidRDefault="00EA36E1" w:rsidP="00063D48">
    <w:pPr>
      <w:pStyle w:val="stBilgi"/>
      <w:jc w:val="center"/>
      <w:rPr>
        <w:b/>
      </w:rPr>
    </w:pPr>
    <w:r>
      <w:tab/>
    </w:r>
    <w:r>
      <w:tab/>
    </w:r>
    <w:r w:rsidRPr="001B57EC">
      <w:rPr>
        <w:b/>
        <w:color w:val="0070C0"/>
        <w:sz w:val="22"/>
      </w:rPr>
      <w:t>E</w:t>
    </w:r>
    <w:r w:rsidR="00884EB6">
      <w:rPr>
        <w:b/>
        <w:color w:val="0070C0"/>
        <w:sz w:val="22"/>
      </w:rPr>
      <w:t>k</w:t>
    </w:r>
    <w:r w:rsidRPr="001B57EC">
      <w:rPr>
        <w:b/>
        <w:color w:val="0070C0"/>
        <w:sz w:val="22"/>
      </w:rPr>
      <w:t>-</w:t>
    </w:r>
    <w:r>
      <w:rPr>
        <w:b/>
        <w:color w:val="0070C0"/>
        <w:sz w:val="22"/>
      </w:rPr>
      <w:t>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3881" w14:textId="77777777" w:rsidR="00101734" w:rsidRDefault="00101734">
    <w:pPr>
      <w:pStyle w:val="stBilgi"/>
      <w:jc w:val="center"/>
    </w:pPr>
    <w:r>
      <w:rPr>
        <w:noProof/>
      </w:rPr>
      <w:drawing>
        <wp:anchor distT="0" distB="0" distL="114300" distR="114300" simplePos="0" relativeHeight="251660288" behindDoc="0" locked="0" layoutInCell="1" allowOverlap="1" wp14:anchorId="188DBC5F" wp14:editId="1080480E">
          <wp:simplePos x="0" y="0"/>
          <wp:positionH relativeFrom="column">
            <wp:posOffset>-210233</wp:posOffset>
          </wp:positionH>
          <wp:positionV relativeFrom="paragraph">
            <wp:posOffset>7992</wp:posOffset>
          </wp:positionV>
          <wp:extent cx="1866900" cy="603250"/>
          <wp:effectExtent l="0" t="0" r="0" b="6350"/>
          <wp:wrapSquare wrapText="bothSides"/>
          <wp:docPr id="7" name="Resim 7"/>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866900" cy="603250"/>
                  </a:xfrm>
                  <a:prstGeom prst="rect">
                    <a:avLst/>
                  </a:prstGeom>
                </pic:spPr>
              </pic:pic>
            </a:graphicData>
          </a:graphic>
        </wp:anchor>
      </w:drawing>
    </w:r>
  </w:p>
  <w:p w14:paraId="53CA723F" w14:textId="1FF2574E" w:rsidR="00101734" w:rsidRPr="001B57EC" w:rsidRDefault="00101734" w:rsidP="00063D48">
    <w:pPr>
      <w:pStyle w:val="stBilgi"/>
      <w:jc w:val="center"/>
      <w:rPr>
        <w:b/>
      </w:rPr>
    </w:pPr>
    <w:r>
      <w:tab/>
    </w:r>
    <w:r>
      <w:tab/>
    </w:r>
    <w:r w:rsidRPr="001B57EC">
      <w:rPr>
        <w:b/>
        <w:color w:val="0070C0"/>
        <w:sz w:val="22"/>
      </w:rPr>
      <w:t>E</w:t>
    </w:r>
    <w:r w:rsidR="00B85A99">
      <w:rPr>
        <w:b/>
        <w:color w:val="0070C0"/>
        <w:sz w:val="22"/>
      </w:rPr>
      <w:t>k</w:t>
    </w:r>
    <w:r w:rsidRPr="001B57EC">
      <w:rPr>
        <w:b/>
        <w:color w:val="0070C0"/>
        <w:sz w:val="22"/>
      </w:rPr>
      <w:t>-</w:t>
    </w:r>
    <w:r w:rsidR="009F6DEE">
      <w:rPr>
        <w:b/>
        <w:color w:val="0070C0"/>
        <w:sz w:val="22"/>
      </w:rPr>
      <w:t>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56FB" w14:textId="77777777" w:rsidR="00CD7786" w:rsidRDefault="00CD7786">
    <w:pPr>
      <w:pStyle w:val="stBilgi"/>
      <w:jc w:val="center"/>
    </w:pPr>
  </w:p>
  <w:p w14:paraId="1AAAC01D" w14:textId="3C2F62CA" w:rsidR="00CD7786" w:rsidRPr="001B57EC" w:rsidRDefault="00CD7786" w:rsidP="00063D48">
    <w:pPr>
      <w:pStyle w:val="stBilgi"/>
      <w:jc w:val="center"/>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C98"/>
    <w:multiLevelType w:val="hybridMultilevel"/>
    <w:tmpl w:val="1B248A0E"/>
    <w:lvl w:ilvl="0" w:tplc="1F183D6E">
      <w:start w:val="2"/>
      <w:numFmt w:val="decimal"/>
      <w:lvlText w:val="(%1)"/>
      <w:lvlJc w:val="left"/>
      <w:pPr>
        <w:ind w:left="720" w:hanging="360"/>
      </w:pPr>
      <w:rPr>
        <w:rFonts w:ascii="Times New Roman" w:hAnsi="Times New Roman" w:cs="Times New Roman"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66734"/>
    <w:multiLevelType w:val="hybridMultilevel"/>
    <w:tmpl w:val="1B248A0E"/>
    <w:lvl w:ilvl="0" w:tplc="1F183D6E">
      <w:start w:val="2"/>
      <w:numFmt w:val="decimal"/>
      <w:lvlText w:val="(%1)"/>
      <w:lvlJc w:val="left"/>
      <w:pPr>
        <w:ind w:left="720" w:hanging="360"/>
      </w:pPr>
      <w:rPr>
        <w:rFonts w:ascii="Times New Roman" w:hAnsi="Times New Roman" w:cs="Times New Roman"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17016"/>
    <w:multiLevelType w:val="hybridMultilevel"/>
    <w:tmpl w:val="944ED96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8B4A21"/>
    <w:multiLevelType w:val="hybridMultilevel"/>
    <w:tmpl w:val="551A56F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C31ABA"/>
    <w:multiLevelType w:val="hybridMultilevel"/>
    <w:tmpl w:val="A40E4A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2D56AC"/>
    <w:multiLevelType w:val="hybridMultilevel"/>
    <w:tmpl w:val="2006EE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B26321"/>
    <w:multiLevelType w:val="hybridMultilevel"/>
    <w:tmpl w:val="AB58B980"/>
    <w:lvl w:ilvl="0" w:tplc="300816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3C4240"/>
    <w:multiLevelType w:val="hybridMultilevel"/>
    <w:tmpl w:val="62F0021C"/>
    <w:lvl w:ilvl="0" w:tplc="5ECE6988">
      <w:start w:val="1"/>
      <w:numFmt w:val="decimal"/>
      <w:lvlText w:val="%1-"/>
      <w:lvlJc w:val="left"/>
      <w:pPr>
        <w:tabs>
          <w:tab w:val="num" w:pos="720"/>
        </w:tabs>
        <w:ind w:left="72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2FD54BAD"/>
    <w:multiLevelType w:val="hybridMultilevel"/>
    <w:tmpl w:val="C486E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E318E0"/>
    <w:multiLevelType w:val="hybridMultilevel"/>
    <w:tmpl w:val="267A60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531B19"/>
    <w:multiLevelType w:val="hybridMultilevel"/>
    <w:tmpl w:val="94AC199C"/>
    <w:lvl w:ilvl="0" w:tplc="9C3AD218">
      <w:start w:val="1"/>
      <w:numFmt w:val="upperLetter"/>
      <w:lvlText w:val="%1-"/>
      <w:lvlJc w:val="left"/>
      <w:pPr>
        <w:ind w:left="830" w:hanging="360"/>
      </w:pPr>
      <w:rPr>
        <w:rFonts w:hint="default"/>
      </w:r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11" w15:restartNumberingAfterBreak="0">
    <w:nsid w:val="41261F7A"/>
    <w:multiLevelType w:val="hybridMultilevel"/>
    <w:tmpl w:val="D8F24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346F10"/>
    <w:multiLevelType w:val="hybridMultilevel"/>
    <w:tmpl w:val="8C12040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247091"/>
    <w:multiLevelType w:val="hybridMultilevel"/>
    <w:tmpl w:val="1B248A0E"/>
    <w:lvl w:ilvl="0" w:tplc="1F183D6E">
      <w:start w:val="2"/>
      <w:numFmt w:val="decimal"/>
      <w:lvlText w:val="(%1)"/>
      <w:lvlJc w:val="left"/>
      <w:pPr>
        <w:ind w:left="720" w:hanging="360"/>
      </w:pPr>
      <w:rPr>
        <w:rFonts w:ascii="Times New Roman" w:hAnsi="Times New Roman" w:cs="Times New Roman"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8B08CB"/>
    <w:multiLevelType w:val="hybridMultilevel"/>
    <w:tmpl w:val="E9D408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1C604F"/>
    <w:multiLevelType w:val="hybridMultilevel"/>
    <w:tmpl w:val="04B0196A"/>
    <w:lvl w:ilvl="0" w:tplc="F67EDEE8">
      <w:start w:val="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4F703F"/>
    <w:multiLevelType w:val="hybridMultilevel"/>
    <w:tmpl w:val="7F94BA36"/>
    <w:lvl w:ilvl="0" w:tplc="3E0A587C">
      <w:start w:val="1"/>
      <w:numFmt w:val="decimal"/>
      <w:lvlText w:val="(%1)"/>
      <w:lvlJc w:val="left"/>
      <w:pPr>
        <w:ind w:left="360" w:hanging="360"/>
      </w:pPr>
      <w:rPr>
        <w:rFonts w:ascii="Calibri Light" w:hAnsi="Calibri Light" w:hint="default"/>
        <w:b w:val="0"/>
        <w:i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941C9C"/>
    <w:multiLevelType w:val="hybridMultilevel"/>
    <w:tmpl w:val="1D3CF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FA3361"/>
    <w:multiLevelType w:val="hybridMultilevel"/>
    <w:tmpl w:val="A9D842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E9005E"/>
    <w:multiLevelType w:val="hybridMultilevel"/>
    <w:tmpl w:val="1B248A0E"/>
    <w:lvl w:ilvl="0" w:tplc="1F183D6E">
      <w:start w:val="2"/>
      <w:numFmt w:val="decimal"/>
      <w:lvlText w:val="(%1)"/>
      <w:lvlJc w:val="left"/>
      <w:pPr>
        <w:ind w:left="720" w:hanging="360"/>
      </w:pPr>
      <w:rPr>
        <w:rFonts w:ascii="Times New Roman" w:hAnsi="Times New Roman" w:cs="Times New Roman"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BC1A9E"/>
    <w:multiLevelType w:val="hybridMultilevel"/>
    <w:tmpl w:val="A9D8425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8D5EB8"/>
    <w:multiLevelType w:val="hybridMultilevel"/>
    <w:tmpl w:val="6ADC0DDA"/>
    <w:lvl w:ilvl="0" w:tplc="30E65DA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8"/>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7"/>
  </w:num>
  <w:num w:numId="6">
    <w:abstractNumId w:val="18"/>
  </w:num>
  <w:num w:numId="7">
    <w:abstractNumId w:val="2"/>
  </w:num>
  <w:num w:numId="8">
    <w:abstractNumId w:val="3"/>
  </w:num>
  <w:num w:numId="9">
    <w:abstractNumId w:val="4"/>
  </w:num>
  <w:num w:numId="10">
    <w:abstractNumId w:val="12"/>
  </w:num>
  <w:num w:numId="11">
    <w:abstractNumId w:val="9"/>
  </w:num>
  <w:num w:numId="12">
    <w:abstractNumId w:val="5"/>
  </w:num>
  <w:num w:numId="13">
    <w:abstractNumId w:val="14"/>
  </w:num>
  <w:num w:numId="14">
    <w:abstractNumId w:val="20"/>
  </w:num>
  <w:num w:numId="15">
    <w:abstractNumId w:val="16"/>
  </w:num>
  <w:num w:numId="16">
    <w:abstractNumId w:val="21"/>
  </w:num>
  <w:num w:numId="17">
    <w:abstractNumId w:val="15"/>
  </w:num>
  <w:num w:numId="18">
    <w:abstractNumId w:val="6"/>
  </w:num>
  <w:num w:numId="19">
    <w:abstractNumId w:val="10"/>
  </w:num>
  <w:num w:numId="20">
    <w:abstractNumId w:val="0"/>
  </w:num>
  <w:num w:numId="21">
    <w:abstractNumId w:val="1"/>
  </w:num>
  <w:num w:numId="22">
    <w:abstractNumId w:val="19"/>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01"/>
    <w:rsid w:val="000006BC"/>
    <w:rsid w:val="00001FE8"/>
    <w:rsid w:val="000029E1"/>
    <w:rsid w:val="00003B46"/>
    <w:rsid w:val="00003BBB"/>
    <w:rsid w:val="00005C1F"/>
    <w:rsid w:val="00006B3D"/>
    <w:rsid w:val="00014274"/>
    <w:rsid w:val="0001463B"/>
    <w:rsid w:val="000227A2"/>
    <w:rsid w:val="00026E41"/>
    <w:rsid w:val="00031926"/>
    <w:rsid w:val="00032F02"/>
    <w:rsid w:val="00033E57"/>
    <w:rsid w:val="00034219"/>
    <w:rsid w:val="00034CF0"/>
    <w:rsid w:val="00041588"/>
    <w:rsid w:val="0004184E"/>
    <w:rsid w:val="000424F4"/>
    <w:rsid w:val="00042702"/>
    <w:rsid w:val="00043D4F"/>
    <w:rsid w:val="00044F46"/>
    <w:rsid w:val="00046313"/>
    <w:rsid w:val="0005033E"/>
    <w:rsid w:val="00051C03"/>
    <w:rsid w:val="00053317"/>
    <w:rsid w:val="00054160"/>
    <w:rsid w:val="00055F1D"/>
    <w:rsid w:val="000578B3"/>
    <w:rsid w:val="00061628"/>
    <w:rsid w:val="0006288F"/>
    <w:rsid w:val="00063A4A"/>
    <w:rsid w:val="00063CDF"/>
    <w:rsid w:val="00063D48"/>
    <w:rsid w:val="000662F9"/>
    <w:rsid w:val="0006671F"/>
    <w:rsid w:val="000702B7"/>
    <w:rsid w:val="00071530"/>
    <w:rsid w:val="00075CA5"/>
    <w:rsid w:val="00084C89"/>
    <w:rsid w:val="00090C47"/>
    <w:rsid w:val="000A136B"/>
    <w:rsid w:val="000B3DF0"/>
    <w:rsid w:val="000C0D7B"/>
    <w:rsid w:val="000C3DDF"/>
    <w:rsid w:val="000C47B5"/>
    <w:rsid w:val="000C4963"/>
    <w:rsid w:val="000C4B3C"/>
    <w:rsid w:val="000E53B0"/>
    <w:rsid w:val="000E6307"/>
    <w:rsid w:val="000F34C7"/>
    <w:rsid w:val="000F683C"/>
    <w:rsid w:val="000F775E"/>
    <w:rsid w:val="00100D4B"/>
    <w:rsid w:val="00101734"/>
    <w:rsid w:val="0010270F"/>
    <w:rsid w:val="00104765"/>
    <w:rsid w:val="001049B1"/>
    <w:rsid w:val="00105584"/>
    <w:rsid w:val="0010607B"/>
    <w:rsid w:val="00106929"/>
    <w:rsid w:val="00106F88"/>
    <w:rsid w:val="001070AD"/>
    <w:rsid w:val="00110202"/>
    <w:rsid w:val="00112029"/>
    <w:rsid w:val="00112172"/>
    <w:rsid w:val="00114259"/>
    <w:rsid w:val="0011480B"/>
    <w:rsid w:val="001156DA"/>
    <w:rsid w:val="0011714D"/>
    <w:rsid w:val="001175C4"/>
    <w:rsid w:val="00123E5C"/>
    <w:rsid w:val="00127F53"/>
    <w:rsid w:val="00132B7A"/>
    <w:rsid w:val="00133A07"/>
    <w:rsid w:val="00135DB2"/>
    <w:rsid w:val="00136A2B"/>
    <w:rsid w:val="00136FD7"/>
    <w:rsid w:val="00140AB3"/>
    <w:rsid w:val="001416DE"/>
    <w:rsid w:val="001440DD"/>
    <w:rsid w:val="00144359"/>
    <w:rsid w:val="00144F98"/>
    <w:rsid w:val="001541E5"/>
    <w:rsid w:val="00154EAD"/>
    <w:rsid w:val="00155960"/>
    <w:rsid w:val="00156C95"/>
    <w:rsid w:val="001572D2"/>
    <w:rsid w:val="00157C23"/>
    <w:rsid w:val="00160202"/>
    <w:rsid w:val="00164668"/>
    <w:rsid w:val="0017502D"/>
    <w:rsid w:val="00180BB4"/>
    <w:rsid w:val="00183707"/>
    <w:rsid w:val="00184851"/>
    <w:rsid w:val="00186337"/>
    <w:rsid w:val="00190987"/>
    <w:rsid w:val="00192045"/>
    <w:rsid w:val="00197525"/>
    <w:rsid w:val="00197D5D"/>
    <w:rsid w:val="001A54D0"/>
    <w:rsid w:val="001A593B"/>
    <w:rsid w:val="001A7432"/>
    <w:rsid w:val="001B5107"/>
    <w:rsid w:val="001B57EC"/>
    <w:rsid w:val="001C0605"/>
    <w:rsid w:val="001C28FC"/>
    <w:rsid w:val="001D1288"/>
    <w:rsid w:val="001D6B6B"/>
    <w:rsid w:val="001F061E"/>
    <w:rsid w:val="001F2280"/>
    <w:rsid w:val="001F27AF"/>
    <w:rsid w:val="001F341C"/>
    <w:rsid w:val="001F48BF"/>
    <w:rsid w:val="001F6FB8"/>
    <w:rsid w:val="001F7633"/>
    <w:rsid w:val="00206CAB"/>
    <w:rsid w:val="00206CC5"/>
    <w:rsid w:val="00210B98"/>
    <w:rsid w:val="002139EA"/>
    <w:rsid w:val="002152E0"/>
    <w:rsid w:val="002164C9"/>
    <w:rsid w:val="00217EC9"/>
    <w:rsid w:val="00217F48"/>
    <w:rsid w:val="00223651"/>
    <w:rsid w:val="00223E07"/>
    <w:rsid w:val="00225A29"/>
    <w:rsid w:val="00227AEF"/>
    <w:rsid w:val="00230E83"/>
    <w:rsid w:val="00232DBB"/>
    <w:rsid w:val="00234D06"/>
    <w:rsid w:val="002400FC"/>
    <w:rsid w:val="00244957"/>
    <w:rsid w:val="00246049"/>
    <w:rsid w:val="002510BA"/>
    <w:rsid w:val="0025319F"/>
    <w:rsid w:val="00254FE8"/>
    <w:rsid w:val="00256E6F"/>
    <w:rsid w:val="00256F95"/>
    <w:rsid w:val="00272DF5"/>
    <w:rsid w:val="00274F36"/>
    <w:rsid w:val="00276ECA"/>
    <w:rsid w:val="002826C8"/>
    <w:rsid w:val="00282732"/>
    <w:rsid w:val="00285B88"/>
    <w:rsid w:val="00296057"/>
    <w:rsid w:val="00297BAB"/>
    <w:rsid w:val="002A0C42"/>
    <w:rsid w:val="002A13EC"/>
    <w:rsid w:val="002A1562"/>
    <w:rsid w:val="002A4A30"/>
    <w:rsid w:val="002A60C3"/>
    <w:rsid w:val="002B0BC0"/>
    <w:rsid w:val="002B0D7B"/>
    <w:rsid w:val="002C0FE8"/>
    <w:rsid w:val="002C14B4"/>
    <w:rsid w:val="002C1A1C"/>
    <w:rsid w:val="002C3EA1"/>
    <w:rsid w:val="002C4175"/>
    <w:rsid w:val="002D25F0"/>
    <w:rsid w:val="002D356F"/>
    <w:rsid w:val="002D4B16"/>
    <w:rsid w:val="002D4EC1"/>
    <w:rsid w:val="002D71FD"/>
    <w:rsid w:val="002E0819"/>
    <w:rsid w:val="002E1097"/>
    <w:rsid w:val="002E6690"/>
    <w:rsid w:val="002F0417"/>
    <w:rsid w:val="002F2A17"/>
    <w:rsid w:val="002F3146"/>
    <w:rsid w:val="002F5DDA"/>
    <w:rsid w:val="0030131C"/>
    <w:rsid w:val="00302A81"/>
    <w:rsid w:val="00306160"/>
    <w:rsid w:val="0030616C"/>
    <w:rsid w:val="003076B0"/>
    <w:rsid w:val="00310401"/>
    <w:rsid w:val="0031180A"/>
    <w:rsid w:val="00315C03"/>
    <w:rsid w:val="00322799"/>
    <w:rsid w:val="00323792"/>
    <w:rsid w:val="00325A68"/>
    <w:rsid w:val="00327D23"/>
    <w:rsid w:val="0033714B"/>
    <w:rsid w:val="00337C01"/>
    <w:rsid w:val="00340ABD"/>
    <w:rsid w:val="00342CEC"/>
    <w:rsid w:val="0035235B"/>
    <w:rsid w:val="003603A4"/>
    <w:rsid w:val="00361721"/>
    <w:rsid w:val="00361E47"/>
    <w:rsid w:val="003626D6"/>
    <w:rsid w:val="00363801"/>
    <w:rsid w:val="003640FF"/>
    <w:rsid w:val="0036508A"/>
    <w:rsid w:val="00365B78"/>
    <w:rsid w:val="0036606F"/>
    <w:rsid w:val="003664E2"/>
    <w:rsid w:val="00367250"/>
    <w:rsid w:val="00367564"/>
    <w:rsid w:val="00367A95"/>
    <w:rsid w:val="00371161"/>
    <w:rsid w:val="00371BF3"/>
    <w:rsid w:val="003737BC"/>
    <w:rsid w:val="00380D1C"/>
    <w:rsid w:val="00386FC4"/>
    <w:rsid w:val="00390531"/>
    <w:rsid w:val="00391A2B"/>
    <w:rsid w:val="00391A76"/>
    <w:rsid w:val="00393BC8"/>
    <w:rsid w:val="00394125"/>
    <w:rsid w:val="00394603"/>
    <w:rsid w:val="003956AB"/>
    <w:rsid w:val="00396A10"/>
    <w:rsid w:val="0039706E"/>
    <w:rsid w:val="00397D83"/>
    <w:rsid w:val="003A5325"/>
    <w:rsid w:val="003A660A"/>
    <w:rsid w:val="003B09EE"/>
    <w:rsid w:val="003C31BA"/>
    <w:rsid w:val="003C68E0"/>
    <w:rsid w:val="003C6D21"/>
    <w:rsid w:val="003D10B6"/>
    <w:rsid w:val="003D2CA1"/>
    <w:rsid w:val="003D33CB"/>
    <w:rsid w:val="003D33F6"/>
    <w:rsid w:val="003E003B"/>
    <w:rsid w:val="003E2D2A"/>
    <w:rsid w:val="003E4BE1"/>
    <w:rsid w:val="003E5474"/>
    <w:rsid w:val="003E63E1"/>
    <w:rsid w:val="003F0769"/>
    <w:rsid w:val="003F3F4B"/>
    <w:rsid w:val="003F59C8"/>
    <w:rsid w:val="003F67AD"/>
    <w:rsid w:val="003F73E8"/>
    <w:rsid w:val="003F780B"/>
    <w:rsid w:val="003F79A5"/>
    <w:rsid w:val="00401595"/>
    <w:rsid w:val="00401F97"/>
    <w:rsid w:val="00402137"/>
    <w:rsid w:val="00402FD8"/>
    <w:rsid w:val="004030DB"/>
    <w:rsid w:val="00403D3C"/>
    <w:rsid w:val="00405614"/>
    <w:rsid w:val="00411C4E"/>
    <w:rsid w:val="004131F7"/>
    <w:rsid w:val="004136BC"/>
    <w:rsid w:val="00416BF9"/>
    <w:rsid w:val="00420F4B"/>
    <w:rsid w:val="0042158A"/>
    <w:rsid w:val="00421848"/>
    <w:rsid w:val="00424550"/>
    <w:rsid w:val="004279AA"/>
    <w:rsid w:val="00430E29"/>
    <w:rsid w:val="0043625A"/>
    <w:rsid w:val="00437C7C"/>
    <w:rsid w:val="00441A23"/>
    <w:rsid w:val="00441BF4"/>
    <w:rsid w:val="0044614A"/>
    <w:rsid w:val="00446D17"/>
    <w:rsid w:val="00452C70"/>
    <w:rsid w:val="00453045"/>
    <w:rsid w:val="0045547D"/>
    <w:rsid w:val="0045562C"/>
    <w:rsid w:val="00455790"/>
    <w:rsid w:val="00457DCA"/>
    <w:rsid w:val="004606B8"/>
    <w:rsid w:val="00460DB9"/>
    <w:rsid w:val="004612DC"/>
    <w:rsid w:val="004657B2"/>
    <w:rsid w:val="00465A40"/>
    <w:rsid w:val="00466F57"/>
    <w:rsid w:val="00467E27"/>
    <w:rsid w:val="00472896"/>
    <w:rsid w:val="0047379C"/>
    <w:rsid w:val="004803EB"/>
    <w:rsid w:val="00480E2C"/>
    <w:rsid w:val="0048214A"/>
    <w:rsid w:val="00484DBD"/>
    <w:rsid w:val="00486FE3"/>
    <w:rsid w:val="00487EFD"/>
    <w:rsid w:val="0049533A"/>
    <w:rsid w:val="00497206"/>
    <w:rsid w:val="00497E70"/>
    <w:rsid w:val="004A1A58"/>
    <w:rsid w:val="004A1C53"/>
    <w:rsid w:val="004A262D"/>
    <w:rsid w:val="004A2FEE"/>
    <w:rsid w:val="004A60B9"/>
    <w:rsid w:val="004A7126"/>
    <w:rsid w:val="004B0B39"/>
    <w:rsid w:val="004B159E"/>
    <w:rsid w:val="004B23F1"/>
    <w:rsid w:val="004B3A34"/>
    <w:rsid w:val="004B479B"/>
    <w:rsid w:val="004B6EEF"/>
    <w:rsid w:val="004C0549"/>
    <w:rsid w:val="004C1F5F"/>
    <w:rsid w:val="004C614C"/>
    <w:rsid w:val="004C61F9"/>
    <w:rsid w:val="004C6DB3"/>
    <w:rsid w:val="004C7B50"/>
    <w:rsid w:val="004D0E4E"/>
    <w:rsid w:val="004D600A"/>
    <w:rsid w:val="004D7954"/>
    <w:rsid w:val="004D7B73"/>
    <w:rsid w:val="004E2E39"/>
    <w:rsid w:val="004E50BC"/>
    <w:rsid w:val="004E7647"/>
    <w:rsid w:val="004F594A"/>
    <w:rsid w:val="004F5BF2"/>
    <w:rsid w:val="00500145"/>
    <w:rsid w:val="00502112"/>
    <w:rsid w:val="00502AA4"/>
    <w:rsid w:val="005045C1"/>
    <w:rsid w:val="005058F4"/>
    <w:rsid w:val="00506761"/>
    <w:rsid w:val="00513FA9"/>
    <w:rsid w:val="00517AF5"/>
    <w:rsid w:val="005278F6"/>
    <w:rsid w:val="005279C2"/>
    <w:rsid w:val="005322AE"/>
    <w:rsid w:val="00534258"/>
    <w:rsid w:val="005349BA"/>
    <w:rsid w:val="00535018"/>
    <w:rsid w:val="00535EF5"/>
    <w:rsid w:val="005431B4"/>
    <w:rsid w:val="005524AA"/>
    <w:rsid w:val="005577F5"/>
    <w:rsid w:val="00557A1A"/>
    <w:rsid w:val="00557A3B"/>
    <w:rsid w:val="00565AEE"/>
    <w:rsid w:val="00565D5C"/>
    <w:rsid w:val="00565FB0"/>
    <w:rsid w:val="00566B16"/>
    <w:rsid w:val="00567C5F"/>
    <w:rsid w:val="00574B8C"/>
    <w:rsid w:val="00577BFE"/>
    <w:rsid w:val="0058320F"/>
    <w:rsid w:val="00586029"/>
    <w:rsid w:val="00586808"/>
    <w:rsid w:val="00586BD8"/>
    <w:rsid w:val="00590AED"/>
    <w:rsid w:val="00591610"/>
    <w:rsid w:val="00594BBD"/>
    <w:rsid w:val="00597C34"/>
    <w:rsid w:val="005A32BF"/>
    <w:rsid w:val="005A4A59"/>
    <w:rsid w:val="005B3D11"/>
    <w:rsid w:val="005B4AE9"/>
    <w:rsid w:val="005E0CCE"/>
    <w:rsid w:val="005E1551"/>
    <w:rsid w:val="005E15E0"/>
    <w:rsid w:val="005E6E9F"/>
    <w:rsid w:val="005E7F41"/>
    <w:rsid w:val="005F25D1"/>
    <w:rsid w:val="005F37B7"/>
    <w:rsid w:val="00601B09"/>
    <w:rsid w:val="006038A5"/>
    <w:rsid w:val="0060445D"/>
    <w:rsid w:val="00607857"/>
    <w:rsid w:val="00613C6C"/>
    <w:rsid w:val="00615EB3"/>
    <w:rsid w:val="0061770A"/>
    <w:rsid w:val="00620B6E"/>
    <w:rsid w:val="00623BAB"/>
    <w:rsid w:val="00624464"/>
    <w:rsid w:val="00624C71"/>
    <w:rsid w:val="00625DFB"/>
    <w:rsid w:val="00626F2D"/>
    <w:rsid w:val="00631DFE"/>
    <w:rsid w:val="00640111"/>
    <w:rsid w:val="006414F3"/>
    <w:rsid w:val="00642D9B"/>
    <w:rsid w:val="00651842"/>
    <w:rsid w:val="00660619"/>
    <w:rsid w:val="006644C6"/>
    <w:rsid w:val="00665830"/>
    <w:rsid w:val="00666F82"/>
    <w:rsid w:val="0066717E"/>
    <w:rsid w:val="00667ED9"/>
    <w:rsid w:val="00670DDA"/>
    <w:rsid w:val="00675843"/>
    <w:rsid w:val="00676CDB"/>
    <w:rsid w:val="00677B4F"/>
    <w:rsid w:val="00681DAB"/>
    <w:rsid w:val="0068647B"/>
    <w:rsid w:val="00686E96"/>
    <w:rsid w:val="0069450B"/>
    <w:rsid w:val="00694BFE"/>
    <w:rsid w:val="006953CA"/>
    <w:rsid w:val="006953E7"/>
    <w:rsid w:val="00695A26"/>
    <w:rsid w:val="0069795E"/>
    <w:rsid w:val="006A0CCB"/>
    <w:rsid w:val="006C0AD9"/>
    <w:rsid w:val="006C14EA"/>
    <w:rsid w:val="006C26A9"/>
    <w:rsid w:val="006C29D6"/>
    <w:rsid w:val="006C3403"/>
    <w:rsid w:val="006C3869"/>
    <w:rsid w:val="006C45E2"/>
    <w:rsid w:val="006C5F45"/>
    <w:rsid w:val="006D21C8"/>
    <w:rsid w:val="006E0BE1"/>
    <w:rsid w:val="006E2B79"/>
    <w:rsid w:val="006E3624"/>
    <w:rsid w:val="006E36A2"/>
    <w:rsid w:val="006E4ECE"/>
    <w:rsid w:val="006F1C55"/>
    <w:rsid w:val="006F481B"/>
    <w:rsid w:val="006F510C"/>
    <w:rsid w:val="006F67B6"/>
    <w:rsid w:val="006F7716"/>
    <w:rsid w:val="007043F6"/>
    <w:rsid w:val="007060D6"/>
    <w:rsid w:val="007122E4"/>
    <w:rsid w:val="00712552"/>
    <w:rsid w:val="00713DB2"/>
    <w:rsid w:val="007176F9"/>
    <w:rsid w:val="00723312"/>
    <w:rsid w:val="00723E09"/>
    <w:rsid w:val="007258FF"/>
    <w:rsid w:val="00727844"/>
    <w:rsid w:val="007301A8"/>
    <w:rsid w:val="00734907"/>
    <w:rsid w:val="00745AE3"/>
    <w:rsid w:val="00745CD8"/>
    <w:rsid w:val="00746A25"/>
    <w:rsid w:val="0075356D"/>
    <w:rsid w:val="007567E7"/>
    <w:rsid w:val="0076286E"/>
    <w:rsid w:val="00766288"/>
    <w:rsid w:val="00766F26"/>
    <w:rsid w:val="00771045"/>
    <w:rsid w:val="0077161F"/>
    <w:rsid w:val="00771FDB"/>
    <w:rsid w:val="007727EC"/>
    <w:rsid w:val="0077487B"/>
    <w:rsid w:val="00776855"/>
    <w:rsid w:val="0078275F"/>
    <w:rsid w:val="0078496D"/>
    <w:rsid w:val="00784F68"/>
    <w:rsid w:val="007867E7"/>
    <w:rsid w:val="00791BD7"/>
    <w:rsid w:val="0079526F"/>
    <w:rsid w:val="007A2408"/>
    <w:rsid w:val="007A5302"/>
    <w:rsid w:val="007A737A"/>
    <w:rsid w:val="007A73F9"/>
    <w:rsid w:val="007A752B"/>
    <w:rsid w:val="007B3387"/>
    <w:rsid w:val="007B3999"/>
    <w:rsid w:val="007B7110"/>
    <w:rsid w:val="007B7CB7"/>
    <w:rsid w:val="007C02A2"/>
    <w:rsid w:val="007C28B2"/>
    <w:rsid w:val="007C2E23"/>
    <w:rsid w:val="007C32EC"/>
    <w:rsid w:val="007C3A64"/>
    <w:rsid w:val="007C5D71"/>
    <w:rsid w:val="007C6178"/>
    <w:rsid w:val="007C71C5"/>
    <w:rsid w:val="007D37BF"/>
    <w:rsid w:val="007E45C6"/>
    <w:rsid w:val="007E477F"/>
    <w:rsid w:val="007E7DD1"/>
    <w:rsid w:val="007F0B15"/>
    <w:rsid w:val="007F1602"/>
    <w:rsid w:val="007F197B"/>
    <w:rsid w:val="007F508F"/>
    <w:rsid w:val="007F6BE1"/>
    <w:rsid w:val="007F7D78"/>
    <w:rsid w:val="0080261B"/>
    <w:rsid w:val="00802958"/>
    <w:rsid w:val="00804255"/>
    <w:rsid w:val="00804278"/>
    <w:rsid w:val="008109A2"/>
    <w:rsid w:val="00810BB9"/>
    <w:rsid w:val="0081126D"/>
    <w:rsid w:val="008233B1"/>
    <w:rsid w:val="0083075E"/>
    <w:rsid w:val="0083210C"/>
    <w:rsid w:val="00836249"/>
    <w:rsid w:val="00837214"/>
    <w:rsid w:val="008375D1"/>
    <w:rsid w:val="00840837"/>
    <w:rsid w:val="00840F14"/>
    <w:rsid w:val="0084259F"/>
    <w:rsid w:val="008426BD"/>
    <w:rsid w:val="00842DE2"/>
    <w:rsid w:val="00843F95"/>
    <w:rsid w:val="00845588"/>
    <w:rsid w:val="0085139C"/>
    <w:rsid w:val="008515C0"/>
    <w:rsid w:val="00851BCB"/>
    <w:rsid w:val="008520C6"/>
    <w:rsid w:val="008565A4"/>
    <w:rsid w:val="00864C45"/>
    <w:rsid w:val="00870E57"/>
    <w:rsid w:val="00874D7D"/>
    <w:rsid w:val="0087693D"/>
    <w:rsid w:val="00877400"/>
    <w:rsid w:val="008843CE"/>
    <w:rsid w:val="00884EB6"/>
    <w:rsid w:val="0089250F"/>
    <w:rsid w:val="008934C1"/>
    <w:rsid w:val="00895B9E"/>
    <w:rsid w:val="00897D07"/>
    <w:rsid w:val="008A18BE"/>
    <w:rsid w:val="008A3862"/>
    <w:rsid w:val="008A51DA"/>
    <w:rsid w:val="008A668B"/>
    <w:rsid w:val="008A6AC9"/>
    <w:rsid w:val="008A769C"/>
    <w:rsid w:val="008A7AC9"/>
    <w:rsid w:val="008B0E9D"/>
    <w:rsid w:val="008B0FDB"/>
    <w:rsid w:val="008B52C5"/>
    <w:rsid w:val="008B5412"/>
    <w:rsid w:val="008B5C3A"/>
    <w:rsid w:val="008B689D"/>
    <w:rsid w:val="008C41CA"/>
    <w:rsid w:val="008C5B11"/>
    <w:rsid w:val="008C66D4"/>
    <w:rsid w:val="008C6EE3"/>
    <w:rsid w:val="008C7B8B"/>
    <w:rsid w:val="008D1BBA"/>
    <w:rsid w:val="008D56F2"/>
    <w:rsid w:val="008D7E1C"/>
    <w:rsid w:val="008E012C"/>
    <w:rsid w:val="008E1450"/>
    <w:rsid w:val="008E325A"/>
    <w:rsid w:val="008E43E5"/>
    <w:rsid w:val="008E5A58"/>
    <w:rsid w:val="008E63D3"/>
    <w:rsid w:val="008F0576"/>
    <w:rsid w:val="008F09AE"/>
    <w:rsid w:val="008F1AF4"/>
    <w:rsid w:val="008F5DE1"/>
    <w:rsid w:val="008F661B"/>
    <w:rsid w:val="0092077C"/>
    <w:rsid w:val="00920C8D"/>
    <w:rsid w:val="00922FA7"/>
    <w:rsid w:val="00927A80"/>
    <w:rsid w:val="009316CC"/>
    <w:rsid w:val="0094156B"/>
    <w:rsid w:val="0094275B"/>
    <w:rsid w:val="00947074"/>
    <w:rsid w:val="009479BE"/>
    <w:rsid w:val="00952BC9"/>
    <w:rsid w:val="009542E3"/>
    <w:rsid w:val="009609F1"/>
    <w:rsid w:val="00964790"/>
    <w:rsid w:val="00965794"/>
    <w:rsid w:val="00970250"/>
    <w:rsid w:val="0097187F"/>
    <w:rsid w:val="00976E47"/>
    <w:rsid w:val="00983448"/>
    <w:rsid w:val="00983E5A"/>
    <w:rsid w:val="00984705"/>
    <w:rsid w:val="00984CB9"/>
    <w:rsid w:val="009872C9"/>
    <w:rsid w:val="00990C79"/>
    <w:rsid w:val="00995AC0"/>
    <w:rsid w:val="00997DB3"/>
    <w:rsid w:val="009A6392"/>
    <w:rsid w:val="009A682D"/>
    <w:rsid w:val="009A723A"/>
    <w:rsid w:val="009A750C"/>
    <w:rsid w:val="009A7798"/>
    <w:rsid w:val="009B7381"/>
    <w:rsid w:val="009C2D3C"/>
    <w:rsid w:val="009C34F6"/>
    <w:rsid w:val="009C37C8"/>
    <w:rsid w:val="009C6A54"/>
    <w:rsid w:val="009D0D94"/>
    <w:rsid w:val="009D1190"/>
    <w:rsid w:val="009D1209"/>
    <w:rsid w:val="009D483D"/>
    <w:rsid w:val="009D6FC6"/>
    <w:rsid w:val="009E46AE"/>
    <w:rsid w:val="009E5E0C"/>
    <w:rsid w:val="009E6510"/>
    <w:rsid w:val="009F485B"/>
    <w:rsid w:val="009F4DAE"/>
    <w:rsid w:val="009F6DEE"/>
    <w:rsid w:val="00A02444"/>
    <w:rsid w:val="00A0397B"/>
    <w:rsid w:val="00A045C0"/>
    <w:rsid w:val="00A1066C"/>
    <w:rsid w:val="00A12F2B"/>
    <w:rsid w:val="00A22423"/>
    <w:rsid w:val="00A22A55"/>
    <w:rsid w:val="00A2731D"/>
    <w:rsid w:val="00A27966"/>
    <w:rsid w:val="00A32E2F"/>
    <w:rsid w:val="00A359E0"/>
    <w:rsid w:val="00A35CAD"/>
    <w:rsid w:val="00A41493"/>
    <w:rsid w:val="00A41CA8"/>
    <w:rsid w:val="00A42476"/>
    <w:rsid w:val="00A43F43"/>
    <w:rsid w:val="00A46110"/>
    <w:rsid w:val="00A478B0"/>
    <w:rsid w:val="00A50A0B"/>
    <w:rsid w:val="00A52B2D"/>
    <w:rsid w:val="00A54D77"/>
    <w:rsid w:val="00A57C04"/>
    <w:rsid w:val="00A606FC"/>
    <w:rsid w:val="00A62FC5"/>
    <w:rsid w:val="00A64840"/>
    <w:rsid w:val="00A66B8E"/>
    <w:rsid w:val="00A70B86"/>
    <w:rsid w:val="00A7310C"/>
    <w:rsid w:val="00A74653"/>
    <w:rsid w:val="00A75F34"/>
    <w:rsid w:val="00A80531"/>
    <w:rsid w:val="00A82E80"/>
    <w:rsid w:val="00A83A68"/>
    <w:rsid w:val="00A90799"/>
    <w:rsid w:val="00A92E72"/>
    <w:rsid w:val="00A959F4"/>
    <w:rsid w:val="00AA05E6"/>
    <w:rsid w:val="00AA280E"/>
    <w:rsid w:val="00AA2C77"/>
    <w:rsid w:val="00AA2F90"/>
    <w:rsid w:val="00AA5531"/>
    <w:rsid w:val="00AA5D5C"/>
    <w:rsid w:val="00AA6385"/>
    <w:rsid w:val="00AA6686"/>
    <w:rsid w:val="00AB05A8"/>
    <w:rsid w:val="00AB1106"/>
    <w:rsid w:val="00AB4B15"/>
    <w:rsid w:val="00AB6405"/>
    <w:rsid w:val="00AB7872"/>
    <w:rsid w:val="00AC06BC"/>
    <w:rsid w:val="00AC748F"/>
    <w:rsid w:val="00AD2D1B"/>
    <w:rsid w:val="00AE4178"/>
    <w:rsid w:val="00AE45E8"/>
    <w:rsid w:val="00AE56A1"/>
    <w:rsid w:val="00AE782B"/>
    <w:rsid w:val="00AF02C9"/>
    <w:rsid w:val="00AF0554"/>
    <w:rsid w:val="00AF0E01"/>
    <w:rsid w:val="00AF5147"/>
    <w:rsid w:val="00AF6381"/>
    <w:rsid w:val="00AF70F5"/>
    <w:rsid w:val="00AF7EC6"/>
    <w:rsid w:val="00B03481"/>
    <w:rsid w:val="00B07FE0"/>
    <w:rsid w:val="00B12801"/>
    <w:rsid w:val="00B1334A"/>
    <w:rsid w:val="00B13AD0"/>
    <w:rsid w:val="00B15C58"/>
    <w:rsid w:val="00B21091"/>
    <w:rsid w:val="00B24175"/>
    <w:rsid w:val="00B26CA9"/>
    <w:rsid w:val="00B27C32"/>
    <w:rsid w:val="00B30E03"/>
    <w:rsid w:val="00B353BD"/>
    <w:rsid w:val="00B3610A"/>
    <w:rsid w:val="00B371FF"/>
    <w:rsid w:val="00B37C45"/>
    <w:rsid w:val="00B4193F"/>
    <w:rsid w:val="00B425E3"/>
    <w:rsid w:val="00B43336"/>
    <w:rsid w:val="00B45B06"/>
    <w:rsid w:val="00B467CE"/>
    <w:rsid w:val="00B542E6"/>
    <w:rsid w:val="00B54A90"/>
    <w:rsid w:val="00B54EF2"/>
    <w:rsid w:val="00B54F01"/>
    <w:rsid w:val="00B563AB"/>
    <w:rsid w:val="00B6101C"/>
    <w:rsid w:val="00B61525"/>
    <w:rsid w:val="00B618B1"/>
    <w:rsid w:val="00B6283D"/>
    <w:rsid w:val="00B64263"/>
    <w:rsid w:val="00B6679E"/>
    <w:rsid w:val="00B7313D"/>
    <w:rsid w:val="00B75D81"/>
    <w:rsid w:val="00B77D99"/>
    <w:rsid w:val="00B80ECE"/>
    <w:rsid w:val="00B8222A"/>
    <w:rsid w:val="00B82AB5"/>
    <w:rsid w:val="00B84FEF"/>
    <w:rsid w:val="00B85A99"/>
    <w:rsid w:val="00B90AFA"/>
    <w:rsid w:val="00B90E65"/>
    <w:rsid w:val="00B947B8"/>
    <w:rsid w:val="00B948FB"/>
    <w:rsid w:val="00BA1B28"/>
    <w:rsid w:val="00BA29E3"/>
    <w:rsid w:val="00BA6068"/>
    <w:rsid w:val="00BA72A9"/>
    <w:rsid w:val="00BA7C24"/>
    <w:rsid w:val="00BB127C"/>
    <w:rsid w:val="00BB2337"/>
    <w:rsid w:val="00BB47AE"/>
    <w:rsid w:val="00BB725D"/>
    <w:rsid w:val="00BC1D35"/>
    <w:rsid w:val="00BC7CE3"/>
    <w:rsid w:val="00BD2EF9"/>
    <w:rsid w:val="00BD4388"/>
    <w:rsid w:val="00BD62E4"/>
    <w:rsid w:val="00BF25F4"/>
    <w:rsid w:val="00BF3F60"/>
    <w:rsid w:val="00BF5729"/>
    <w:rsid w:val="00BF771D"/>
    <w:rsid w:val="00C01927"/>
    <w:rsid w:val="00C04387"/>
    <w:rsid w:val="00C06C48"/>
    <w:rsid w:val="00C10337"/>
    <w:rsid w:val="00C1704D"/>
    <w:rsid w:val="00C20DB0"/>
    <w:rsid w:val="00C2152D"/>
    <w:rsid w:val="00C22257"/>
    <w:rsid w:val="00C31DAC"/>
    <w:rsid w:val="00C32E3F"/>
    <w:rsid w:val="00C349BF"/>
    <w:rsid w:val="00C417CC"/>
    <w:rsid w:val="00C44CD9"/>
    <w:rsid w:val="00C45109"/>
    <w:rsid w:val="00C46F08"/>
    <w:rsid w:val="00C47276"/>
    <w:rsid w:val="00C510E2"/>
    <w:rsid w:val="00C5696C"/>
    <w:rsid w:val="00C60A5D"/>
    <w:rsid w:val="00C61BFB"/>
    <w:rsid w:val="00C625FA"/>
    <w:rsid w:val="00C667A6"/>
    <w:rsid w:val="00C673D0"/>
    <w:rsid w:val="00C71DC9"/>
    <w:rsid w:val="00C73827"/>
    <w:rsid w:val="00C74575"/>
    <w:rsid w:val="00C754D3"/>
    <w:rsid w:val="00C758F4"/>
    <w:rsid w:val="00C77D05"/>
    <w:rsid w:val="00C80553"/>
    <w:rsid w:val="00C85C5B"/>
    <w:rsid w:val="00C87ED6"/>
    <w:rsid w:val="00C9127C"/>
    <w:rsid w:val="00C95751"/>
    <w:rsid w:val="00C958E8"/>
    <w:rsid w:val="00CA154C"/>
    <w:rsid w:val="00CB08CF"/>
    <w:rsid w:val="00CB0C2A"/>
    <w:rsid w:val="00CB3E51"/>
    <w:rsid w:val="00CB60E1"/>
    <w:rsid w:val="00CC28B5"/>
    <w:rsid w:val="00CC65A3"/>
    <w:rsid w:val="00CC6613"/>
    <w:rsid w:val="00CD62ED"/>
    <w:rsid w:val="00CD7404"/>
    <w:rsid w:val="00CD7786"/>
    <w:rsid w:val="00CE123B"/>
    <w:rsid w:val="00CE2431"/>
    <w:rsid w:val="00CE5DF6"/>
    <w:rsid w:val="00CE69A5"/>
    <w:rsid w:val="00CF11C3"/>
    <w:rsid w:val="00CF1610"/>
    <w:rsid w:val="00CF5C41"/>
    <w:rsid w:val="00D04AB2"/>
    <w:rsid w:val="00D05758"/>
    <w:rsid w:val="00D07876"/>
    <w:rsid w:val="00D119F7"/>
    <w:rsid w:val="00D12AA4"/>
    <w:rsid w:val="00D12E94"/>
    <w:rsid w:val="00D16AE7"/>
    <w:rsid w:val="00D2271E"/>
    <w:rsid w:val="00D23641"/>
    <w:rsid w:val="00D245DC"/>
    <w:rsid w:val="00D24BA7"/>
    <w:rsid w:val="00D26B58"/>
    <w:rsid w:val="00D30C90"/>
    <w:rsid w:val="00D331C2"/>
    <w:rsid w:val="00D3412C"/>
    <w:rsid w:val="00D35D9F"/>
    <w:rsid w:val="00D45840"/>
    <w:rsid w:val="00D47C69"/>
    <w:rsid w:val="00D53171"/>
    <w:rsid w:val="00D53FD9"/>
    <w:rsid w:val="00D54BC3"/>
    <w:rsid w:val="00D5642D"/>
    <w:rsid w:val="00D5645A"/>
    <w:rsid w:val="00D579CC"/>
    <w:rsid w:val="00D57E9C"/>
    <w:rsid w:val="00D612A0"/>
    <w:rsid w:val="00D62318"/>
    <w:rsid w:val="00D625D7"/>
    <w:rsid w:val="00D6700B"/>
    <w:rsid w:val="00D70574"/>
    <w:rsid w:val="00D717E5"/>
    <w:rsid w:val="00D72332"/>
    <w:rsid w:val="00D7680E"/>
    <w:rsid w:val="00D81349"/>
    <w:rsid w:val="00D82FFF"/>
    <w:rsid w:val="00D91DD4"/>
    <w:rsid w:val="00D93971"/>
    <w:rsid w:val="00D96B9E"/>
    <w:rsid w:val="00DA0DD5"/>
    <w:rsid w:val="00DA2A44"/>
    <w:rsid w:val="00DA2D8C"/>
    <w:rsid w:val="00DA4A60"/>
    <w:rsid w:val="00DA5FC5"/>
    <w:rsid w:val="00DA6051"/>
    <w:rsid w:val="00DA7F59"/>
    <w:rsid w:val="00DB0E96"/>
    <w:rsid w:val="00DB115C"/>
    <w:rsid w:val="00DB2348"/>
    <w:rsid w:val="00DC1CE9"/>
    <w:rsid w:val="00DC2301"/>
    <w:rsid w:val="00DC46EF"/>
    <w:rsid w:val="00DC4D30"/>
    <w:rsid w:val="00DD0D85"/>
    <w:rsid w:val="00DD3BE2"/>
    <w:rsid w:val="00DD4D37"/>
    <w:rsid w:val="00DE43C1"/>
    <w:rsid w:val="00DE5307"/>
    <w:rsid w:val="00DF291F"/>
    <w:rsid w:val="00DF2B7A"/>
    <w:rsid w:val="00DF38B9"/>
    <w:rsid w:val="00DF405A"/>
    <w:rsid w:val="00DF423F"/>
    <w:rsid w:val="00DF7654"/>
    <w:rsid w:val="00E015A0"/>
    <w:rsid w:val="00E016E3"/>
    <w:rsid w:val="00E01D55"/>
    <w:rsid w:val="00E053AC"/>
    <w:rsid w:val="00E06752"/>
    <w:rsid w:val="00E11A15"/>
    <w:rsid w:val="00E11E3A"/>
    <w:rsid w:val="00E13F09"/>
    <w:rsid w:val="00E15170"/>
    <w:rsid w:val="00E15680"/>
    <w:rsid w:val="00E156CE"/>
    <w:rsid w:val="00E15EEF"/>
    <w:rsid w:val="00E166A0"/>
    <w:rsid w:val="00E20A43"/>
    <w:rsid w:val="00E21C80"/>
    <w:rsid w:val="00E229D3"/>
    <w:rsid w:val="00E275E6"/>
    <w:rsid w:val="00E27CC9"/>
    <w:rsid w:val="00E37000"/>
    <w:rsid w:val="00E40E5F"/>
    <w:rsid w:val="00E450A7"/>
    <w:rsid w:val="00E4633D"/>
    <w:rsid w:val="00E4664A"/>
    <w:rsid w:val="00E500CB"/>
    <w:rsid w:val="00E513CD"/>
    <w:rsid w:val="00E56A3E"/>
    <w:rsid w:val="00E60B2A"/>
    <w:rsid w:val="00E61A70"/>
    <w:rsid w:val="00E62943"/>
    <w:rsid w:val="00E62C58"/>
    <w:rsid w:val="00E6473A"/>
    <w:rsid w:val="00E657AA"/>
    <w:rsid w:val="00E66736"/>
    <w:rsid w:val="00E70CCE"/>
    <w:rsid w:val="00E82011"/>
    <w:rsid w:val="00E86F66"/>
    <w:rsid w:val="00E91E50"/>
    <w:rsid w:val="00E93BE0"/>
    <w:rsid w:val="00E94C45"/>
    <w:rsid w:val="00E952F1"/>
    <w:rsid w:val="00E97DDC"/>
    <w:rsid w:val="00EA36E1"/>
    <w:rsid w:val="00EA3C22"/>
    <w:rsid w:val="00EB3023"/>
    <w:rsid w:val="00EB3448"/>
    <w:rsid w:val="00EB78B1"/>
    <w:rsid w:val="00EC1B16"/>
    <w:rsid w:val="00ED13E0"/>
    <w:rsid w:val="00ED14F1"/>
    <w:rsid w:val="00ED36CD"/>
    <w:rsid w:val="00ED46E8"/>
    <w:rsid w:val="00ED4734"/>
    <w:rsid w:val="00ED6840"/>
    <w:rsid w:val="00EE0511"/>
    <w:rsid w:val="00EE1F81"/>
    <w:rsid w:val="00EE2040"/>
    <w:rsid w:val="00EE2263"/>
    <w:rsid w:val="00EE2A71"/>
    <w:rsid w:val="00EE30F1"/>
    <w:rsid w:val="00EE7AF8"/>
    <w:rsid w:val="00EF0C35"/>
    <w:rsid w:val="00EF1115"/>
    <w:rsid w:val="00EF28FA"/>
    <w:rsid w:val="00EF319B"/>
    <w:rsid w:val="00EF55B0"/>
    <w:rsid w:val="00F00EEC"/>
    <w:rsid w:val="00F13880"/>
    <w:rsid w:val="00F14F14"/>
    <w:rsid w:val="00F15ABD"/>
    <w:rsid w:val="00F269E7"/>
    <w:rsid w:val="00F30346"/>
    <w:rsid w:val="00F30558"/>
    <w:rsid w:val="00F32428"/>
    <w:rsid w:val="00F330EA"/>
    <w:rsid w:val="00F351BD"/>
    <w:rsid w:val="00F402B6"/>
    <w:rsid w:val="00F43567"/>
    <w:rsid w:val="00F510F9"/>
    <w:rsid w:val="00F56CF8"/>
    <w:rsid w:val="00F5708A"/>
    <w:rsid w:val="00F61E16"/>
    <w:rsid w:val="00F670A7"/>
    <w:rsid w:val="00F70615"/>
    <w:rsid w:val="00F707CF"/>
    <w:rsid w:val="00F70E4B"/>
    <w:rsid w:val="00F70F53"/>
    <w:rsid w:val="00F7124D"/>
    <w:rsid w:val="00F717BF"/>
    <w:rsid w:val="00F72DEA"/>
    <w:rsid w:val="00F751C1"/>
    <w:rsid w:val="00F75958"/>
    <w:rsid w:val="00F83DD8"/>
    <w:rsid w:val="00F86DBF"/>
    <w:rsid w:val="00F905EB"/>
    <w:rsid w:val="00F9077B"/>
    <w:rsid w:val="00F908CE"/>
    <w:rsid w:val="00F91324"/>
    <w:rsid w:val="00F91844"/>
    <w:rsid w:val="00F92ADB"/>
    <w:rsid w:val="00F94DB5"/>
    <w:rsid w:val="00FA4133"/>
    <w:rsid w:val="00FA7F17"/>
    <w:rsid w:val="00FB29FA"/>
    <w:rsid w:val="00FB47E3"/>
    <w:rsid w:val="00FB64E1"/>
    <w:rsid w:val="00FB6669"/>
    <w:rsid w:val="00FB764D"/>
    <w:rsid w:val="00FC0473"/>
    <w:rsid w:val="00FC2BBD"/>
    <w:rsid w:val="00FC3312"/>
    <w:rsid w:val="00FC392E"/>
    <w:rsid w:val="00FC4304"/>
    <w:rsid w:val="00FC6D33"/>
    <w:rsid w:val="00FC6DC7"/>
    <w:rsid w:val="00FC6F57"/>
    <w:rsid w:val="00FC7288"/>
    <w:rsid w:val="00FD0AA7"/>
    <w:rsid w:val="00FD3F31"/>
    <w:rsid w:val="00FD47BD"/>
    <w:rsid w:val="00FD7412"/>
    <w:rsid w:val="00FD7D69"/>
    <w:rsid w:val="00FE23FF"/>
    <w:rsid w:val="00FE5647"/>
    <w:rsid w:val="00FE6E6D"/>
    <w:rsid w:val="00FF0802"/>
    <w:rsid w:val="00FF199D"/>
    <w:rsid w:val="00FF26FF"/>
    <w:rsid w:val="00FF343A"/>
    <w:rsid w:val="00FF7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537A9382"/>
  <w15:chartTrackingRefBased/>
  <w15:docId w15:val="{97EF9C7F-9981-4190-9C32-03903FBC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C48"/>
    <w:pPr>
      <w:spacing w:line="360" w:lineRule="auto"/>
      <w:jc w:val="both"/>
    </w:pPr>
    <w:rPr>
      <w:rFonts w:ascii="Times New Roman" w:hAnsi="Times New Roman"/>
      <w:szCs w:val="23"/>
    </w:rPr>
  </w:style>
  <w:style w:type="paragraph" w:styleId="Balk1">
    <w:name w:val="heading 1"/>
    <w:basedOn w:val="KonuBal"/>
    <w:next w:val="Normal"/>
    <w:link w:val="Balk1Char"/>
    <w:uiPriority w:val="9"/>
    <w:qFormat/>
    <w:rsid w:val="00C47276"/>
    <w:pPr>
      <w:tabs>
        <w:tab w:val="left" w:pos="566"/>
      </w:tabs>
      <w:contextualSpacing w:val="0"/>
      <w:jc w:val="center"/>
      <w:outlineLvl w:val="0"/>
    </w:pPr>
    <w:rPr>
      <w:rFonts w:ascii="Times New Roman" w:eastAsia="ヒラギノ明朝 Pro W3" w:hAnsi="Times New Roman" w:cs="Times New Roman"/>
      <w:b/>
      <w:spacing w:val="0"/>
      <w:kern w:val="0"/>
      <w:sz w:val="24"/>
      <w:szCs w:val="24"/>
    </w:rPr>
  </w:style>
  <w:style w:type="paragraph" w:styleId="Balk2">
    <w:name w:val="heading 2"/>
    <w:basedOn w:val="Normal"/>
    <w:next w:val="Normal"/>
    <w:link w:val="Balk2Char"/>
    <w:uiPriority w:val="9"/>
    <w:unhideWhenUsed/>
    <w:qFormat/>
    <w:rsid w:val="00A424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25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50A0B"/>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3F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47276"/>
    <w:rPr>
      <w:rFonts w:ascii="Times New Roman" w:eastAsia="ヒラギノ明朝 Pro W3" w:hAnsi="Times New Roman" w:cs="Times New Roman"/>
      <w:b/>
      <w:sz w:val="24"/>
      <w:szCs w:val="24"/>
    </w:rPr>
  </w:style>
  <w:style w:type="paragraph" w:styleId="KonuBal">
    <w:name w:val="Title"/>
    <w:basedOn w:val="Normal"/>
    <w:next w:val="Normal"/>
    <w:link w:val="KonuBalChar"/>
    <w:qFormat/>
    <w:rsid w:val="00C47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47276"/>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94156B"/>
    <w:pPr>
      <w:ind w:left="720"/>
      <w:contextualSpacing/>
    </w:pPr>
  </w:style>
  <w:style w:type="numbering" w:customStyle="1" w:styleId="ListeYok1">
    <w:name w:val="Liste Yok1"/>
    <w:next w:val="ListeYok"/>
    <w:uiPriority w:val="99"/>
    <w:semiHidden/>
    <w:unhideWhenUsed/>
    <w:rsid w:val="00DA2A44"/>
  </w:style>
  <w:style w:type="table" w:customStyle="1" w:styleId="TabloKlavuzu1">
    <w:name w:val="Tablo Kılavuzu1"/>
    <w:basedOn w:val="NormalTablo"/>
    <w:next w:val="TabloKlavuzu"/>
    <w:rsid w:val="00DA2A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DA2A44"/>
    <w:pPr>
      <w:tabs>
        <w:tab w:val="center" w:pos="4536"/>
        <w:tab w:val="right" w:pos="9072"/>
      </w:tabs>
      <w:spacing w:after="0" w:line="240" w:lineRule="auto"/>
      <w:jc w:val="left"/>
    </w:pPr>
    <w:rPr>
      <w:rFonts w:eastAsia="Times New Roman" w:cs="Times New Roman"/>
      <w:sz w:val="20"/>
      <w:szCs w:val="20"/>
      <w:lang w:eastAsia="tr-TR"/>
    </w:rPr>
  </w:style>
  <w:style w:type="character" w:customStyle="1" w:styleId="stBilgiChar">
    <w:name w:val="Üst Bilgi Char"/>
    <w:basedOn w:val="VarsaylanParagrafYazTipi"/>
    <w:link w:val="stBilgi"/>
    <w:uiPriority w:val="99"/>
    <w:rsid w:val="00DA2A44"/>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DA2A44"/>
    <w:pPr>
      <w:tabs>
        <w:tab w:val="center" w:pos="4536"/>
        <w:tab w:val="right" w:pos="9072"/>
      </w:tabs>
      <w:spacing w:after="0" w:line="240" w:lineRule="auto"/>
      <w:jc w:val="left"/>
    </w:pPr>
    <w:rPr>
      <w:rFonts w:eastAsia="Times New Roman" w:cs="Times New Roman"/>
      <w:sz w:val="20"/>
      <w:szCs w:val="20"/>
      <w:lang w:eastAsia="tr-TR"/>
    </w:rPr>
  </w:style>
  <w:style w:type="character" w:customStyle="1" w:styleId="AltBilgiChar">
    <w:name w:val="Alt Bilgi Char"/>
    <w:basedOn w:val="VarsaylanParagrafYazTipi"/>
    <w:link w:val="AltBilgi"/>
    <w:uiPriority w:val="99"/>
    <w:rsid w:val="00DA2A44"/>
    <w:rPr>
      <w:rFonts w:ascii="Times New Roman" w:eastAsia="Times New Roman" w:hAnsi="Times New Roman" w:cs="Times New Roman"/>
      <w:sz w:val="20"/>
      <w:szCs w:val="20"/>
      <w:lang w:eastAsia="tr-TR"/>
    </w:rPr>
  </w:style>
  <w:style w:type="paragraph" w:styleId="AralkYok">
    <w:name w:val="No Spacing"/>
    <w:uiPriority w:val="1"/>
    <w:qFormat/>
    <w:rsid w:val="001F061E"/>
    <w:pPr>
      <w:spacing w:after="0" w:line="240" w:lineRule="auto"/>
      <w:jc w:val="both"/>
    </w:pPr>
    <w:rPr>
      <w:rFonts w:ascii="Times New Roman" w:hAnsi="Times New Roman"/>
      <w:sz w:val="24"/>
      <w:szCs w:val="23"/>
    </w:rPr>
  </w:style>
  <w:style w:type="character" w:customStyle="1" w:styleId="Balk2Char">
    <w:name w:val="Başlık 2 Char"/>
    <w:basedOn w:val="VarsaylanParagrafYazTipi"/>
    <w:link w:val="Balk2"/>
    <w:uiPriority w:val="9"/>
    <w:rsid w:val="00A42476"/>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565D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5D5C"/>
    <w:rPr>
      <w:rFonts w:ascii="Segoe UI" w:hAnsi="Segoe UI" w:cs="Segoe UI"/>
      <w:sz w:val="18"/>
      <w:szCs w:val="18"/>
    </w:rPr>
  </w:style>
  <w:style w:type="paragraph" w:styleId="DipnotMetni">
    <w:name w:val="footnote text"/>
    <w:basedOn w:val="Normal"/>
    <w:link w:val="DipnotMetniChar"/>
    <w:uiPriority w:val="99"/>
    <w:semiHidden/>
    <w:unhideWhenUsed/>
    <w:rsid w:val="0098470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84705"/>
    <w:rPr>
      <w:rFonts w:ascii="Times New Roman" w:hAnsi="Times New Roman"/>
      <w:sz w:val="20"/>
      <w:szCs w:val="20"/>
    </w:rPr>
  </w:style>
  <w:style w:type="character" w:styleId="DipnotBavurusu">
    <w:name w:val="footnote reference"/>
    <w:basedOn w:val="VarsaylanParagrafYazTipi"/>
    <w:uiPriority w:val="99"/>
    <w:semiHidden/>
    <w:unhideWhenUsed/>
    <w:rsid w:val="00984705"/>
    <w:rPr>
      <w:vertAlign w:val="superscript"/>
    </w:rPr>
  </w:style>
  <w:style w:type="paragraph" w:styleId="Altyaz">
    <w:name w:val="Subtitle"/>
    <w:aliases w:val="İptal"/>
    <w:basedOn w:val="Normal"/>
    <w:next w:val="Normal"/>
    <w:link w:val="AltyazChar"/>
    <w:uiPriority w:val="11"/>
    <w:qFormat/>
    <w:rsid w:val="00E450A7"/>
    <w:pPr>
      <w:numPr>
        <w:ilvl w:val="1"/>
      </w:numPr>
      <w:spacing w:after="0" w:line="240" w:lineRule="auto"/>
    </w:pPr>
    <w:rPr>
      <w:rFonts w:eastAsiaTheme="minorEastAsia"/>
      <w:strike/>
      <w:color w:val="FF0000"/>
      <w:sz w:val="20"/>
      <w:szCs w:val="22"/>
    </w:rPr>
  </w:style>
  <w:style w:type="character" w:customStyle="1" w:styleId="AltyazChar">
    <w:name w:val="Altyazı Char"/>
    <w:aliases w:val="İptal Char"/>
    <w:basedOn w:val="VarsaylanParagrafYazTipi"/>
    <w:link w:val="Altyaz"/>
    <w:uiPriority w:val="11"/>
    <w:rsid w:val="00E450A7"/>
    <w:rPr>
      <w:rFonts w:ascii="Times New Roman" w:eastAsiaTheme="minorEastAsia" w:hAnsi="Times New Roman"/>
      <w:strike/>
      <w:color w:val="FF0000"/>
      <w:sz w:val="20"/>
    </w:rPr>
  </w:style>
  <w:style w:type="character" w:styleId="HafifVurgulama">
    <w:name w:val="Subtle Emphasis"/>
    <w:aliases w:val="İlave"/>
    <w:basedOn w:val="VarsaylanParagrafYazTipi"/>
    <w:uiPriority w:val="19"/>
    <w:qFormat/>
    <w:rsid w:val="00804255"/>
    <w:rPr>
      <w:rFonts w:ascii="Times New Roman" w:hAnsi="Times New Roman"/>
      <w:b w:val="0"/>
      <w:i w:val="0"/>
      <w:iCs/>
      <w:caps w:val="0"/>
      <w:smallCaps w:val="0"/>
      <w:strike w:val="0"/>
      <w:dstrike w:val="0"/>
      <w:vanish w:val="0"/>
      <w:color w:val="0070C0"/>
      <w:sz w:val="20"/>
      <w:vertAlign w:val="baseline"/>
    </w:rPr>
  </w:style>
  <w:style w:type="character" w:customStyle="1" w:styleId="Balk3Char">
    <w:name w:val="Başlık 3 Char"/>
    <w:basedOn w:val="VarsaylanParagrafYazTipi"/>
    <w:link w:val="Balk3"/>
    <w:uiPriority w:val="9"/>
    <w:semiHidden/>
    <w:rsid w:val="00325A68"/>
    <w:rPr>
      <w:rFonts w:asciiTheme="majorHAnsi" w:eastAsiaTheme="majorEastAsia" w:hAnsiTheme="majorHAnsi" w:cstheme="majorBidi"/>
      <w:color w:val="1F4D78" w:themeColor="accent1" w:themeShade="7F"/>
      <w:sz w:val="24"/>
      <w:szCs w:val="24"/>
    </w:rPr>
  </w:style>
  <w:style w:type="character" w:styleId="KitapBal">
    <w:name w:val="Book Title"/>
    <w:uiPriority w:val="33"/>
    <w:qFormat/>
    <w:rsid w:val="008A7AC9"/>
    <w:rPr>
      <w:rFonts w:ascii="Myriad Pro" w:hAnsi="Myriad Pro" w:cstheme="minorHAnsi"/>
      <w:b/>
      <w:sz w:val="24"/>
      <w:szCs w:val="28"/>
    </w:rPr>
  </w:style>
  <w:style w:type="table" w:customStyle="1" w:styleId="TableGrid">
    <w:name w:val="TableGrid"/>
    <w:rsid w:val="0010173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1275">
      <w:bodyDiv w:val="1"/>
      <w:marLeft w:val="0"/>
      <w:marRight w:val="0"/>
      <w:marTop w:val="0"/>
      <w:marBottom w:val="0"/>
      <w:divBdr>
        <w:top w:val="none" w:sz="0" w:space="0" w:color="auto"/>
        <w:left w:val="none" w:sz="0" w:space="0" w:color="auto"/>
        <w:bottom w:val="none" w:sz="0" w:space="0" w:color="auto"/>
        <w:right w:val="none" w:sz="0" w:space="0" w:color="auto"/>
      </w:divBdr>
    </w:div>
    <w:div w:id="127556787">
      <w:bodyDiv w:val="1"/>
      <w:marLeft w:val="0"/>
      <w:marRight w:val="0"/>
      <w:marTop w:val="0"/>
      <w:marBottom w:val="0"/>
      <w:divBdr>
        <w:top w:val="none" w:sz="0" w:space="0" w:color="auto"/>
        <w:left w:val="none" w:sz="0" w:space="0" w:color="auto"/>
        <w:bottom w:val="none" w:sz="0" w:space="0" w:color="auto"/>
        <w:right w:val="none" w:sz="0" w:space="0" w:color="auto"/>
      </w:divBdr>
    </w:div>
    <w:div w:id="213540358">
      <w:bodyDiv w:val="1"/>
      <w:marLeft w:val="0"/>
      <w:marRight w:val="0"/>
      <w:marTop w:val="0"/>
      <w:marBottom w:val="0"/>
      <w:divBdr>
        <w:top w:val="none" w:sz="0" w:space="0" w:color="auto"/>
        <w:left w:val="none" w:sz="0" w:space="0" w:color="auto"/>
        <w:bottom w:val="none" w:sz="0" w:space="0" w:color="auto"/>
        <w:right w:val="none" w:sz="0" w:space="0" w:color="auto"/>
      </w:divBdr>
    </w:div>
    <w:div w:id="374085089">
      <w:bodyDiv w:val="1"/>
      <w:marLeft w:val="0"/>
      <w:marRight w:val="0"/>
      <w:marTop w:val="0"/>
      <w:marBottom w:val="0"/>
      <w:divBdr>
        <w:top w:val="none" w:sz="0" w:space="0" w:color="auto"/>
        <w:left w:val="none" w:sz="0" w:space="0" w:color="auto"/>
        <w:bottom w:val="none" w:sz="0" w:space="0" w:color="auto"/>
        <w:right w:val="none" w:sz="0" w:space="0" w:color="auto"/>
      </w:divBdr>
    </w:div>
    <w:div w:id="421537651">
      <w:bodyDiv w:val="1"/>
      <w:marLeft w:val="0"/>
      <w:marRight w:val="0"/>
      <w:marTop w:val="0"/>
      <w:marBottom w:val="0"/>
      <w:divBdr>
        <w:top w:val="none" w:sz="0" w:space="0" w:color="auto"/>
        <w:left w:val="none" w:sz="0" w:space="0" w:color="auto"/>
        <w:bottom w:val="none" w:sz="0" w:space="0" w:color="auto"/>
        <w:right w:val="none" w:sz="0" w:space="0" w:color="auto"/>
      </w:divBdr>
    </w:div>
    <w:div w:id="949817705">
      <w:bodyDiv w:val="1"/>
      <w:marLeft w:val="0"/>
      <w:marRight w:val="0"/>
      <w:marTop w:val="0"/>
      <w:marBottom w:val="0"/>
      <w:divBdr>
        <w:top w:val="none" w:sz="0" w:space="0" w:color="auto"/>
        <w:left w:val="none" w:sz="0" w:space="0" w:color="auto"/>
        <w:bottom w:val="none" w:sz="0" w:space="0" w:color="auto"/>
        <w:right w:val="none" w:sz="0" w:space="0" w:color="auto"/>
      </w:divBdr>
    </w:div>
    <w:div w:id="1023365856">
      <w:bodyDiv w:val="1"/>
      <w:marLeft w:val="0"/>
      <w:marRight w:val="0"/>
      <w:marTop w:val="0"/>
      <w:marBottom w:val="0"/>
      <w:divBdr>
        <w:top w:val="none" w:sz="0" w:space="0" w:color="auto"/>
        <w:left w:val="none" w:sz="0" w:space="0" w:color="auto"/>
        <w:bottom w:val="none" w:sz="0" w:space="0" w:color="auto"/>
        <w:right w:val="none" w:sz="0" w:space="0" w:color="auto"/>
      </w:divBdr>
    </w:div>
    <w:div w:id="1246568601">
      <w:bodyDiv w:val="1"/>
      <w:marLeft w:val="0"/>
      <w:marRight w:val="0"/>
      <w:marTop w:val="0"/>
      <w:marBottom w:val="0"/>
      <w:divBdr>
        <w:top w:val="none" w:sz="0" w:space="0" w:color="auto"/>
        <w:left w:val="none" w:sz="0" w:space="0" w:color="auto"/>
        <w:bottom w:val="none" w:sz="0" w:space="0" w:color="auto"/>
        <w:right w:val="none" w:sz="0" w:space="0" w:color="auto"/>
      </w:divBdr>
    </w:div>
    <w:div w:id="1318270275">
      <w:bodyDiv w:val="1"/>
      <w:marLeft w:val="0"/>
      <w:marRight w:val="0"/>
      <w:marTop w:val="0"/>
      <w:marBottom w:val="0"/>
      <w:divBdr>
        <w:top w:val="none" w:sz="0" w:space="0" w:color="auto"/>
        <w:left w:val="none" w:sz="0" w:space="0" w:color="auto"/>
        <w:bottom w:val="none" w:sz="0" w:space="0" w:color="auto"/>
        <w:right w:val="none" w:sz="0" w:space="0" w:color="auto"/>
      </w:divBdr>
    </w:div>
    <w:div w:id="1724984571">
      <w:bodyDiv w:val="1"/>
      <w:marLeft w:val="0"/>
      <w:marRight w:val="0"/>
      <w:marTop w:val="0"/>
      <w:marBottom w:val="0"/>
      <w:divBdr>
        <w:top w:val="none" w:sz="0" w:space="0" w:color="auto"/>
        <w:left w:val="none" w:sz="0" w:space="0" w:color="auto"/>
        <w:bottom w:val="none" w:sz="0" w:space="0" w:color="auto"/>
        <w:right w:val="none" w:sz="0" w:space="0" w:color="auto"/>
      </w:divBdr>
    </w:div>
    <w:div w:id="1971353669">
      <w:bodyDiv w:val="1"/>
      <w:marLeft w:val="0"/>
      <w:marRight w:val="0"/>
      <w:marTop w:val="0"/>
      <w:marBottom w:val="0"/>
      <w:divBdr>
        <w:top w:val="none" w:sz="0" w:space="0" w:color="auto"/>
        <w:left w:val="none" w:sz="0" w:space="0" w:color="auto"/>
        <w:bottom w:val="none" w:sz="0" w:space="0" w:color="auto"/>
        <w:right w:val="none" w:sz="0" w:space="0" w:color="auto"/>
      </w:divBdr>
    </w:div>
    <w:div w:id="2046171814">
      <w:bodyDiv w:val="1"/>
      <w:marLeft w:val="0"/>
      <w:marRight w:val="0"/>
      <w:marTop w:val="0"/>
      <w:marBottom w:val="0"/>
      <w:divBdr>
        <w:top w:val="none" w:sz="0" w:space="0" w:color="auto"/>
        <w:left w:val="none" w:sz="0" w:space="0" w:color="auto"/>
        <w:bottom w:val="none" w:sz="0" w:space="0" w:color="auto"/>
        <w:right w:val="none" w:sz="0" w:space="0" w:color="auto"/>
      </w:divBdr>
    </w:div>
    <w:div w:id="20526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7.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3945-DBA5-44BB-9C6F-0A1B3B13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44</Pages>
  <Words>14798</Words>
  <Characters>84350</Characters>
  <Application>Microsoft Office Word</Application>
  <DocSecurity>0</DocSecurity>
  <Lines>702</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TEDAS</dc:creator>
  <cp:keywords/>
  <dc:description/>
  <cp:lastModifiedBy>Yunus Emre ÇALHAN</cp:lastModifiedBy>
  <cp:revision>72</cp:revision>
  <cp:lastPrinted>2020-09-10T13:49:00Z</cp:lastPrinted>
  <dcterms:created xsi:type="dcterms:W3CDTF">2023-12-08T06:52:00Z</dcterms:created>
  <dcterms:modified xsi:type="dcterms:W3CDTF">2023-12-19T13:10:00Z</dcterms:modified>
</cp:coreProperties>
</file>